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7A8" w:rsidRDefault="000402FA">
      <w:r>
        <w:rPr>
          <w:noProof/>
          <w:lang w:eastAsia="nl-BE"/>
        </w:rPr>
        <w:drawing>
          <wp:anchor distT="0" distB="0" distL="114300" distR="114300" simplePos="0" relativeHeight="251700224" behindDoc="1" locked="0" layoutInCell="1" allowOverlap="1" wp14:anchorId="66F9AAF8" wp14:editId="1320E5DB">
            <wp:simplePos x="0" y="0"/>
            <wp:positionH relativeFrom="column">
              <wp:posOffset>-518795</wp:posOffset>
            </wp:positionH>
            <wp:positionV relativeFrom="paragraph">
              <wp:posOffset>-404495</wp:posOffset>
            </wp:positionV>
            <wp:extent cx="2847600" cy="972000"/>
            <wp:effectExtent l="0" t="0" r="0" b="0"/>
            <wp:wrapNone/>
            <wp:docPr id="1" name="Afbeelding 1" descr="W:\VCLB-Huisstijl\LOGOs VZW\logo_VCLB-2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LB-Huisstijl\LOGOs VZW\logo_VCLB-201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7600" cy="97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EB77A8" w:rsidRDefault="00EB77A8"/>
    <w:p w:rsidR="00843523" w:rsidRDefault="00843523"/>
    <w:p w:rsidR="00843523" w:rsidRDefault="00843523"/>
    <w:p w:rsidR="00843523" w:rsidRDefault="00843523"/>
    <w:p w:rsidR="00843523" w:rsidRDefault="00843523"/>
    <w:p w:rsidR="00EB77A8" w:rsidRDefault="00EB77A8"/>
    <w:p w:rsidR="00EB77A8" w:rsidRDefault="00EB77A8"/>
    <w:p w:rsidR="00EB77A8" w:rsidRDefault="00EB77A8"/>
    <w:p w:rsidR="00EB77A8" w:rsidRDefault="00EB77A8"/>
    <w:p w:rsidR="00EB77A8" w:rsidRPr="00780910" w:rsidRDefault="00421655" w:rsidP="00EB77A8">
      <w:pPr>
        <w:jc w:val="right"/>
        <w:rPr>
          <w:rFonts w:asciiTheme="majorHAnsi" w:hAnsiTheme="majorHAnsi"/>
          <w:spacing w:val="-10"/>
          <w:sz w:val="72"/>
          <w:szCs w:val="72"/>
        </w:rPr>
      </w:pPr>
      <w:r w:rsidRPr="00780910">
        <w:rPr>
          <w:rFonts w:asciiTheme="majorHAnsi" w:hAnsiTheme="majorHAnsi"/>
          <w:spacing w:val="-10"/>
          <w:sz w:val="72"/>
          <w:szCs w:val="72"/>
        </w:rPr>
        <w:t>Bestuurdersbrochure</w:t>
      </w:r>
    </w:p>
    <w:p w:rsidR="00EB77A8" w:rsidRPr="00EB77A8" w:rsidRDefault="00EB77A8" w:rsidP="00EB77A8">
      <w:pPr>
        <w:jc w:val="right"/>
        <w:rPr>
          <w:rFonts w:asciiTheme="majorHAnsi" w:hAnsiTheme="majorHAnsi"/>
          <w:sz w:val="40"/>
          <w:szCs w:val="40"/>
        </w:rPr>
      </w:pPr>
      <w:r w:rsidRPr="00EB77A8">
        <w:rPr>
          <w:rFonts w:asciiTheme="majorHAnsi" w:hAnsiTheme="majorHAnsi"/>
          <w:sz w:val="40"/>
          <w:szCs w:val="40"/>
        </w:rPr>
        <w:t>Vrije Centra voor Leerlinge</w:t>
      </w:r>
      <w:r w:rsidR="00D82C91">
        <w:rPr>
          <w:rFonts w:asciiTheme="majorHAnsi" w:hAnsiTheme="majorHAnsi"/>
          <w:sz w:val="40"/>
          <w:szCs w:val="40"/>
        </w:rPr>
        <w:t>n</w:t>
      </w:r>
      <w:r w:rsidRPr="00EB77A8">
        <w:rPr>
          <w:rFonts w:asciiTheme="majorHAnsi" w:hAnsiTheme="majorHAnsi"/>
          <w:sz w:val="40"/>
          <w:szCs w:val="40"/>
        </w:rPr>
        <w:t>begeleiding</w:t>
      </w:r>
    </w:p>
    <w:p w:rsidR="00421655" w:rsidRPr="00C141D1" w:rsidRDefault="00421655" w:rsidP="00C141D1">
      <w:pPr>
        <w:jc w:val="right"/>
        <w:rPr>
          <w:rFonts w:asciiTheme="majorHAnsi" w:hAnsiTheme="majorHAnsi"/>
        </w:rPr>
      </w:pPr>
    </w:p>
    <w:p w:rsidR="00026196" w:rsidRPr="00C141D1" w:rsidRDefault="00026196" w:rsidP="00C141D1">
      <w:pPr>
        <w:jc w:val="right"/>
        <w:rPr>
          <w:rFonts w:asciiTheme="majorHAnsi" w:hAnsiTheme="majorHAnsi"/>
        </w:rPr>
      </w:pPr>
    </w:p>
    <w:p w:rsidR="00843523" w:rsidRPr="00C141D1" w:rsidRDefault="00843523" w:rsidP="00C141D1">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843523" w:rsidRDefault="00843523" w:rsidP="00843523">
      <w:pPr>
        <w:jc w:val="right"/>
        <w:rPr>
          <w:rFonts w:asciiTheme="majorHAnsi" w:hAnsiTheme="majorHAnsi"/>
        </w:rPr>
      </w:pPr>
    </w:p>
    <w:p w:rsidR="00421655" w:rsidRPr="00843523" w:rsidRDefault="00843523" w:rsidP="00843523">
      <w:pPr>
        <w:jc w:val="right"/>
        <w:rPr>
          <w:rFonts w:asciiTheme="majorHAnsi" w:hAnsiTheme="majorHAnsi"/>
        </w:rPr>
      </w:pPr>
      <w:r w:rsidRPr="00843523">
        <w:rPr>
          <w:rFonts w:asciiTheme="majorHAnsi" w:hAnsiTheme="majorHAnsi"/>
        </w:rPr>
        <w:t>Maart 2012</w:t>
      </w:r>
      <w:r w:rsidR="00985D10">
        <w:br w:type="page"/>
      </w:r>
    </w:p>
    <w:sdt>
      <w:sdtPr>
        <w:rPr>
          <w:rFonts w:asciiTheme="minorHAnsi" w:eastAsia="Times New Roman" w:hAnsiTheme="minorHAnsi" w:cs="Times New Roman"/>
          <w:b w:val="0"/>
          <w:bCs w:val="0"/>
          <w:color w:val="4A442A" w:themeColor="background2" w:themeShade="40"/>
          <w:sz w:val="20"/>
          <w:szCs w:val="24"/>
          <w:lang w:val="nl-BE"/>
        </w:rPr>
        <w:id w:val="7250157"/>
        <w:docPartObj>
          <w:docPartGallery w:val="Table of Contents"/>
          <w:docPartUnique/>
        </w:docPartObj>
      </w:sdtPr>
      <w:sdtEndPr/>
      <w:sdtContent>
        <w:p w:rsidR="00E83D83" w:rsidRDefault="00E83D83" w:rsidP="0096435C">
          <w:pPr>
            <w:pStyle w:val="Kopvaninhoudsopgave"/>
          </w:pPr>
          <w:r>
            <w:t>Inhoud</w:t>
          </w:r>
        </w:p>
        <w:p w:rsidR="00D95AFC" w:rsidRDefault="002E2F6D">
          <w:pPr>
            <w:pStyle w:val="Inhopg1"/>
            <w:rPr>
              <w:rFonts w:eastAsiaTheme="minorEastAsia" w:cstheme="minorBidi"/>
              <w:b w:val="0"/>
              <w:color w:val="auto"/>
              <w:sz w:val="22"/>
              <w:szCs w:val="22"/>
              <w:lang w:eastAsia="nl-BE"/>
            </w:rPr>
          </w:pPr>
          <w:r>
            <w:rPr>
              <w:lang w:val="nl-NL"/>
            </w:rPr>
            <w:fldChar w:fldCharType="begin"/>
          </w:r>
          <w:r w:rsidR="00E83D83">
            <w:rPr>
              <w:lang w:val="nl-NL"/>
            </w:rPr>
            <w:instrText xml:space="preserve"> TOC \o "1-3" \h \z \u </w:instrText>
          </w:r>
          <w:r>
            <w:rPr>
              <w:lang w:val="nl-NL"/>
            </w:rPr>
            <w:fldChar w:fldCharType="separate"/>
          </w:r>
          <w:hyperlink w:anchor="_Toc320014777" w:history="1">
            <w:r w:rsidR="00D95AFC" w:rsidRPr="00542871">
              <w:rPr>
                <w:rStyle w:val="Hyperlink"/>
              </w:rPr>
              <w:t>Inleiding</w:t>
            </w:r>
            <w:r w:rsidR="00D95AFC">
              <w:rPr>
                <w:webHidden/>
              </w:rPr>
              <w:tab/>
            </w:r>
            <w:r w:rsidR="00D95AFC">
              <w:rPr>
                <w:webHidden/>
              </w:rPr>
              <w:fldChar w:fldCharType="begin"/>
            </w:r>
            <w:r w:rsidR="00D95AFC">
              <w:rPr>
                <w:webHidden/>
              </w:rPr>
              <w:instrText xml:space="preserve"> PAGEREF _Toc320014777 \h </w:instrText>
            </w:r>
            <w:r w:rsidR="00D95AFC">
              <w:rPr>
                <w:webHidden/>
              </w:rPr>
            </w:r>
            <w:r w:rsidR="00D95AFC">
              <w:rPr>
                <w:webHidden/>
              </w:rPr>
              <w:fldChar w:fldCharType="separate"/>
            </w:r>
            <w:r w:rsidR="00EA4893">
              <w:rPr>
                <w:webHidden/>
              </w:rPr>
              <w:t>6</w:t>
            </w:r>
            <w:r w:rsidR="00D95AFC">
              <w:rPr>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778" w:history="1">
            <w:r w:rsidR="00D95AFC" w:rsidRPr="00542871">
              <w:rPr>
                <w:rStyle w:val="Hyperlink"/>
              </w:rPr>
              <w:t>De wettelijke basis van de centra voor leerlingenbegeleiding</w:t>
            </w:r>
            <w:r w:rsidR="00D95AFC">
              <w:rPr>
                <w:webHidden/>
              </w:rPr>
              <w:tab/>
            </w:r>
            <w:r w:rsidR="00D95AFC">
              <w:rPr>
                <w:webHidden/>
              </w:rPr>
              <w:fldChar w:fldCharType="begin"/>
            </w:r>
            <w:r w:rsidR="00D95AFC">
              <w:rPr>
                <w:webHidden/>
              </w:rPr>
              <w:instrText xml:space="preserve"> PAGEREF _Toc320014778 \h </w:instrText>
            </w:r>
            <w:r w:rsidR="00D95AFC">
              <w:rPr>
                <w:webHidden/>
              </w:rPr>
            </w:r>
            <w:r w:rsidR="00D95AFC">
              <w:rPr>
                <w:webHidden/>
              </w:rPr>
              <w:fldChar w:fldCharType="separate"/>
            </w:r>
            <w:r>
              <w:rPr>
                <w:webHidden/>
              </w:rPr>
              <w:t>7</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779" w:history="1">
            <w:r w:rsidR="00D95AFC" w:rsidRPr="00542871">
              <w:rPr>
                <w:rStyle w:val="Hyperlink"/>
                <w:noProof/>
              </w:rPr>
              <w:t>De wettelijke basis van werking van de centra voor leerlingenbegeleiding</w:t>
            </w:r>
            <w:r w:rsidR="00D95AFC">
              <w:rPr>
                <w:noProof/>
                <w:webHidden/>
              </w:rPr>
              <w:tab/>
            </w:r>
            <w:r w:rsidR="00D95AFC">
              <w:rPr>
                <w:noProof/>
                <w:webHidden/>
              </w:rPr>
              <w:fldChar w:fldCharType="begin"/>
            </w:r>
            <w:r w:rsidR="00D95AFC">
              <w:rPr>
                <w:noProof/>
                <w:webHidden/>
              </w:rPr>
              <w:instrText xml:space="preserve"> PAGEREF _Toc320014779 \h </w:instrText>
            </w:r>
            <w:r w:rsidR="00D95AFC">
              <w:rPr>
                <w:noProof/>
                <w:webHidden/>
              </w:rPr>
            </w:r>
            <w:r w:rsidR="00D95AFC">
              <w:rPr>
                <w:noProof/>
                <w:webHidden/>
              </w:rPr>
              <w:fldChar w:fldCharType="separate"/>
            </w:r>
            <w:r>
              <w:rPr>
                <w:noProof/>
                <w:webHidden/>
              </w:rPr>
              <w:t>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0" w:history="1">
            <w:r w:rsidR="00D95AFC" w:rsidRPr="00542871">
              <w:rPr>
                <w:rStyle w:val="Hyperlink"/>
                <w:noProof/>
              </w:rPr>
              <w:t>Het decreet betreffende de centra voor leerlingenbegeleiding van 1 december 1998</w:t>
            </w:r>
            <w:r w:rsidR="00D95AFC">
              <w:rPr>
                <w:noProof/>
                <w:webHidden/>
              </w:rPr>
              <w:tab/>
            </w:r>
            <w:r w:rsidR="00D95AFC">
              <w:rPr>
                <w:noProof/>
                <w:webHidden/>
              </w:rPr>
              <w:fldChar w:fldCharType="begin"/>
            </w:r>
            <w:r w:rsidR="00D95AFC">
              <w:rPr>
                <w:noProof/>
                <w:webHidden/>
              </w:rPr>
              <w:instrText xml:space="preserve"> PAGEREF _Toc320014780 \h </w:instrText>
            </w:r>
            <w:r w:rsidR="00D95AFC">
              <w:rPr>
                <w:noProof/>
                <w:webHidden/>
              </w:rPr>
            </w:r>
            <w:r w:rsidR="00D95AFC">
              <w:rPr>
                <w:noProof/>
                <w:webHidden/>
              </w:rPr>
              <w:fldChar w:fldCharType="separate"/>
            </w:r>
            <w:r>
              <w:rPr>
                <w:noProof/>
                <w:webHidden/>
              </w:rPr>
              <w:t>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1" w:history="1">
            <w:r w:rsidR="00D95AFC" w:rsidRPr="00542871">
              <w:rPr>
                <w:rStyle w:val="Hyperlink"/>
                <w:noProof/>
              </w:rPr>
              <w:t>Het besluit van de Vlaamse regering tot vaststelling van de operationele doelstellingen van de Centra voor Leerlingenbegeleiding van 3 juli 2009</w:t>
            </w:r>
            <w:r w:rsidR="00D95AFC">
              <w:rPr>
                <w:noProof/>
                <w:webHidden/>
              </w:rPr>
              <w:tab/>
            </w:r>
            <w:r w:rsidR="00D95AFC">
              <w:rPr>
                <w:noProof/>
                <w:webHidden/>
              </w:rPr>
              <w:fldChar w:fldCharType="begin"/>
            </w:r>
            <w:r w:rsidR="00D95AFC">
              <w:rPr>
                <w:noProof/>
                <w:webHidden/>
              </w:rPr>
              <w:instrText xml:space="preserve"> PAGEREF _Toc320014781 \h </w:instrText>
            </w:r>
            <w:r w:rsidR="00D95AFC">
              <w:rPr>
                <w:noProof/>
                <w:webHidden/>
              </w:rPr>
            </w:r>
            <w:r w:rsidR="00D95AFC">
              <w:rPr>
                <w:noProof/>
                <w:webHidden/>
              </w:rPr>
              <w:fldChar w:fldCharType="separate"/>
            </w:r>
            <w:r>
              <w:rPr>
                <w:noProof/>
                <w:webHidden/>
              </w:rPr>
              <w:t>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2" w:history="1">
            <w:r w:rsidR="00D95AFC" w:rsidRPr="00542871">
              <w:rPr>
                <w:rStyle w:val="Hyperlink"/>
                <w:noProof/>
              </w:rPr>
              <w:t>Decreet op leerlingenbegeleiding?</w:t>
            </w:r>
            <w:r w:rsidR="00D95AFC">
              <w:rPr>
                <w:noProof/>
                <w:webHidden/>
              </w:rPr>
              <w:tab/>
            </w:r>
            <w:r w:rsidR="00D95AFC">
              <w:rPr>
                <w:noProof/>
                <w:webHidden/>
              </w:rPr>
              <w:fldChar w:fldCharType="begin"/>
            </w:r>
            <w:r w:rsidR="00D95AFC">
              <w:rPr>
                <w:noProof/>
                <w:webHidden/>
              </w:rPr>
              <w:instrText xml:space="preserve"> PAGEREF _Toc320014782 \h </w:instrText>
            </w:r>
            <w:r w:rsidR="00D95AFC">
              <w:rPr>
                <w:noProof/>
                <w:webHidden/>
              </w:rPr>
            </w:r>
            <w:r w:rsidR="00D95AFC">
              <w:rPr>
                <w:noProof/>
                <w:webHidden/>
              </w:rPr>
              <w:fldChar w:fldCharType="separate"/>
            </w:r>
            <w:r>
              <w:rPr>
                <w:noProof/>
                <w:webHidden/>
              </w:rPr>
              <w:t>7</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783" w:history="1">
            <w:r w:rsidR="00D95AFC" w:rsidRPr="00542871">
              <w:rPr>
                <w:rStyle w:val="Hyperlink"/>
              </w:rPr>
              <w:t>Kwaliteitszorg</w:t>
            </w:r>
            <w:r w:rsidR="00D95AFC">
              <w:rPr>
                <w:webHidden/>
              </w:rPr>
              <w:tab/>
            </w:r>
            <w:r w:rsidR="00D95AFC">
              <w:rPr>
                <w:webHidden/>
              </w:rPr>
              <w:fldChar w:fldCharType="begin"/>
            </w:r>
            <w:r w:rsidR="00D95AFC">
              <w:rPr>
                <w:webHidden/>
              </w:rPr>
              <w:instrText xml:space="preserve"> PAGEREF _Toc320014783 \h </w:instrText>
            </w:r>
            <w:r w:rsidR="00D95AFC">
              <w:rPr>
                <w:webHidden/>
              </w:rPr>
            </w:r>
            <w:r w:rsidR="00D95AFC">
              <w:rPr>
                <w:webHidden/>
              </w:rPr>
              <w:fldChar w:fldCharType="separate"/>
            </w:r>
            <w:r>
              <w:rPr>
                <w:webHidden/>
              </w:rPr>
              <w:t>8</w:t>
            </w:r>
            <w:r w:rsidR="00D95AFC">
              <w:rPr>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4" w:history="1">
            <w:r w:rsidR="00D95AFC" w:rsidRPr="00542871">
              <w:rPr>
                <w:rStyle w:val="Hyperlink"/>
                <w:noProof/>
              </w:rPr>
              <w:t>Kwaliteitsplan</w:t>
            </w:r>
            <w:r w:rsidR="00D95AFC">
              <w:rPr>
                <w:noProof/>
                <w:webHidden/>
              </w:rPr>
              <w:tab/>
            </w:r>
            <w:r w:rsidR="00D95AFC">
              <w:rPr>
                <w:noProof/>
                <w:webHidden/>
              </w:rPr>
              <w:fldChar w:fldCharType="begin"/>
            </w:r>
            <w:r w:rsidR="00D95AFC">
              <w:rPr>
                <w:noProof/>
                <w:webHidden/>
              </w:rPr>
              <w:instrText xml:space="preserve"> PAGEREF _Toc320014784 \h </w:instrText>
            </w:r>
            <w:r w:rsidR="00D95AFC">
              <w:rPr>
                <w:noProof/>
                <w:webHidden/>
              </w:rPr>
            </w:r>
            <w:r w:rsidR="00D95AFC">
              <w:rPr>
                <w:noProof/>
                <w:webHidden/>
              </w:rPr>
              <w:fldChar w:fldCharType="separate"/>
            </w:r>
            <w:r>
              <w:rPr>
                <w:noProof/>
                <w:webHidden/>
              </w:rPr>
              <w:t>8</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785" w:history="1">
            <w:r w:rsidR="00D95AFC" w:rsidRPr="00542871">
              <w:rPr>
                <w:rStyle w:val="Hyperlink"/>
              </w:rPr>
              <w:t>De subsidiëring en organisatie van de centra</w:t>
            </w:r>
            <w:r w:rsidR="00D95AFC">
              <w:rPr>
                <w:webHidden/>
              </w:rPr>
              <w:tab/>
            </w:r>
            <w:r w:rsidR="00D95AFC">
              <w:rPr>
                <w:webHidden/>
              </w:rPr>
              <w:fldChar w:fldCharType="begin"/>
            </w:r>
            <w:r w:rsidR="00D95AFC">
              <w:rPr>
                <w:webHidden/>
              </w:rPr>
              <w:instrText xml:space="preserve"> PAGEREF _Toc320014785 \h </w:instrText>
            </w:r>
            <w:r w:rsidR="00D95AFC">
              <w:rPr>
                <w:webHidden/>
              </w:rPr>
            </w:r>
            <w:r w:rsidR="00D95AFC">
              <w:rPr>
                <w:webHidden/>
              </w:rPr>
              <w:fldChar w:fldCharType="separate"/>
            </w:r>
            <w:r>
              <w:rPr>
                <w:webHidden/>
              </w:rPr>
              <w:t>9</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786" w:history="1">
            <w:r w:rsidR="00D95AFC" w:rsidRPr="00542871">
              <w:rPr>
                <w:rStyle w:val="Hyperlink"/>
                <w:noProof/>
              </w:rPr>
              <w:t>De subsidiëring van de centra</w:t>
            </w:r>
            <w:r w:rsidR="00D95AFC">
              <w:rPr>
                <w:noProof/>
                <w:webHidden/>
              </w:rPr>
              <w:tab/>
            </w:r>
            <w:r w:rsidR="00D95AFC">
              <w:rPr>
                <w:noProof/>
                <w:webHidden/>
              </w:rPr>
              <w:fldChar w:fldCharType="begin"/>
            </w:r>
            <w:r w:rsidR="00D95AFC">
              <w:rPr>
                <w:noProof/>
                <w:webHidden/>
              </w:rPr>
              <w:instrText xml:space="preserve"> PAGEREF _Toc320014786 \h </w:instrText>
            </w:r>
            <w:r w:rsidR="00D95AFC">
              <w:rPr>
                <w:noProof/>
                <w:webHidden/>
              </w:rPr>
            </w:r>
            <w:r w:rsidR="00D95AFC">
              <w:rPr>
                <w:noProof/>
                <w:webHidden/>
              </w:rPr>
              <w:fldChar w:fldCharType="separate"/>
            </w:r>
            <w:r>
              <w:rPr>
                <w:noProof/>
                <w:webHidden/>
              </w:rPr>
              <w:t>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7" w:history="1">
            <w:r w:rsidR="00D95AFC" w:rsidRPr="00542871">
              <w:rPr>
                <w:rStyle w:val="Hyperlink"/>
                <w:noProof/>
              </w:rPr>
              <w:t>De erkenningsvoorwaarden voor een centrum voor leerlingenbegeleiding</w:t>
            </w:r>
            <w:r w:rsidR="00D95AFC">
              <w:rPr>
                <w:noProof/>
                <w:webHidden/>
              </w:rPr>
              <w:tab/>
            </w:r>
            <w:r w:rsidR="00D95AFC">
              <w:rPr>
                <w:noProof/>
                <w:webHidden/>
              </w:rPr>
              <w:fldChar w:fldCharType="begin"/>
            </w:r>
            <w:r w:rsidR="00D95AFC">
              <w:rPr>
                <w:noProof/>
                <w:webHidden/>
              </w:rPr>
              <w:instrText xml:space="preserve"> PAGEREF _Toc320014787 \h </w:instrText>
            </w:r>
            <w:r w:rsidR="00D95AFC">
              <w:rPr>
                <w:noProof/>
                <w:webHidden/>
              </w:rPr>
            </w:r>
            <w:r w:rsidR="00D95AFC">
              <w:rPr>
                <w:noProof/>
                <w:webHidden/>
              </w:rPr>
              <w:fldChar w:fldCharType="separate"/>
            </w:r>
            <w:r>
              <w:rPr>
                <w:noProof/>
                <w:webHidden/>
              </w:rPr>
              <w:t>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8" w:history="1">
            <w:r w:rsidR="00D95AFC" w:rsidRPr="00542871">
              <w:rPr>
                <w:rStyle w:val="Hyperlink"/>
                <w:noProof/>
              </w:rPr>
              <w:t>Salarissubsidiëring</w:t>
            </w:r>
            <w:r w:rsidR="00D95AFC">
              <w:rPr>
                <w:noProof/>
                <w:webHidden/>
              </w:rPr>
              <w:tab/>
            </w:r>
            <w:r w:rsidR="00D95AFC">
              <w:rPr>
                <w:noProof/>
                <w:webHidden/>
              </w:rPr>
              <w:fldChar w:fldCharType="begin"/>
            </w:r>
            <w:r w:rsidR="00D95AFC">
              <w:rPr>
                <w:noProof/>
                <w:webHidden/>
              </w:rPr>
              <w:instrText xml:space="preserve"> PAGEREF _Toc320014788 \h </w:instrText>
            </w:r>
            <w:r w:rsidR="00D95AFC">
              <w:rPr>
                <w:noProof/>
                <w:webHidden/>
              </w:rPr>
            </w:r>
            <w:r w:rsidR="00D95AFC">
              <w:rPr>
                <w:noProof/>
                <w:webHidden/>
              </w:rPr>
              <w:fldChar w:fldCharType="separate"/>
            </w:r>
            <w:r>
              <w:rPr>
                <w:noProof/>
                <w:webHidden/>
              </w:rPr>
              <w:t>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89" w:history="1">
            <w:r w:rsidR="00D95AFC" w:rsidRPr="00542871">
              <w:rPr>
                <w:rStyle w:val="Hyperlink"/>
                <w:noProof/>
                <w:lang w:val="nl-NL"/>
              </w:rPr>
              <w:t>Werkingsbudgetten</w:t>
            </w:r>
            <w:r w:rsidR="00D95AFC">
              <w:rPr>
                <w:noProof/>
                <w:webHidden/>
              </w:rPr>
              <w:tab/>
            </w:r>
            <w:r w:rsidR="00D95AFC">
              <w:rPr>
                <w:noProof/>
                <w:webHidden/>
              </w:rPr>
              <w:fldChar w:fldCharType="begin"/>
            </w:r>
            <w:r w:rsidR="00D95AFC">
              <w:rPr>
                <w:noProof/>
                <w:webHidden/>
              </w:rPr>
              <w:instrText xml:space="preserve"> PAGEREF _Toc320014789 \h </w:instrText>
            </w:r>
            <w:r w:rsidR="00D95AFC">
              <w:rPr>
                <w:noProof/>
                <w:webHidden/>
              </w:rPr>
            </w:r>
            <w:r w:rsidR="00D95AFC">
              <w:rPr>
                <w:noProof/>
                <w:webHidden/>
              </w:rPr>
              <w:fldChar w:fldCharType="separate"/>
            </w:r>
            <w:r>
              <w:rPr>
                <w:noProof/>
                <w:webHidden/>
              </w:rPr>
              <w:t>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0" w:history="1">
            <w:r w:rsidR="00D95AFC" w:rsidRPr="00542871">
              <w:rPr>
                <w:rStyle w:val="Hyperlink"/>
                <w:noProof/>
              </w:rPr>
              <w:t>Bestellen van goederen, werken en diensten</w:t>
            </w:r>
            <w:r w:rsidR="00D95AFC">
              <w:rPr>
                <w:noProof/>
                <w:webHidden/>
              </w:rPr>
              <w:tab/>
            </w:r>
            <w:r w:rsidR="00D95AFC">
              <w:rPr>
                <w:noProof/>
                <w:webHidden/>
              </w:rPr>
              <w:fldChar w:fldCharType="begin"/>
            </w:r>
            <w:r w:rsidR="00D95AFC">
              <w:rPr>
                <w:noProof/>
                <w:webHidden/>
              </w:rPr>
              <w:instrText xml:space="preserve"> PAGEREF _Toc320014790 \h </w:instrText>
            </w:r>
            <w:r w:rsidR="00D95AFC">
              <w:rPr>
                <w:noProof/>
                <w:webHidden/>
              </w:rPr>
            </w:r>
            <w:r w:rsidR="00D95AFC">
              <w:rPr>
                <w:noProof/>
                <w:webHidden/>
              </w:rPr>
              <w:fldChar w:fldCharType="separate"/>
            </w:r>
            <w:r>
              <w:rPr>
                <w:noProof/>
                <w:webHidden/>
              </w:rPr>
              <w:t>10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791" w:history="1">
            <w:r w:rsidR="00D95AFC" w:rsidRPr="00542871">
              <w:rPr>
                <w:rStyle w:val="Hyperlink"/>
                <w:noProof/>
              </w:rPr>
              <w:t>Programmatie en rationalisatie</w:t>
            </w:r>
            <w:r w:rsidR="00D95AFC">
              <w:rPr>
                <w:noProof/>
                <w:webHidden/>
              </w:rPr>
              <w:tab/>
            </w:r>
            <w:r w:rsidR="00D95AFC">
              <w:rPr>
                <w:noProof/>
                <w:webHidden/>
              </w:rPr>
              <w:fldChar w:fldCharType="begin"/>
            </w:r>
            <w:r w:rsidR="00D95AFC">
              <w:rPr>
                <w:noProof/>
                <w:webHidden/>
              </w:rPr>
              <w:instrText xml:space="preserve"> PAGEREF _Toc320014791 \h </w:instrText>
            </w:r>
            <w:r w:rsidR="00D95AFC">
              <w:rPr>
                <w:noProof/>
                <w:webHidden/>
              </w:rPr>
            </w:r>
            <w:r w:rsidR="00D95AFC">
              <w:rPr>
                <w:noProof/>
                <w:webHidden/>
              </w:rPr>
              <w:fldChar w:fldCharType="separate"/>
            </w:r>
            <w:r>
              <w:rPr>
                <w:noProof/>
                <w:webHidden/>
              </w:rPr>
              <w:t>10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2" w:history="1">
            <w:r w:rsidR="00D95AFC" w:rsidRPr="00542871">
              <w:rPr>
                <w:rStyle w:val="Hyperlink"/>
                <w:noProof/>
                <w:lang w:val="nl-NL"/>
              </w:rPr>
              <w:t>Werkingsgebied</w:t>
            </w:r>
            <w:r w:rsidR="00D95AFC">
              <w:rPr>
                <w:noProof/>
                <w:webHidden/>
              </w:rPr>
              <w:tab/>
            </w:r>
            <w:r w:rsidR="00D95AFC">
              <w:rPr>
                <w:noProof/>
                <w:webHidden/>
              </w:rPr>
              <w:fldChar w:fldCharType="begin"/>
            </w:r>
            <w:r w:rsidR="00D95AFC">
              <w:rPr>
                <w:noProof/>
                <w:webHidden/>
              </w:rPr>
              <w:instrText xml:space="preserve"> PAGEREF _Toc320014792 \h </w:instrText>
            </w:r>
            <w:r w:rsidR="00D95AFC">
              <w:rPr>
                <w:noProof/>
                <w:webHidden/>
              </w:rPr>
            </w:r>
            <w:r w:rsidR="00D95AFC">
              <w:rPr>
                <w:noProof/>
                <w:webHidden/>
              </w:rPr>
              <w:fldChar w:fldCharType="separate"/>
            </w:r>
            <w:r>
              <w:rPr>
                <w:noProof/>
                <w:webHidden/>
              </w:rPr>
              <w:t>10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3" w:history="1">
            <w:r w:rsidR="00D95AFC" w:rsidRPr="00542871">
              <w:rPr>
                <w:rStyle w:val="Hyperlink"/>
                <w:noProof/>
                <w:lang w:val="nl-NL"/>
              </w:rPr>
              <w:t>Programmatie &amp; rationalisatie</w:t>
            </w:r>
            <w:r w:rsidR="00D95AFC">
              <w:rPr>
                <w:noProof/>
                <w:webHidden/>
              </w:rPr>
              <w:tab/>
            </w:r>
            <w:r w:rsidR="00D95AFC">
              <w:rPr>
                <w:noProof/>
                <w:webHidden/>
              </w:rPr>
              <w:fldChar w:fldCharType="begin"/>
            </w:r>
            <w:r w:rsidR="00D95AFC">
              <w:rPr>
                <w:noProof/>
                <w:webHidden/>
              </w:rPr>
              <w:instrText xml:space="preserve"> PAGEREF _Toc320014793 \h </w:instrText>
            </w:r>
            <w:r w:rsidR="00D95AFC">
              <w:rPr>
                <w:noProof/>
                <w:webHidden/>
              </w:rPr>
            </w:r>
            <w:r w:rsidR="00D95AFC">
              <w:rPr>
                <w:noProof/>
                <w:webHidden/>
              </w:rPr>
              <w:fldChar w:fldCharType="separate"/>
            </w:r>
            <w:r>
              <w:rPr>
                <w:noProof/>
                <w:webHidden/>
              </w:rPr>
              <w:t>10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794" w:history="1">
            <w:r w:rsidR="00D95AFC" w:rsidRPr="00542871">
              <w:rPr>
                <w:rStyle w:val="Hyperlink"/>
                <w:noProof/>
              </w:rPr>
              <w:t>Personeel</w:t>
            </w:r>
            <w:r w:rsidR="00D95AFC">
              <w:rPr>
                <w:noProof/>
                <w:webHidden/>
              </w:rPr>
              <w:tab/>
            </w:r>
            <w:r w:rsidR="00D95AFC">
              <w:rPr>
                <w:noProof/>
                <w:webHidden/>
              </w:rPr>
              <w:fldChar w:fldCharType="begin"/>
            </w:r>
            <w:r w:rsidR="00D95AFC">
              <w:rPr>
                <w:noProof/>
                <w:webHidden/>
              </w:rPr>
              <w:instrText xml:space="preserve"> PAGEREF _Toc320014794 \h </w:instrText>
            </w:r>
            <w:r w:rsidR="00D95AFC">
              <w:rPr>
                <w:noProof/>
                <w:webHidden/>
              </w:rPr>
            </w:r>
            <w:r w:rsidR="00D95AFC">
              <w:rPr>
                <w:noProof/>
                <w:webHidden/>
              </w:rPr>
              <w:fldChar w:fldCharType="separate"/>
            </w:r>
            <w:r>
              <w:rPr>
                <w:noProof/>
                <w:webHidden/>
              </w:rPr>
              <w:t>11</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5" w:history="1">
            <w:r w:rsidR="00D95AFC" w:rsidRPr="00542871">
              <w:rPr>
                <w:rStyle w:val="Hyperlink"/>
                <w:noProof/>
                <w:lang w:val="nl-NL"/>
              </w:rPr>
              <w:t>Gewogen leerlingen en omkaderingsgewichten</w:t>
            </w:r>
            <w:r w:rsidR="00D95AFC">
              <w:rPr>
                <w:noProof/>
                <w:webHidden/>
              </w:rPr>
              <w:tab/>
            </w:r>
            <w:r w:rsidR="00D95AFC">
              <w:rPr>
                <w:noProof/>
                <w:webHidden/>
              </w:rPr>
              <w:fldChar w:fldCharType="begin"/>
            </w:r>
            <w:r w:rsidR="00D95AFC">
              <w:rPr>
                <w:noProof/>
                <w:webHidden/>
              </w:rPr>
              <w:instrText xml:space="preserve"> PAGEREF _Toc320014795 \h </w:instrText>
            </w:r>
            <w:r w:rsidR="00D95AFC">
              <w:rPr>
                <w:noProof/>
                <w:webHidden/>
              </w:rPr>
            </w:r>
            <w:r w:rsidR="00D95AFC">
              <w:rPr>
                <w:noProof/>
                <w:webHidden/>
              </w:rPr>
              <w:fldChar w:fldCharType="separate"/>
            </w:r>
            <w:r>
              <w:rPr>
                <w:noProof/>
                <w:webHidden/>
              </w:rPr>
              <w:t>11</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6" w:history="1">
            <w:r w:rsidR="00D95AFC" w:rsidRPr="00542871">
              <w:rPr>
                <w:rStyle w:val="Hyperlink"/>
                <w:noProof/>
                <w:lang w:val="nl-NL"/>
              </w:rPr>
              <w:t>Personeelsformatie: ambten en omkaderingsgewichten</w:t>
            </w:r>
            <w:r w:rsidR="00D95AFC">
              <w:rPr>
                <w:noProof/>
                <w:webHidden/>
              </w:rPr>
              <w:tab/>
            </w:r>
            <w:r w:rsidR="00D95AFC">
              <w:rPr>
                <w:noProof/>
                <w:webHidden/>
              </w:rPr>
              <w:fldChar w:fldCharType="begin"/>
            </w:r>
            <w:r w:rsidR="00D95AFC">
              <w:rPr>
                <w:noProof/>
                <w:webHidden/>
              </w:rPr>
              <w:instrText xml:space="preserve"> PAGEREF _Toc320014796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7" w:history="1">
            <w:r w:rsidR="00D95AFC" w:rsidRPr="00542871">
              <w:rPr>
                <w:rStyle w:val="Hyperlink"/>
                <w:noProof/>
                <w:lang w:val="nl-NL"/>
              </w:rPr>
              <w:t>Werkuren en vakantie</w:t>
            </w:r>
            <w:r w:rsidR="00D95AFC">
              <w:rPr>
                <w:noProof/>
                <w:webHidden/>
              </w:rPr>
              <w:tab/>
            </w:r>
            <w:r w:rsidR="00D95AFC">
              <w:rPr>
                <w:noProof/>
                <w:webHidden/>
              </w:rPr>
              <w:fldChar w:fldCharType="begin"/>
            </w:r>
            <w:r w:rsidR="00D95AFC">
              <w:rPr>
                <w:noProof/>
                <w:webHidden/>
              </w:rPr>
              <w:instrText xml:space="preserve"> PAGEREF _Toc320014797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8" w:history="1">
            <w:r w:rsidR="00D95AFC" w:rsidRPr="00542871">
              <w:rPr>
                <w:rStyle w:val="Hyperlink"/>
                <w:noProof/>
                <w:lang w:val="nl-NL"/>
              </w:rPr>
              <w:t>Vorming</w:t>
            </w:r>
            <w:r w:rsidR="00D95AFC">
              <w:rPr>
                <w:noProof/>
                <w:webHidden/>
              </w:rPr>
              <w:tab/>
            </w:r>
            <w:r w:rsidR="00D95AFC">
              <w:rPr>
                <w:noProof/>
                <w:webHidden/>
              </w:rPr>
              <w:fldChar w:fldCharType="begin"/>
            </w:r>
            <w:r w:rsidR="00D95AFC">
              <w:rPr>
                <w:noProof/>
                <w:webHidden/>
              </w:rPr>
              <w:instrText xml:space="preserve"> PAGEREF _Toc320014798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799" w:history="1">
            <w:r w:rsidR="00D95AFC" w:rsidRPr="00542871">
              <w:rPr>
                <w:rStyle w:val="Hyperlink"/>
                <w:noProof/>
                <w:lang w:val="nl-NL"/>
              </w:rPr>
              <w:t>Overdracht van personeelsleden naar andere centra</w:t>
            </w:r>
            <w:r w:rsidR="00D95AFC">
              <w:rPr>
                <w:noProof/>
                <w:webHidden/>
              </w:rPr>
              <w:tab/>
            </w:r>
            <w:r w:rsidR="00D95AFC">
              <w:rPr>
                <w:noProof/>
                <w:webHidden/>
              </w:rPr>
              <w:fldChar w:fldCharType="begin"/>
            </w:r>
            <w:r w:rsidR="00D95AFC">
              <w:rPr>
                <w:noProof/>
                <w:webHidden/>
              </w:rPr>
              <w:instrText xml:space="preserve"> PAGEREF _Toc320014799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00" w:history="1">
            <w:r w:rsidR="00D95AFC" w:rsidRPr="00542871">
              <w:rPr>
                <w:rStyle w:val="Hyperlink"/>
                <w:noProof/>
              </w:rPr>
              <w:t>Terugvorderingen, inhoudingen en sancties</w:t>
            </w:r>
            <w:r w:rsidR="00D95AFC">
              <w:rPr>
                <w:noProof/>
                <w:webHidden/>
              </w:rPr>
              <w:tab/>
            </w:r>
            <w:r w:rsidR="00D95AFC">
              <w:rPr>
                <w:noProof/>
                <w:webHidden/>
              </w:rPr>
              <w:fldChar w:fldCharType="begin"/>
            </w:r>
            <w:r w:rsidR="00D95AFC">
              <w:rPr>
                <w:noProof/>
                <w:webHidden/>
              </w:rPr>
              <w:instrText xml:space="preserve"> PAGEREF _Toc320014800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1" w:history="1">
            <w:r w:rsidR="00D95AFC" w:rsidRPr="00542871">
              <w:rPr>
                <w:rStyle w:val="Hyperlink"/>
                <w:noProof/>
              </w:rPr>
              <w:t>Terugvordering van onterechte betalingen</w:t>
            </w:r>
            <w:r w:rsidR="00D95AFC">
              <w:rPr>
                <w:noProof/>
                <w:webHidden/>
              </w:rPr>
              <w:tab/>
            </w:r>
            <w:r w:rsidR="00D95AFC">
              <w:rPr>
                <w:noProof/>
                <w:webHidden/>
              </w:rPr>
              <w:fldChar w:fldCharType="begin"/>
            </w:r>
            <w:r w:rsidR="00D95AFC">
              <w:rPr>
                <w:noProof/>
                <w:webHidden/>
              </w:rPr>
              <w:instrText xml:space="preserve"> PAGEREF _Toc320014801 \h </w:instrText>
            </w:r>
            <w:r w:rsidR="00D95AFC">
              <w:rPr>
                <w:noProof/>
                <w:webHidden/>
              </w:rPr>
            </w:r>
            <w:r w:rsidR="00D95AFC">
              <w:rPr>
                <w:noProof/>
                <w:webHidden/>
              </w:rPr>
              <w:fldChar w:fldCharType="separate"/>
            </w:r>
            <w:r>
              <w:rPr>
                <w:noProof/>
                <w:webHidden/>
              </w:rPr>
              <w:t>12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2" w:history="1">
            <w:r w:rsidR="00D95AFC" w:rsidRPr="00542871">
              <w:rPr>
                <w:rStyle w:val="Hyperlink"/>
                <w:noProof/>
                <w:lang w:val="nl-NL"/>
              </w:rPr>
              <w:t>Overtredingen die tot administratieve sancties leiden</w:t>
            </w:r>
            <w:r w:rsidR="00D95AFC">
              <w:rPr>
                <w:noProof/>
                <w:webHidden/>
              </w:rPr>
              <w:tab/>
            </w:r>
            <w:r w:rsidR="00D95AFC">
              <w:rPr>
                <w:noProof/>
                <w:webHidden/>
              </w:rPr>
              <w:fldChar w:fldCharType="begin"/>
            </w:r>
            <w:r w:rsidR="00D95AFC">
              <w:rPr>
                <w:noProof/>
                <w:webHidden/>
              </w:rPr>
              <w:instrText xml:space="preserve"> PAGEREF _Toc320014802 \h </w:instrText>
            </w:r>
            <w:r w:rsidR="00D95AFC">
              <w:rPr>
                <w:noProof/>
                <w:webHidden/>
              </w:rPr>
            </w:r>
            <w:r w:rsidR="00D95AFC">
              <w:rPr>
                <w:noProof/>
                <w:webHidden/>
              </w:rPr>
              <w:fldChar w:fldCharType="separate"/>
            </w:r>
            <w:r>
              <w:rPr>
                <w:noProof/>
                <w:webHidden/>
              </w:rPr>
              <w:t>13</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3" w:history="1">
            <w:r w:rsidR="00D95AFC" w:rsidRPr="00542871">
              <w:rPr>
                <w:rStyle w:val="Hyperlink"/>
                <w:noProof/>
                <w:lang w:val="nl-NL"/>
              </w:rPr>
              <w:t>Strafsancties</w:t>
            </w:r>
            <w:r w:rsidR="00D95AFC">
              <w:rPr>
                <w:noProof/>
                <w:webHidden/>
              </w:rPr>
              <w:tab/>
            </w:r>
            <w:r w:rsidR="00D95AFC">
              <w:rPr>
                <w:noProof/>
                <w:webHidden/>
              </w:rPr>
              <w:fldChar w:fldCharType="begin"/>
            </w:r>
            <w:r w:rsidR="00D95AFC">
              <w:rPr>
                <w:noProof/>
                <w:webHidden/>
              </w:rPr>
              <w:instrText xml:space="preserve"> PAGEREF _Toc320014803 \h </w:instrText>
            </w:r>
            <w:r w:rsidR="00D95AFC">
              <w:rPr>
                <w:noProof/>
                <w:webHidden/>
              </w:rPr>
            </w:r>
            <w:r w:rsidR="00D95AFC">
              <w:rPr>
                <w:noProof/>
                <w:webHidden/>
              </w:rPr>
              <w:fldChar w:fldCharType="separate"/>
            </w:r>
            <w:r>
              <w:rPr>
                <w:noProof/>
                <w:webHidden/>
              </w:rPr>
              <w:t>13</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04" w:history="1">
            <w:r w:rsidR="00D95AFC" w:rsidRPr="00542871">
              <w:rPr>
                <w:rStyle w:val="Hyperlink"/>
                <w:noProof/>
              </w:rPr>
              <w:t>Centrumoverschrijdende ondersteuning</w:t>
            </w:r>
            <w:r w:rsidR="00D95AFC">
              <w:rPr>
                <w:noProof/>
                <w:webHidden/>
              </w:rPr>
              <w:tab/>
            </w:r>
            <w:r w:rsidR="00D95AFC">
              <w:rPr>
                <w:noProof/>
                <w:webHidden/>
              </w:rPr>
              <w:fldChar w:fldCharType="begin"/>
            </w:r>
            <w:r w:rsidR="00D95AFC">
              <w:rPr>
                <w:noProof/>
                <w:webHidden/>
              </w:rPr>
              <w:instrText xml:space="preserve"> PAGEREF _Toc320014804 \h </w:instrText>
            </w:r>
            <w:r w:rsidR="00D95AFC">
              <w:rPr>
                <w:noProof/>
                <w:webHidden/>
              </w:rPr>
            </w:r>
            <w:r w:rsidR="00D95AFC">
              <w:rPr>
                <w:noProof/>
                <w:webHidden/>
              </w:rPr>
              <w:fldChar w:fldCharType="separate"/>
            </w:r>
            <w:r>
              <w:rPr>
                <w:noProof/>
                <w:webHidden/>
              </w:rPr>
              <w:t>13</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5" w:history="1">
            <w:r w:rsidR="00D95AFC" w:rsidRPr="00542871">
              <w:rPr>
                <w:rStyle w:val="Hyperlink"/>
                <w:noProof/>
              </w:rPr>
              <w:t>Provinciaal en regionaal samenwerken…</w:t>
            </w:r>
            <w:r w:rsidR="00D95AFC">
              <w:rPr>
                <w:noProof/>
                <w:webHidden/>
              </w:rPr>
              <w:tab/>
            </w:r>
            <w:r w:rsidR="00D95AFC">
              <w:rPr>
                <w:noProof/>
                <w:webHidden/>
              </w:rPr>
              <w:fldChar w:fldCharType="begin"/>
            </w:r>
            <w:r w:rsidR="00D95AFC">
              <w:rPr>
                <w:noProof/>
                <w:webHidden/>
              </w:rPr>
              <w:instrText xml:space="preserve"> PAGEREF _Toc320014805 \h </w:instrText>
            </w:r>
            <w:r w:rsidR="00D95AFC">
              <w:rPr>
                <w:noProof/>
                <w:webHidden/>
              </w:rPr>
            </w:r>
            <w:r w:rsidR="00D95AFC">
              <w:rPr>
                <w:noProof/>
                <w:webHidden/>
              </w:rPr>
              <w:fldChar w:fldCharType="separate"/>
            </w:r>
            <w:r>
              <w:rPr>
                <w:noProof/>
                <w:webHidden/>
              </w:rPr>
              <w:t>13</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6" w:history="1">
            <w:r w:rsidR="00D95AFC" w:rsidRPr="00542871">
              <w:rPr>
                <w:rStyle w:val="Hyperlink"/>
                <w:noProof/>
              </w:rPr>
              <w:t>Netgebonden permanente ondersteuning</w:t>
            </w:r>
            <w:r w:rsidR="00D95AFC">
              <w:rPr>
                <w:noProof/>
                <w:webHidden/>
              </w:rPr>
              <w:tab/>
            </w:r>
            <w:r w:rsidR="00D95AFC">
              <w:rPr>
                <w:noProof/>
                <w:webHidden/>
              </w:rPr>
              <w:fldChar w:fldCharType="begin"/>
            </w:r>
            <w:r w:rsidR="00D95AFC">
              <w:rPr>
                <w:noProof/>
                <w:webHidden/>
              </w:rPr>
              <w:instrText xml:space="preserve"> PAGEREF _Toc320014806 \h </w:instrText>
            </w:r>
            <w:r w:rsidR="00D95AFC">
              <w:rPr>
                <w:noProof/>
                <w:webHidden/>
              </w:rPr>
            </w:r>
            <w:r w:rsidR="00D95AFC">
              <w:rPr>
                <w:noProof/>
                <w:webHidden/>
              </w:rPr>
              <w:fldChar w:fldCharType="separate"/>
            </w:r>
            <w:r>
              <w:rPr>
                <w:noProof/>
                <w:webHidden/>
              </w:rPr>
              <w:t>13</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807" w:history="1">
            <w:r w:rsidR="00D95AFC" w:rsidRPr="00542871">
              <w:rPr>
                <w:rStyle w:val="Hyperlink"/>
              </w:rPr>
              <w:t>Het CLB als vzw</w:t>
            </w:r>
            <w:r w:rsidR="00D95AFC">
              <w:rPr>
                <w:webHidden/>
              </w:rPr>
              <w:tab/>
            </w:r>
            <w:r w:rsidR="00D95AFC">
              <w:rPr>
                <w:webHidden/>
              </w:rPr>
              <w:fldChar w:fldCharType="begin"/>
            </w:r>
            <w:r w:rsidR="00D95AFC">
              <w:rPr>
                <w:webHidden/>
              </w:rPr>
              <w:instrText xml:space="preserve"> PAGEREF _Toc320014807 \h </w:instrText>
            </w:r>
            <w:r w:rsidR="00D95AFC">
              <w:rPr>
                <w:webHidden/>
              </w:rPr>
            </w:r>
            <w:r w:rsidR="00D95AFC">
              <w:rPr>
                <w:webHidden/>
              </w:rPr>
              <w:fldChar w:fldCharType="separate"/>
            </w:r>
            <w:r>
              <w:rPr>
                <w:webHidden/>
              </w:rPr>
              <w:t>15</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08" w:history="1">
            <w:r w:rsidR="00D95AFC" w:rsidRPr="00542871">
              <w:rPr>
                <w:rStyle w:val="Hyperlink"/>
                <w:noProof/>
              </w:rPr>
              <w:t>Algemene vergadering</w:t>
            </w:r>
            <w:r w:rsidR="00D95AFC">
              <w:rPr>
                <w:noProof/>
                <w:webHidden/>
              </w:rPr>
              <w:tab/>
            </w:r>
            <w:r w:rsidR="00D95AFC">
              <w:rPr>
                <w:noProof/>
                <w:webHidden/>
              </w:rPr>
              <w:fldChar w:fldCharType="begin"/>
            </w:r>
            <w:r w:rsidR="00D95AFC">
              <w:rPr>
                <w:noProof/>
                <w:webHidden/>
              </w:rPr>
              <w:instrText xml:space="preserve"> PAGEREF _Toc320014808 \h </w:instrText>
            </w:r>
            <w:r w:rsidR="00D95AFC">
              <w:rPr>
                <w:noProof/>
                <w:webHidden/>
              </w:rPr>
            </w:r>
            <w:r w:rsidR="00D95AFC">
              <w:rPr>
                <w:noProof/>
                <w:webHidden/>
              </w:rPr>
              <w:fldChar w:fldCharType="separate"/>
            </w:r>
            <w:r>
              <w:rPr>
                <w:noProof/>
                <w:webHidden/>
              </w:rPr>
              <w:t>15</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09" w:history="1">
            <w:r w:rsidR="00D95AFC" w:rsidRPr="00542871">
              <w:rPr>
                <w:rStyle w:val="Hyperlink"/>
                <w:noProof/>
              </w:rPr>
              <w:t>Bevoegdheden</w:t>
            </w:r>
            <w:r w:rsidR="00D95AFC">
              <w:rPr>
                <w:noProof/>
                <w:webHidden/>
              </w:rPr>
              <w:tab/>
            </w:r>
            <w:r w:rsidR="00D95AFC">
              <w:rPr>
                <w:noProof/>
                <w:webHidden/>
              </w:rPr>
              <w:fldChar w:fldCharType="begin"/>
            </w:r>
            <w:r w:rsidR="00D95AFC">
              <w:rPr>
                <w:noProof/>
                <w:webHidden/>
              </w:rPr>
              <w:instrText xml:space="preserve"> PAGEREF _Toc320014809 \h </w:instrText>
            </w:r>
            <w:r w:rsidR="00D95AFC">
              <w:rPr>
                <w:noProof/>
                <w:webHidden/>
              </w:rPr>
            </w:r>
            <w:r w:rsidR="00D95AFC">
              <w:rPr>
                <w:noProof/>
                <w:webHidden/>
              </w:rPr>
              <w:fldChar w:fldCharType="separate"/>
            </w:r>
            <w:r>
              <w:rPr>
                <w:noProof/>
                <w:webHidden/>
              </w:rPr>
              <w:t>15</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0" w:history="1">
            <w:r w:rsidR="00D95AFC" w:rsidRPr="00542871">
              <w:rPr>
                <w:rStyle w:val="Hyperlink"/>
                <w:noProof/>
              </w:rPr>
              <w:t>Stemrecht</w:t>
            </w:r>
            <w:r w:rsidR="00D95AFC">
              <w:rPr>
                <w:noProof/>
                <w:webHidden/>
              </w:rPr>
              <w:tab/>
            </w:r>
            <w:r w:rsidR="00D95AFC">
              <w:rPr>
                <w:noProof/>
                <w:webHidden/>
              </w:rPr>
              <w:fldChar w:fldCharType="begin"/>
            </w:r>
            <w:r w:rsidR="00D95AFC">
              <w:rPr>
                <w:noProof/>
                <w:webHidden/>
              </w:rPr>
              <w:instrText xml:space="preserve"> PAGEREF _Toc320014810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1" w:history="1">
            <w:r w:rsidR="00D95AFC" w:rsidRPr="00542871">
              <w:rPr>
                <w:rStyle w:val="Hyperlink"/>
                <w:noProof/>
              </w:rPr>
              <w:t>Bijeenroepen</w:t>
            </w:r>
            <w:r w:rsidR="00D95AFC">
              <w:rPr>
                <w:noProof/>
                <w:webHidden/>
              </w:rPr>
              <w:tab/>
            </w:r>
            <w:r w:rsidR="00D95AFC">
              <w:rPr>
                <w:noProof/>
                <w:webHidden/>
              </w:rPr>
              <w:fldChar w:fldCharType="begin"/>
            </w:r>
            <w:r w:rsidR="00D95AFC">
              <w:rPr>
                <w:noProof/>
                <w:webHidden/>
              </w:rPr>
              <w:instrText xml:space="preserve"> PAGEREF _Toc320014811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2" w:history="1">
            <w:r w:rsidR="00D95AFC" w:rsidRPr="00542871">
              <w:rPr>
                <w:rStyle w:val="Hyperlink"/>
                <w:noProof/>
              </w:rPr>
              <w:t>Notulen</w:t>
            </w:r>
            <w:r w:rsidR="00D95AFC">
              <w:rPr>
                <w:noProof/>
                <w:webHidden/>
              </w:rPr>
              <w:tab/>
            </w:r>
            <w:r w:rsidR="00D95AFC">
              <w:rPr>
                <w:noProof/>
                <w:webHidden/>
              </w:rPr>
              <w:fldChar w:fldCharType="begin"/>
            </w:r>
            <w:r w:rsidR="00D95AFC">
              <w:rPr>
                <w:noProof/>
                <w:webHidden/>
              </w:rPr>
              <w:instrText xml:space="preserve"> PAGEREF _Toc320014812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13" w:history="1">
            <w:r w:rsidR="00D95AFC" w:rsidRPr="00542871">
              <w:rPr>
                <w:rStyle w:val="Hyperlink"/>
                <w:noProof/>
              </w:rPr>
              <w:t>Raad van bestuur</w:t>
            </w:r>
            <w:r w:rsidR="00D95AFC">
              <w:rPr>
                <w:noProof/>
                <w:webHidden/>
              </w:rPr>
              <w:tab/>
            </w:r>
            <w:r w:rsidR="00D95AFC">
              <w:rPr>
                <w:noProof/>
                <w:webHidden/>
              </w:rPr>
              <w:fldChar w:fldCharType="begin"/>
            </w:r>
            <w:r w:rsidR="00D95AFC">
              <w:rPr>
                <w:noProof/>
                <w:webHidden/>
              </w:rPr>
              <w:instrText xml:space="preserve"> PAGEREF _Toc320014813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4" w:history="1">
            <w:r w:rsidR="00D95AFC" w:rsidRPr="00542871">
              <w:rPr>
                <w:rStyle w:val="Hyperlink"/>
                <w:noProof/>
              </w:rPr>
              <w:t>Samenstelling</w:t>
            </w:r>
            <w:r w:rsidR="00D95AFC">
              <w:rPr>
                <w:noProof/>
                <w:webHidden/>
              </w:rPr>
              <w:tab/>
            </w:r>
            <w:r w:rsidR="00D95AFC">
              <w:rPr>
                <w:noProof/>
                <w:webHidden/>
              </w:rPr>
              <w:fldChar w:fldCharType="begin"/>
            </w:r>
            <w:r w:rsidR="00D95AFC">
              <w:rPr>
                <w:noProof/>
                <w:webHidden/>
              </w:rPr>
              <w:instrText xml:space="preserve"> PAGEREF _Toc320014814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5" w:history="1">
            <w:r w:rsidR="00D95AFC" w:rsidRPr="00542871">
              <w:rPr>
                <w:rStyle w:val="Hyperlink"/>
                <w:noProof/>
              </w:rPr>
              <w:t>Wijziging van de samenstelling</w:t>
            </w:r>
            <w:r w:rsidR="00D95AFC">
              <w:rPr>
                <w:noProof/>
                <w:webHidden/>
              </w:rPr>
              <w:tab/>
            </w:r>
            <w:r w:rsidR="00D95AFC">
              <w:rPr>
                <w:noProof/>
                <w:webHidden/>
              </w:rPr>
              <w:fldChar w:fldCharType="begin"/>
            </w:r>
            <w:r w:rsidR="00D95AFC">
              <w:rPr>
                <w:noProof/>
                <w:webHidden/>
              </w:rPr>
              <w:instrText xml:space="preserve"> PAGEREF _Toc320014815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6" w:history="1">
            <w:r w:rsidR="00D95AFC" w:rsidRPr="00542871">
              <w:rPr>
                <w:rStyle w:val="Hyperlink"/>
                <w:noProof/>
              </w:rPr>
              <w:t>Bevoegdheden</w:t>
            </w:r>
            <w:r w:rsidR="00D95AFC">
              <w:rPr>
                <w:noProof/>
                <w:webHidden/>
              </w:rPr>
              <w:tab/>
            </w:r>
            <w:r w:rsidR="00D95AFC">
              <w:rPr>
                <w:noProof/>
                <w:webHidden/>
              </w:rPr>
              <w:fldChar w:fldCharType="begin"/>
            </w:r>
            <w:r w:rsidR="00D95AFC">
              <w:rPr>
                <w:noProof/>
                <w:webHidden/>
              </w:rPr>
              <w:instrText xml:space="preserve"> PAGEREF _Toc320014816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7" w:history="1">
            <w:r w:rsidR="00D95AFC" w:rsidRPr="00542871">
              <w:rPr>
                <w:rStyle w:val="Hyperlink"/>
                <w:noProof/>
              </w:rPr>
              <w:t>Vertegenwoordiging</w:t>
            </w:r>
            <w:r w:rsidR="00D95AFC">
              <w:rPr>
                <w:noProof/>
                <w:webHidden/>
              </w:rPr>
              <w:tab/>
            </w:r>
            <w:r w:rsidR="00D95AFC">
              <w:rPr>
                <w:noProof/>
                <w:webHidden/>
              </w:rPr>
              <w:fldChar w:fldCharType="begin"/>
            </w:r>
            <w:r w:rsidR="00D95AFC">
              <w:rPr>
                <w:noProof/>
                <w:webHidden/>
              </w:rPr>
              <w:instrText xml:space="preserve"> PAGEREF _Toc320014817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8" w:history="1">
            <w:r w:rsidR="00D95AFC" w:rsidRPr="00542871">
              <w:rPr>
                <w:rStyle w:val="Hyperlink"/>
                <w:noProof/>
              </w:rPr>
              <w:t>Bijzondere mandaten</w:t>
            </w:r>
            <w:r w:rsidR="00D95AFC">
              <w:rPr>
                <w:noProof/>
                <w:webHidden/>
              </w:rPr>
              <w:tab/>
            </w:r>
            <w:r w:rsidR="00D95AFC">
              <w:rPr>
                <w:noProof/>
                <w:webHidden/>
              </w:rPr>
              <w:fldChar w:fldCharType="begin"/>
            </w:r>
            <w:r w:rsidR="00D95AFC">
              <w:rPr>
                <w:noProof/>
                <w:webHidden/>
              </w:rPr>
              <w:instrText xml:space="preserve"> PAGEREF _Toc320014818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19" w:history="1">
            <w:r w:rsidR="00D95AFC" w:rsidRPr="00542871">
              <w:rPr>
                <w:rStyle w:val="Hyperlink"/>
                <w:noProof/>
              </w:rPr>
              <w:t>Voorzitter</w:t>
            </w:r>
            <w:r w:rsidR="00D95AFC">
              <w:rPr>
                <w:noProof/>
                <w:webHidden/>
              </w:rPr>
              <w:tab/>
            </w:r>
            <w:r w:rsidR="00D95AFC">
              <w:rPr>
                <w:noProof/>
                <w:webHidden/>
              </w:rPr>
              <w:fldChar w:fldCharType="begin"/>
            </w:r>
            <w:r w:rsidR="00D95AFC">
              <w:rPr>
                <w:noProof/>
                <w:webHidden/>
              </w:rPr>
              <w:instrText xml:space="preserve"> PAGEREF _Toc320014819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0" w:history="1">
            <w:r w:rsidR="00D95AFC" w:rsidRPr="00542871">
              <w:rPr>
                <w:rStyle w:val="Hyperlink"/>
                <w:noProof/>
              </w:rPr>
              <w:t>Bezoldiging - werkgelegenheid</w:t>
            </w:r>
            <w:r w:rsidR="00D95AFC">
              <w:rPr>
                <w:noProof/>
                <w:webHidden/>
              </w:rPr>
              <w:tab/>
            </w:r>
            <w:r w:rsidR="00D95AFC">
              <w:rPr>
                <w:noProof/>
                <w:webHidden/>
              </w:rPr>
              <w:fldChar w:fldCharType="begin"/>
            </w:r>
            <w:r w:rsidR="00D95AFC">
              <w:rPr>
                <w:noProof/>
                <w:webHidden/>
              </w:rPr>
              <w:instrText xml:space="preserve"> PAGEREF _Toc320014820 \h </w:instrText>
            </w:r>
            <w:r w:rsidR="00D95AFC">
              <w:rPr>
                <w:noProof/>
                <w:webHidden/>
              </w:rPr>
            </w:r>
            <w:r w:rsidR="00D95AFC">
              <w:rPr>
                <w:noProof/>
                <w:webHidden/>
              </w:rPr>
              <w:fldChar w:fldCharType="separate"/>
            </w:r>
            <w:r>
              <w:rPr>
                <w:noProof/>
                <w:webHidden/>
              </w:rPr>
              <w:t>16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1" w:history="1">
            <w:r w:rsidR="00D95AFC" w:rsidRPr="00542871">
              <w:rPr>
                <w:rStyle w:val="Hyperlink"/>
                <w:noProof/>
              </w:rPr>
              <w:t>Bekendmaking</w:t>
            </w:r>
            <w:r w:rsidR="00D95AFC">
              <w:rPr>
                <w:noProof/>
                <w:webHidden/>
              </w:rPr>
              <w:tab/>
            </w:r>
            <w:r w:rsidR="00D95AFC">
              <w:rPr>
                <w:noProof/>
                <w:webHidden/>
              </w:rPr>
              <w:fldChar w:fldCharType="begin"/>
            </w:r>
            <w:r w:rsidR="00D95AFC">
              <w:rPr>
                <w:noProof/>
                <w:webHidden/>
              </w:rPr>
              <w:instrText xml:space="preserve"> PAGEREF _Toc320014821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22" w:history="1">
            <w:r w:rsidR="00D95AFC" w:rsidRPr="00542871">
              <w:rPr>
                <w:rStyle w:val="Hyperlink"/>
                <w:noProof/>
              </w:rPr>
              <w:t>Overdracht van het dagelijks bestuur</w:t>
            </w:r>
            <w:r w:rsidR="00D95AFC">
              <w:rPr>
                <w:noProof/>
                <w:webHidden/>
              </w:rPr>
              <w:tab/>
            </w:r>
            <w:r w:rsidR="00D95AFC">
              <w:rPr>
                <w:noProof/>
                <w:webHidden/>
              </w:rPr>
              <w:fldChar w:fldCharType="begin"/>
            </w:r>
            <w:r w:rsidR="00D95AFC">
              <w:rPr>
                <w:noProof/>
                <w:webHidden/>
              </w:rPr>
              <w:instrText xml:space="preserve"> PAGEREF _Toc320014822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3" w:history="1">
            <w:r w:rsidR="00D95AFC" w:rsidRPr="00542871">
              <w:rPr>
                <w:rStyle w:val="Hyperlink"/>
                <w:noProof/>
              </w:rPr>
              <w:t>Bestuurshandelingen</w:t>
            </w:r>
            <w:r w:rsidR="00D95AFC">
              <w:rPr>
                <w:noProof/>
                <w:webHidden/>
              </w:rPr>
              <w:tab/>
            </w:r>
            <w:r w:rsidR="00D95AFC">
              <w:rPr>
                <w:noProof/>
                <w:webHidden/>
              </w:rPr>
              <w:fldChar w:fldCharType="begin"/>
            </w:r>
            <w:r w:rsidR="00D95AFC">
              <w:rPr>
                <w:noProof/>
                <w:webHidden/>
              </w:rPr>
              <w:instrText xml:space="preserve"> PAGEREF _Toc320014823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4" w:history="1">
            <w:r w:rsidR="00D95AFC" w:rsidRPr="00542871">
              <w:rPr>
                <w:rStyle w:val="Hyperlink"/>
                <w:noProof/>
              </w:rPr>
              <w:t>Statuut van de persoon aan wie het dagelijks bestuur is opgedragen</w:t>
            </w:r>
            <w:r w:rsidR="00D95AFC">
              <w:rPr>
                <w:noProof/>
                <w:webHidden/>
              </w:rPr>
              <w:tab/>
            </w:r>
            <w:r w:rsidR="00D95AFC">
              <w:rPr>
                <w:noProof/>
                <w:webHidden/>
              </w:rPr>
              <w:fldChar w:fldCharType="begin"/>
            </w:r>
            <w:r w:rsidR="00D95AFC">
              <w:rPr>
                <w:noProof/>
                <w:webHidden/>
              </w:rPr>
              <w:instrText xml:space="preserve"> PAGEREF _Toc320014824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5" w:history="1">
            <w:r w:rsidR="00D95AFC" w:rsidRPr="00542871">
              <w:rPr>
                <w:rStyle w:val="Hyperlink"/>
                <w:noProof/>
              </w:rPr>
              <w:t>Beperking van de bevoegdheden</w:t>
            </w:r>
            <w:r w:rsidR="00D95AFC">
              <w:rPr>
                <w:noProof/>
                <w:webHidden/>
              </w:rPr>
              <w:tab/>
            </w:r>
            <w:r w:rsidR="00D95AFC">
              <w:rPr>
                <w:noProof/>
                <w:webHidden/>
              </w:rPr>
              <w:fldChar w:fldCharType="begin"/>
            </w:r>
            <w:r w:rsidR="00D95AFC">
              <w:rPr>
                <w:noProof/>
                <w:webHidden/>
              </w:rPr>
              <w:instrText xml:space="preserve"> PAGEREF _Toc320014825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6" w:history="1">
            <w:r w:rsidR="00D95AFC" w:rsidRPr="00542871">
              <w:rPr>
                <w:rStyle w:val="Hyperlink"/>
                <w:noProof/>
              </w:rPr>
              <w:t>Aantal gedelegeerden</w:t>
            </w:r>
            <w:r w:rsidR="00D95AFC">
              <w:rPr>
                <w:noProof/>
                <w:webHidden/>
              </w:rPr>
              <w:tab/>
            </w:r>
            <w:r w:rsidR="00D95AFC">
              <w:rPr>
                <w:noProof/>
                <w:webHidden/>
              </w:rPr>
              <w:fldChar w:fldCharType="begin"/>
            </w:r>
            <w:r w:rsidR="00D95AFC">
              <w:rPr>
                <w:noProof/>
                <w:webHidden/>
              </w:rPr>
              <w:instrText xml:space="preserve"> PAGEREF _Toc320014826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7" w:history="1">
            <w:r w:rsidR="00D95AFC" w:rsidRPr="00542871">
              <w:rPr>
                <w:rStyle w:val="Hyperlink"/>
                <w:noProof/>
              </w:rPr>
              <w:t>Bekendmaking</w:t>
            </w:r>
            <w:r w:rsidR="00D95AFC">
              <w:rPr>
                <w:noProof/>
                <w:webHidden/>
              </w:rPr>
              <w:tab/>
            </w:r>
            <w:r w:rsidR="00D95AFC">
              <w:rPr>
                <w:noProof/>
                <w:webHidden/>
              </w:rPr>
              <w:fldChar w:fldCharType="begin"/>
            </w:r>
            <w:r w:rsidR="00D95AFC">
              <w:rPr>
                <w:noProof/>
                <w:webHidden/>
              </w:rPr>
              <w:instrText xml:space="preserve"> PAGEREF _Toc320014827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28" w:history="1">
            <w:r w:rsidR="00D95AFC" w:rsidRPr="00542871">
              <w:rPr>
                <w:rStyle w:val="Hyperlink"/>
                <w:noProof/>
              </w:rPr>
              <w:t>Hoe kunnen de statuten van een vzw worden gewijzigd?</w:t>
            </w:r>
            <w:r w:rsidR="00D95AFC">
              <w:rPr>
                <w:noProof/>
                <w:webHidden/>
              </w:rPr>
              <w:tab/>
            </w:r>
            <w:r w:rsidR="00D95AFC">
              <w:rPr>
                <w:noProof/>
                <w:webHidden/>
              </w:rPr>
              <w:fldChar w:fldCharType="begin"/>
            </w:r>
            <w:r w:rsidR="00D95AFC">
              <w:rPr>
                <w:noProof/>
                <w:webHidden/>
              </w:rPr>
              <w:instrText xml:space="preserve"> PAGEREF _Toc320014828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29" w:history="1">
            <w:r w:rsidR="00D95AFC" w:rsidRPr="00542871">
              <w:rPr>
                <w:rStyle w:val="Hyperlink"/>
                <w:noProof/>
              </w:rPr>
              <w:t>Bijeenroeping van de algemene vergadering</w:t>
            </w:r>
            <w:r w:rsidR="00D95AFC">
              <w:rPr>
                <w:noProof/>
                <w:webHidden/>
              </w:rPr>
              <w:tab/>
            </w:r>
            <w:r w:rsidR="00D95AFC">
              <w:rPr>
                <w:noProof/>
                <w:webHidden/>
              </w:rPr>
              <w:fldChar w:fldCharType="begin"/>
            </w:r>
            <w:r w:rsidR="00D95AFC">
              <w:rPr>
                <w:noProof/>
                <w:webHidden/>
              </w:rPr>
              <w:instrText xml:space="preserve"> PAGEREF _Toc320014829 \h </w:instrText>
            </w:r>
            <w:r w:rsidR="00D95AFC">
              <w:rPr>
                <w:noProof/>
                <w:webHidden/>
              </w:rPr>
            </w:r>
            <w:r w:rsidR="00D95AFC">
              <w:rPr>
                <w:noProof/>
                <w:webHidden/>
              </w:rPr>
              <w:fldChar w:fldCharType="separate"/>
            </w:r>
            <w:r>
              <w:rPr>
                <w:noProof/>
                <w:webHidden/>
              </w:rPr>
              <w:t>17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0" w:history="1">
            <w:r w:rsidR="00D95AFC" w:rsidRPr="00542871">
              <w:rPr>
                <w:rStyle w:val="Hyperlink"/>
                <w:noProof/>
              </w:rPr>
              <w:t>Publicatie</w:t>
            </w:r>
            <w:r w:rsidR="00D95AFC">
              <w:rPr>
                <w:noProof/>
                <w:webHidden/>
              </w:rPr>
              <w:tab/>
            </w:r>
            <w:r w:rsidR="00D95AFC">
              <w:rPr>
                <w:noProof/>
                <w:webHidden/>
              </w:rPr>
              <w:fldChar w:fldCharType="begin"/>
            </w:r>
            <w:r w:rsidR="00D95AFC">
              <w:rPr>
                <w:noProof/>
                <w:webHidden/>
              </w:rPr>
              <w:instrText xml:space="preserve"> PAGEREF _Toc320014830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31" w:history="1">
            <w:r w:rsidR="00D95AFC" w:rsidRPr="00542871">
              <w:rPr>
                <w:rStyle w:val="Hyperlink"/>
                <w:noProof/>
              </w:rPr>
              <w:t>Welke boekhoudkundige verplichtingen hebben vzw’s?</w:t>
            </w:r>
            <w:r w:rsidR="00D95AFC">
              <w:rPr>
                <w:noProof/>
                <w:webHidden/>
              </w:rPr>
              <w:tab/>
            </w:r>
            <w:r w:rsidR="00D95AFC">
              <w:rPr>
                <w:noProof/>
                <w:webHidden/>
              </w:rPr>
              <w:fldChar w:fldCharType="begin"/>
            </w:r>
            <w:r w:rsidR="00D95AFC">
              <w:rPr>
                <w:noProof/>
                <w:webHidden/>
              </w:rPr>
              <w:instrText xml:space="preserve"> PAGEREF _Toc320014831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2" w:history="1">
            <w:r w:rsidR="00D95AFC" w:rsidRPr="00542871">
              <w:rPr>
                <w:rStyle w:val="Hyperlink"/>
                <w:noProof/>
              </w:rPr>
              <w:t>Goedkeuring van de rekening</w:t>
            </w:r>
            <w:r w:rsidR="00D95AFC">
              <w:rPr>
                <w:noProof/>
                <w:webHidden/>
              </w:rPr>
              <w:tab/>
            </w:r>
            <w:r w:rsidR="00D95AFC">
              <w:rPr>
                <w:noProof/>
                <w:webHidden/>
              </w:rPr>
              <w:fldChar w:fldCharType="begin"/>
            </w:r>
            <w:r w:rsidR="00D95AFC">
              <w:rPr>
                <w:noProof/>
                <w:webHidden/>
              </w:rPr>
              <w:instrText xml:space="preserve"> PAGEREF _Toc320014832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3" w:history="1">
            <w:r w:rsidR="00D95AFC" w:rsidRPr="00542871">
              <w:rPr>
                <w:rStyle w:val="Hyperlink"/>
                <w:noProof/>
              </w:rPr>
              <w:t>Bekendmaking van de rekening</w:t>
            </w:r>
            <w:r w:rsidR="00D95AFC">
              <w:rPr>
                <w:noProof/>
                <w:webHidden/>
              </w:rPr>
              <w:tab/>
            </w:r>
            <w:r w:rsidR="00D95AFC">
              <w:rPr>
                <w:noProof/>
                <w:webHidden/>
              </w:rPr>
              <w:fldChar w:fldCharType="begin"/>
            </w:r>
            <w:r w:rsidR="00D95AFC">
              <w:rPr>
                <w:noProof/>
                <w:webHidden/>
              </w:rPr>
              <w:instrText xml:space="preserve"> PAGEREF _Toc320014833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4" w:history="1">
            <w:r w:rsidR="00D95AFC" w:rsidRPr="00542871">
              <w:rPr>
                <w:rStyle w:val="Hyperlink"/>
                <w:noProof/>
              </w:rPr>
              <w:t>Aanwijzing van de rekeningcommissarissen</w:t>
            </w:r>
            <w:r w:rsidR="00D95AFC">
              <w:rPr>
                <w:noProof/>
                <w:webHidden/>
              </w:rPr>
              <w:tab/>
            </w:r>
            <w:r w:rsidR="00D95AFC">
              <w:rPr>
                <w:noProof/>
                <w:webHidden/>
              </w:rPr>
              <w:fldChar w:fldCharType="begin"/>
            </w:r>
            <w:r w:rsidR="00D95AFC">
              <w:rPr>
                <w:noProof/>
                <w:webHidden/>
              </w:rPr>
              <w:instrText xml:space="preserve"> PAGEREF _Toc320014834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35" w:history="1">
            <w:r w:rsidR="00D95AFC" w:rsidRPr="00542871">
              <w:rPr>
                <w:rStyle w:val="Hyperlink"/>
                <w:noProof/>
              </w:rPr>
              <w:t>Hoe is de aansprakelijkheid geregeld?</w:t>
            </w:r>
            <w:r w:rsidR="00D95AFC">
              <w:rPr>
                <w:noProof/>
                <w:webHidden/>
              </w:rPr>
              <w:tab/>
            </w:r>
            <w:r w:rsidR="00D95AFC">
              <w:rPr>
                <w:noProof/>
                <w:webHidden/>
              </w:rPr>
              <w:fldChar w:fldCharType="begin"/>
            </w:r>
            <w:r w:rsidR="00D95AFC">
              <w:rPr>
                <w:noProof/>
                <w:webHidden/>
              </w:rPr>
              <w:instrText xml:space="preserve"> PAGEREF _Toc320014835 \h </w:instrText>
            </w:r>
            <w:r w:rsidR="00D95AFC">
              <w:rPr>
                <w:noProof/>
                <w:webHidden/>
              </w:rPr>
            </w:r>
            <w:r w:rsidR="00D95AFC">
              <w:rPr>
                <w:noProof/>
                <w:webHidden/>
              </w:rPr>
              <w:fldChar w:fldCharType="separate"/>
            </w:r>
            <w:r>
              <w:rPr>
                <w:noProof/>
                <w:webHidden/>
              </w:rPr>
              <w:t>18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6" w:history="1">
            <w:r w:rsidR="00D95AFC" w:rsidRPr="00542871">
              <w:rPr>
                <w:rStyle w:val="Hyperlink"/>
                <w:noProof/>
              </w:rPr>
              <w:t>Aansprakelijkheidsrisico van de vereniging</w:t>
            </w:r>
            <w:r w:rsidR="00D95AFC">
              <w:rPr>
                <w:noProof/>
                <w:webHidden/>
              </w:rPr>
              <w:tab/>
            </w:r>
            <w:r w:rsidR="00D95AFC">
              <w:rPr>
                <w:noProof/>
                <w:webHidden/>
              </w:rPr>
              <w:fldChar w:fldCharType="begin"/>
            </w:r>
            <w:r w:rsidR="00D95AFC">
              <w:rPr>
                <w:noProof/>
                <w:webHidden/>
              </w:rPr>
              <w:instrText xml:space="preserve"> PAGEREF _Toc320014836 \h </w:instrText>
            </w:r>
            <w:r w:rsidR="00D95AFC">
              <w:rPr>
                <w:noProof/>
                <w:webHidden/>
              </w:rPr>
            </w:r>
            <w:r w:rsidR="00D95AFC">
              <w:rPr>
                <w:noProof/>
                <w:webHidden/>
              </w:rPr>
              <w:fldChar w:fldCharType="separate"/>
            </w:r>
            <w:r>
              <w:rPr>
                <w:noProof/>
                <w:webHidden/>
              </w:rPr>
              <w:t>19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7" w:history="1">
            <w:r w:rsidR="00D95AFC" w:rsidRPr="00542871">
              <w:rPr>
                <w:rStyle w:val="Hyperlink"/>
                <w:noProof/>
              </w:rPr>
              <w:t>Aansprakelijkheidsrisico van de leden</w:t>
            </w:r>
            <w:r w:rsidR="00D95AFC">
              <w:rPr>
                <w:noProof/>
                <w:webHidden/>
              </w:rPr>
              <w:tab/>
            </w:r>
            <w:r w:rsidR="00D95AFC">
              <w:rPr>
                <w:noProof/>
                <w:webHidden/>
              </w:rPr>
              <w:fldChar w:fldCharType="begin"/>
            </w:r>
            <w:r w:rsidR="00D95AFC">
              <w:rPr>
                <w:noProof/>
                <w:webHidden/>
              </w:rPr>
              <w:instrText xml:space="preserve"> PAGEREF _Toc320014837 \h </w:instrText>
            </w:r>
            <w:r w:rsidR="00D95AFC">
              <w:rPr>
                <w:noProof/>
                <w:webHidden/>
              </w:rPr>
            </w:r>
            <w:r w:rsidR="00D95AFC">
              <w:rPr>
                <w:noProof/>
                <w:webHidden/>
              </w:rPr>
              <w:fldChar w:fldCharType="separate"/>
            </w:r>
            <w:r>
              <w:rPr>
                <w:noProof/>
                <w:webHidden/>
              </w:rPr>
              <w:t>19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38" w:history="1">
            <w:r w:rsidR="00D95AFC" w:rsidRPr="00542871">
              <w:rPr>
                <w:rStyle w:val="Hyperlink"/>
                <w:noProof/>
              </w:rPr>
              <w:t>Aansprakelijkheidsrisico van de bestuurders en de met het dagelijks bestuur belaste personen</w:t>
            </w:r>
            <w:r w:rsidR="00D95AFC">
              <w:rPr>
                <w:noProof/>
                <w:webHidden/>
              </w:rPr>
              <w:tab/>
            </w:r>
            <w:r w:rsidR="00D95AFC">
              <w:rPr>
                <w:noProof/>
                <w:webHidden/>
              </w:rPr>
              <w:fldChar w:fldCharType="begin"/>
            </w:r>
            <w:r w:rsidR="00D95AFC">
              <w:rPr>
                <w:noProof/>
                <w:webHidden/>
              </w:rPr>
              <w:instrText xml:space="preserve"> PAGEREF _Toc320014838 \h </w:instrText>
            </w:r>
            <w:r w:rsidR="00D95AFC">
              <w:rPr>
                <w:noProof/>
                <w:webHidden/>
              </w:rPr>
            </w:r>
            <w:r w:rsidR="00D95AFC">
              <w:rPr>
                <w:noProof/>
                <w:webHidden/>
              </w:rPr>
              <w:fldChar w:fldCharType="separate"/>
            </w:r>
            <w:r>
              <w:rPr>
                <w:noProof/>
                <w:webHidden/>
              </w:rPr>
              <w:t>19</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39" w:history="1">
            <w:r w:rsidR="00D95AFC" w:rsidRPr="00542871">
              <w:rPr>
                <w:rStyle w:val="Hyperlink"/>
                <w:noProof/>
              </w:rPr>
              <w:t>Vzw en verzekeringen</w:t>
            </w:r>
            <w:r w:rsidR="00D95AFC">
              <w:rPr>
                <w:noProof/>
                <w:webHidden/>
              </w:rPr>
              <w:tab/>
            </w:r>
            <w:r w:rsidR="00D95AFC">
              <w:rPr>
                <w:noProof/>
                <w:webHidden/>
              </w:rPr>
              <w:fldChar w:fldCharType="begin"/>
            </w:r>
            <w:r w:rsidR="00D95AFC">
              <w:rPr>
                <w:noProof/>
                <w:webHidden/>
              </w:rPr>
              <w:instrText xml:space="preserve"> PAGEREF _Toc320014839 \h </w:instrText>
            </w:r>
            <w:r w:rsidR="00D95AFC">
              <w:rPr>
                <w:noProof/>
                <w:webHidden/>
              </w:rPr>
            </w:r>
            <w:r w:rsidR="00D95AFC">
              <w:rPr>
                <w:noProof/>
                <w:webHidden/>
              </w:rPr>
              <w:fldChar w:fldCharType="separate"/>
            </w:r>
            <w:r>
              <w:rPr>
                <w:noProof/>
                <w:webHidden/>
              </w:rPr>
              <w:t>19</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840" w:history="1">
            <w:r w:rsidR="00D95AFC" w:rsidRPr="00542871">
              <w:rPr>
                <w:rStyle w:val="Hyperlink"/>
              </w:rPr>
              <w:t>Het personeelsstatuut</w:t>
            </w:r>
            <w:r w:rsidR="00D95AFC">
              <w:rPr>
                <w:webHidden/>
              </w:rPr>
              <w:tab/>
            </w:r>
            <w:r w:rsidR="00D95AFC">
              <w:rPr>
                <w:webHidden/>
              </w:rPr>
              <w:fldChar w:fldCharType="begin"/>
            </w:r>
            <w:r w:rsidR="00D95AFC">
              <w:rPr>
                <w:webHidden/>
              </w:rPr>
              <w:instrText xml:space="preserve"> PAGEREF _Toc320014840 \h </w:instrText>
            </w:r>
            <w:r w:rsidR="00D95AFC">
              <w:rPr>
                <w:webHidden/>
              </w:rPr>
            </w:r>
            <w:r w:rsidR="00D95AFC">
              <w:rPr>
                <w:webHidden/>
              </w:rPr>
              <w:fldChar w:fldCharType="separate"/>
            </w:r>
            <w:r>
              <w:rPr>
                <w:webHidden/>
              </w:rPr>
              <w:t>21</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41" w:history="1">
            <w:r w:rsidR="00D95AFC" w:rsidRPr="00542871">
              <w:rPr>
                <w:rStyle w:val="Hyperlink"/>
                <w:noProof/>
              </w:rPr>
              <w:t>Belang van een statuut</w:t>
            </w:r>
            <w:r w:rsidR="00D95AFC">
              <w:rPr>
                <w:noProof/>
                <w:webHidden/>
              </w:rPr>
              <w:tab/>
            </w:r>
            <w:r w:rsidR="00D95AFC">
              <w:rPr>
                <w:noProof/>
                <w:webHidden/>
              </w:rPr>
              <w:fldChar w:fldCharType="begin"/>
            </w:r>
            <w:r w:rsidR="00D95AFC">
              <w:rPr>
                <w:noProof/>
                <w:webHidden/>
              </w:rPr>
              <w:instrText xml:space="preserve"> PAGEREF _Toc320014841 \h </w:instrText>
            </w:r>
            <w:r w:rsidR="00D95AFC">
              <w:rPr>
                <w:noProof/>
                <w:webHidden/>
              </w:rPr>
            </w:r>
            <w:r w:rsidR="00D95AFC">
              <w:rPr>
                <w:noProof/>
                <w:webHidden/>
              </w:rPr>
              <w:fldChar w:fldCharType="separate"/>
            </w:r>
            <w:r>
              <w:rPr>
                <w:noProof/>
                <w:webHidden/>
              </w:rPr>
              <w:t>21</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42" w:history="1">
            <w:r w:rsidR="00D95AFC" w:rsidRPr="00542871">
              <w:rPr>
                <w:rStyle w:val="Hyperlink"/>
                <w:noProof/>
              </w:rPr>
              <w:t>Algemeen</w:t>
            </w:r>
            <w:r w:rsidR="00D95AFC">
              <w:rPr>
                <w:noProof/>
                <w:webHidden/>
              </w:rPr>
              <w:tab/>
            </w:r>
            <w:r w:rsidR="00D95AFC">
              <w:rPr>
                <w:noProof/>
                <w:webHidden/>
              </w:rPr>
              <w:fldChar w:fldCharType="begin"/>
            </w:r>
            <w:r w:rsidR="00D95AFC">
              <w:rPr>
                <w:noProof/>
                <w:webHidden/>
              </w:rPr>
              <w:instrText xml:space="preserve"> PAGEREF _Toc320014842 \h </w:instrText>
            </w:r>
            <w:r w:rsidR="00D95AFC">
              <w:rPr>
                <w:noProof/>
                <w:webHidden/>
              </w:rPr>
            </w:r>
            <w:r w:rsidR="00D95AFC">
              <w:rPr>
                <w:noProof/>
                <w:webHidden/>
              </w:rPr>
              <w:fldChar w:fldCharType="separate"/>
            </w:r>
            <w:r>
              <w:rPr>
                <w:noProof/>
                <w:webHidden/>
              </w:rPr>
              <w:t>21</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43" w:history="1">
            <w:r w:rsidR="00D95AFC" w:rsidRPr="00542871">
              <w:rPr>
                <w:rStyle w:val="Hyperlink"/>
                <w:noProof/>
              </w:rPr>
              <w:t>Plichten en onverenigbaarheden</w:t>
            </w:r>
            <w:r w:rsidR="00D95AFC">
              <w:rPr>
                <w:noProof/>
                <w:webHidden/>
              </w:rPr>
              <w:tab/>
            </w:r>
            <w:r w:rsidR="00D95AFC">
              <w:rPr>
                <w:noProof/>
                <w:webHidden/>
              </w:rPr>
              <w:fldChar w:fldCharType="begin"/>
            </w:r>
            <w:r w:rsidR="00D95AFC">
              <w:rPr>
                <w:noProof/>
                <w:webHidden/>
              </w:rPr>
              <w:instrText xml:space="preserve"> PAGEREF _Toc320014843 \h </w:instrText>
            </w:r>
            <w:r w:rsidR="00D95AFC">
              <w:rPr>
                <w:noProof/>
                <w:webHidden/>
              </w:rPr>
            </w:r>
            <w:r w:rsidR="00D95AFC">
              <w:rPr>
                <w:noProof/>
                <w:webHidden/>
              </w:rPr>
              <w:fldChar w:fldCharType="separate"/>
            </w:r>
            <w:r>
              <w:rPr>
                <w:noProof/>
                <w:webHidden/>
              </w:rPr>
              <w:t>21</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44" w:history="1">
            <w:r w:rsidR="00D95AFC" w:rsidRPr="00542871">
              <w:rPr>
                <w:rStyle w:val="Hyperlink"/>
                <w:noProof/>
              </w:rPr>
              <w:t>Aansprakelijkheid</w:t>
            </w:r>
            <w:r w:rsidR="00D95AFC">
              <w:rPr>
                <w:noProof/>
                <w:webHidden/>
              </w:rPr>
              <w:tab/>
            </w:r>
            <w:r w:rsidR="00D95AFC">
              <w:rPr>
                <w:noProof/>
                <w:webHidden/>
              </w:rPr>
              <w:fldChar w:fldCharType="begin"/>
            </w:r>
            <w:r w:rsidR="00D95AFC">
              <w:rPr>
                <w:noProof/>
                <w:webHidden/>
              </w:rPr>
              <w:instrText xml:space="preserve"> PAGEREF _Toc320014844 \h </w:instrText>
            </w:r>
            <w:r w:rsidR="00D95AFC">
              <w:rPr>
                <w:noProof/>
                <w:webHidden/>
              </w:rPr>
            </w:r>
            <w:r w:rsidR="00D95AFC">
              <w:rPr>
                <w:noProof/>
                <w:webHidden/>
              </w:rPr>
              <w:fldChar w:fldCharType="separate"/>
            </w:r>
            <w:r>
              <w:rPr>
                <w:noProof/>
                <w:webHidden/>
              </w:rPr>
              <w:t>21</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45" w:history="1">
            <w:r w:rsidR="00D95AFC" w:rsidRPr="00542871">
              <w:rPr>
                <w:rStyle w:val="Hyperlink"/>
                <w:noProof/>
              </w:rPr>
              <w:t>Bijstand</w:t>
            </w:r>
            <w:r w:rsidR="00D95AFC">
              <w:rPr>
                <w:noProof/>
                <w:webHidden/>
              </w:rPr>
              <w:tab/>
            </w:r>
            <w:r w:rsidR="00D95AFC">
              <w:rPr>
                <w:noProof/>
                <w:webHidden/>
              </w:rPr>
              <w:fldChar w:fldCharType="begin"/>
            </w:r>
            <w:r w:rsidR="00D95AFC">
              <w:rPr>
                <w:noProof/>
                <w:webHidden/>
              </w:rPr>
              <w:instrText xml:space="preserve"> PAGEREF _Toc320014845 \h </w:instrText>
            </w:r>
            <w:r w:rsidR="00D95AFC">
              <w:rPr>
                <w:noProof/>
                <w:webHidden/>
              </w:rPr>
            </w:r>
            <w:r w:rsidR="00D95AFC">
              <w:rPr>
                <w:noProof/>
                <w:webHidden/>
              </w:rPr>
              <w:fldChar w:fldCharType="separate"/>
            </w:r>
            <w:r>
              <w:rPr>
                <w:noProof/>
                <w:webHidden/>
              </w:rPr>
              <w:t>22</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46" w:history="1">
            <w:r w:rsidR="00D95AFC" w:rsidRPr="00542871">
              <w:rPr>
                <w:rStyle w:val="Hyperlink"/>
                <w:noProof/>
              </w:rPr>
              <w:t>Tijdelijke aanstelling</w:t>
            </w:r>
            <w:r w:rsidR="00D95AFC">
              <w:rPr>
                <w:noProof/>
                <w:webHidden/>
              </w:rPr>
              <w:tab/>
            </w:r>
            <w:r w:rsidR="00D95AFC">
              <w:rPr>
                <w:noProof/>
                <w:webHidden/>
              </w:rPr>
              <w:fldChar w:fldCharType="begin"/>
            </w:r>
            <w:r w:rsidR="00D95AFC">
              <w:rPr>
                <w:noProof/>
                <w:webHidden/>
              </w:rPr>
              <w:instrText xml:space="preserve"> PAGEREF _Toc320014846 \h </w:instrText>
            </w:r>
            <w:r w:rsidR="00D95AFC">
              <w:rPr>
                <w:noProof/>
                <w:webHidden/>
              </w:rPr>
            </w:r>
            <w:r w:rsidR="00D95AFC">
              <w:rPr>
                <w:noProof/>
                <w:webHidden/>
              </w:rPr>
              <w:fldChar w:fldCharType="separate"/>
            </w:r>
            <w:r>
              <w:rPr>
                <w:noProof/>
                <w:webHidden/>
              </w:rPr>
              <w:t>22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47" w:history="1">
            <w:r w:rsidR="00D95AFC" w:rsidRPr="00542871">
              <w:rPr>
                <w:rStyle w:val="Hyperlink"/>
                <w:noProof/>
              </w:rPr>
              <w:t>Tijdelijke aanstelling van bepaalde duur (TABD)</w:t>
            </w:r>
            <w:r w:rsidR="00D95AFC">
              <w:rPr>
                <w:noProof/>
                <w:webHidden/>
              </w:rPr>
              <w:tab/>
            </w:r>
            <w:r w:rsidR="00D95AFC">
              <w:rPr>
                <w:noProof/>
                <w:webHidden/>
              </w:rPr>
              <w:fldChar w:fldCharType="begin"/>
            </w:r>
            <w:r w:rsidR="00D95AFC">
              <w:rPr>
                <w:noProof/>
                <w:webHidden/>
              </w:rPr>
              <w:instrText xml:space="preserve"> PAGEREF _Toc320014847 \h </w:instrText>
            </w:r>
            <w:r w:rsidR="00D95AFC">
              <w:rPr>
                <w:noProof/>
                <w:webHidden/>
              </w:rPr>
            </w:r>
            <w:r w:rsidR="00D95AFC">
              <w:rPr>
                <w:noProof/>
                <w:webHidden/>
              </w:rPr>
              <w:fldChar w:fldCharType="separate"/>
            </w:r>
            <w:r>
              <w:rPr>
                <w:noProof/>
                <w:webHidden/>
              </w:rPr>
              <w:t>22</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48" w:history="1">
            <w:r w:rsidR="00D95AFC" w:rsidRPr="00542871">
              <w:rPr>
                <w:rStyle w:val="Hyperlink"/>
                <w:noProof/>
              </w:rPr>
              <w:t>Tijdelijke aanstelling van doorlopende duur (TADD)</w:t>
            </w:r>
            <w:r w:rsidR="00D95AFC">
              <w:rPr>
                <w:noProof/>
                <w:webHidden/>
              </w:rPr>
              <w:tab/>
            </w:r>
            <w:r w:rsidR="00D95AFC">
              <w:rPr>
                <w:noProof/>
                <w:webHidden/>
              </w:rPr>
              <w:fldChar w:fldCharType="begin"/>
            </w:r>
            <w:r w:rsidR="00D95AFC">
              <w:rPr>
                <w:noProof/>
                <w:webHidden/>
              </w:rPr>
              <w:instrText xml:space="preserve"> PAGEREF _Toc320014848 \h </w:instrText>
            </w:r>
            <w:r w:rsidR="00D95AFC">
              <w:rPr>
                <w:noProof/>
                <w:webHidden/>
              </w:rPr>
            </w:r>
            <w:r w:rsidR="00D95AFC">
              <w:rPr>
                <w:noProof/>
                <w:webHidden/>
              </w:rPr>
              <w:fldChar w:fldCharType="separate"/>
            </w:r>
            <w:r>
              <w:rPr>
                <w:noProof/>
                <w:webHidden/>
              </w:rPr>
              <w:t>22</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49" w:history="1">
            <w:r w:rsidR="00D95AFC" w:rsidRPr="00542871">
              <w:rPr>
                <w:rStyle w:val="Hyperlink"/>
                <w:noProof/>
              </w:rPr>
              <w:t>Vaste benoeming</w:t>
            </w:r>
            <w:r w:rsidR="00D95AFC">
              <w:rPr>
                <w:noProof/>
                <w:webHidden/>
              </w:rPr>
              <w:tab/>
            </w:r>
            <w:r w:rsidR="00D95AFC">
              <w:rPr>
                <w:noProof/>
                <w:webHidden/>
              </w:rPr>
              <w:fldChar w:fldCharType="begin"/>
            </w:r>
            <w:r w:rsidR="00D95AFC">
              <w:rPr>
                <w:noProof/>
                <w:webHidden/>
              </w:rPr>
              <w:instrText xml:space="preserve"> PAGEREF _Toc320014849 \h </w:instrText>
            </w:r>
            <w:r w:rsidR="00D95AFC">
              <w:rPr>
                <w:noProof/>
                <w:webHidden/>
              </w:rPr>
            </w:r>
            <w:r w:rsidR="00D95AFC">
              <w:rPr>
                <w:noProof/>
                <w:webHidden/>
              </w:rPr>
              <w:fldChar w:fldCharType="separate"/>
            </w:r>
            <w:r>
              <w:rPr>
                <w:noProof/>
                <w:webHidden/>
              </w:rPr>
              <w:t>23</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0" w:history="1">
            <w:r w:rsidR="00D95AFC" w:rsidRPr="00542871">
              <w:rPr>
                <w:rStyle w:val="Hyperlink"/>
                <w:noProof/>
              </w:rPr>
              <w:t>Voorwaarden voor vaste benoeming</w:t>
            </w:r>
            <w:r w:rsidR="00D95AFC">
              <w:rPr>
                <w:noProof/>
                <w:webHidden/>
              </w:rPr>
              <w:tab/>
            </w:r>
            <w:r w:rsidR="00D95AFC">
              <w:rPr>
                <w:noProof/>
                <w:webHidden/>
              </w:rPr>
              <w:fldChar w:fldCharType="begin"/>
            </w:r>
            <w:r w:rsidR="00D95AFC">
              <w:rPr>
                <w:noProof/>
                <w:webHidden/>
              </w:rPr>
              <w:instrText xml:space="preserve"> PAGEREF _Toc320014850 \h </w:instrText>
            </w:r>
            <w:r w:rsidR="00D95AFC">
              <w:rPr>
                <w:noProof/>
                <w:webHidden/>
              </w:rPr>
            </w:r>
            <w:r w:rsidR="00D95AFC">
              <w:rPr>
                <w:noProof/>
                <w:webHidden/>
              </w:rPr>
              <w:fldChar w:fldCharType="separate"/>
            </w:r>
            <w:r>
              <w:rPr>
                <w:noProof/>
                <w:webHidden/>
              </w:rPr>
              <w:t>24</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1" w:history="1">
            <w:r w:rsidR="00D95AFC" w:rsidRPr="00542871">
              <w:rPr>
                <w:rStyle w:val="Hyperlink"/>
                <w:noProof/>
              </w:rPr>
              <w:t>Voorrangsregels bij de vaste benoeming</w:t>
            </w:r>
            <w:r w:rsidR="00D95AFC">
              <w:rPr>
                <w:noProof/>
                <w:webHidden/>
              </w:rPr>
              <w:tab/>
            </w:r>
            <w:r w:rsidR="00D95AFC">
              <w:rPr>
                <w:noProof/>
                <w:webHidden/>
              </w:rPr>
              <w:fldChar w:fldCharType="begin"/>
            </w:r>
            <w:r w:rsidR="00D95AFC">
              <w:rPr>
                <w:noProof/>
                <w:webHidden/>
              </w:rPr>
              <w:instrText xml:space="preserve"> PAGEREF _Toc320014851 \h </w:instrText>
            </w:r>
            <w:r w:rsidR="00D95AFC">
              <w:rPr>
                <w:noProof/>
                <w:webHidden/>
              </w:rPr>
            </w:r>
            <w:r w:rsidR="00D95AFC">
              <w:rPr>
                <w:noProof/>
                <w:webHidden/>
              </w:rPr>
              <w:fldChar w:fldCharType="separate"/>
            </w:r>
            <w:r>
              <w:rPr>
                <w:noProof/>
                <w:webHidden/>
              </w:rPr>
              <w:t>24</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2" w:history="1">
            <w:r w:rsidR="00D95AFC" w:rsidRPr="00542871">
              <w:rPr>
                <w:rStyle w:val="Hyperlink"/>
                <w:noProof/>
              </w:rPr>
              <w:t>Ontslag van een vast benoemd personeelslid</w:t>
            </w:r>
            <w:r w:rsidR="00D95AFC">
              <w:rPr>
                <w:noProof/>
                <w:webHidden/>
              </w:rPr>
              <w:tab/>
            </w:r>
            <w:r w:rsidR="00D95AFC">
              <w:rPr>
                <w:noProof/>
                <w:webHidden/>
              </w:rPr>
              <w:fldChar w:fldCharType="begin"/>
            </w:r>
            <w:r w:rsidR="00D95AFC">
              <w:rPr>
                <w:noProof/>
                <w:webHidden/>
              </w:rPr>
              <w:instrText xml:space="preserve"> PAGEREF _Toc320014852 \h </w:instrText>
            </w:r>
            <w:r w:rsidR="00D95AFC">
              <w:rPr>
                <w:noProof/>
                <w:webHidden/>
              </w:rPr>
            </w:r>
            <w:r w:rsidR="00D95AFC">
              <w:rPr>
                <w:noProof/>
                <w:webHidden/>
              </w:rPr>
              <w:fldChar w:fldCharType="separate"/>
            </w:r>
            <w:r>
              <w:rPr>
                <w:noProof/>
                <w:webHidden/>
              </w:rPr>
              <w:t>25</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53" w:history="1">
            <w:r w:rsidR="00D95AFC" w:rsidRPr="00542871">
              <w:rPr>
                <w:rStyle w:val="Hyperlink"/>
                <w:noProof/>
              </w:rPr>
              <w:t>Vastbenoemde personeelsleden die tijdelijk belast worden met een andere opdracht (TAO)</w:t>
            </w:r>
            <w:r w:rsidR="00D95AFC">
              <w:rPr>
                <w:noProof/>
                <w:webHidden/>
              </w:rPr>
              <w:tab/>
            </w:r>
            <w:r w:rsidR="00D95AFC">
              <w:rPr>
                <w:noProof/>
                <w:webHidden/>
              </w:rPr>
              <w:fldChar w:fldCharType="begin"/>
            </w:r>
            <w:r w:rsidR="00D95AFC">
              <w:rPr>
                <w:noProof/>
                <w:webHidden/>
              </w:rPr>
              <w:instrText xml:space="preserve"> PAGEREF _Toc320014853 \h </w:instrText>
            </w:r>
            <w:r w:rsidR="00D95AFC">
              <w:rPr>
                <w:noProof/>
                <w:webHidden/>
              </w:rPr>
            </w:r>
            <w:r w:rsidR="00D95AFC">
              <w:rPr>
                <w:noProof/>
                <w:webHidden/>
              </w:rPr>
              <w:fldChar w:fldCharType="separate"/>
            </w:r>
            <w:r>
              <w:rPr>
                <w:noProof/>
                <w:webHidden/>
              </w:rPr>
              <w:t>25</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54" w:history="1">
            <w:r w:rsidR="00D95AFC" w:rsidRPr="00542871">
              <w:rPr>
                <w:rStyle w:val="Hyperlink"/>
                <w:noProof/>
              </w:rPr>
              <w:t>Mandaat van directeur</w:t>
            </w:r>
            <w:r w:rsidR="00D95AFC">
              <w:rPr>
                <w:noProof/>
                <w:webHidden/>
              </w:rPr>
              <w:tab/>
            </w:r>
            <w:r w:rsidR="00D95AFC">
              <w:rPr>
                <w:noProof/>
                <w:webHidden/>
              </w:rPr>
              <w:fldChar w:fldCharType="begin"/>
            </w:r>
            <w:r w:rsidR="00D95AFC">
              <w:rPr>
                <w:noProof/>
                <w:webHidden/>
              </w:rPr>
              <w:instrText xml:space="preserve"> PAGEREF _Toc320014854 \h </w:instrText>
            </w:r>
            <w:r w:rsidR="00D95AFC">
              <w:rPr>
                <w:noProof/>
                <w:webHidden/>
              </w:rPr>
            </w:r>
            <w:r w:rsidR="00D95AFC">
              <w:rPr>
                <w:noProof/>
                <w:webHidden/>
              </w:rPr>
              <w:fldChar w:fldCharType="separate"/>
            </w:r>
            <w:r>
              <w:rPr>
                <w:noProof/>
                <w:webHidden/>
              </w:rPr>
              <w:t>25</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5" w:history="1">
            <w:r w:rsidR="00D95AFC" w:rsidRPr="00542871">
              <w:rPr>
                <w:rStyle w:val="Hyperlink"/>
                <w:noProof/>
              </w:rPr>
              <w:t>Duur en einde van mandaat</w:t>
            </w:r>
            <w:r w:rsidR="00D95AFC">
              <w:rPr>
                <w:noProof/>
                <w:webHidden/>
              </w:rPr>
              <w:tab/>
            </w:r>
            <w:r w:rsidR="00D95AFC">
              <w:rPr>
                <w:noProof/>
                <w:webHidden/>
              </w:rPr>
              <w:fldChar w:fldCharType="begin"/>
            </w:r>
            <w:r w:rsidR="00D95AFC">
              <w:rPr>
                <w:noProof/>
                <w:webHidden/>
              </w:rPr>
              <w:instrText xml:space="preserve"> PAGEREF _Toc320014855 \h </w:instrText>
            </w:r>
            <w:r w:rsidR="00D95AFC">
              <w:rPr>
                <w:noProof/>
                <w:webHidden/>
              </w:rPr>
            </w:r>
            <w:r w:rsidR="00D95AFC">
              <w:rPr>
                <w:noProof/>
                <w:webHidden/>
              </w:rPr>
              <w:fldChar w:fldCharType="separate"/>
            </w:r>
            <w:r>
              <w:rPr>
                <w:noProof/>
                <w:webHidden/>
              </w:rPr>
              <w:t>25</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6" w:history="1">
            <w:r w:rsidR="00D95AFC" w:rsidRPr="00542871">
              <w:rPr>
                <w:rStyle w:val="Hyperlink"/>
                <w:noProof/>
              </w:rPr>
              <w:t>Vaste benoeming in mandaatfunctie</w:t>
            </w:r>
            <w:r w:rsidR="00D95AFC">
              <w:rPr>
                <w:noProof/>
                <w:webHidden/>
              </w:rPr>
              <w:tab/>
            </w:r>
            <w:r w:rsidR="00D95AFC">
              <w:rPr>
                <w:noProof/>
                <w:webHidden/>
              </w:rPr>
              <w:fldChar w:fldCharType="begin"/>
            </w:r>
            <w:r w:rsidR="00D95AFC">
              <w:rPr>
                <w:noProof/>
                <w:webHidden/>
              </w:rPr>
              <w:instrText xml:space="preserve"> PAGEREF _Toc320014856 \h </w:instrText>
            </w:r>
            <w:r w:rsidR="00D95AFC">
              <w:rPr>
                <w:noProof/>
                <w:webHidden/>
              </w:rPr>
            </w:r>
            <w:r w:rsidR="00D95AFC">
              <w:rPr>
                <w:noProof/>
                <w:webHidden/>
              </w:rPr>
              <w:fldChar w:fldCharType="separate"/>
            </w:r>
            <w:r>
              <w:rPr>
                <w:noProof/>
                <w:webHidden/>
              </w:rPr>
              <w:t>26</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57" w:history="1">
            <w:r w:rsidR="00D95AFC" w:rsidRPr="00542871">
              <w:rPr>
                <w:rStyle w:val="Hyperlink"/>
                <w:noProof/>
              </w:rPr>
              <w:t>Affectatie en mutatie</w:t>
            </w:r>
            <w:r w:rsidR="00D95AFC">
              <w:rPr>
                <w:noProof/>
                <w:webHidden/>
              </w:rPr>
              <w:tab/>
            </w:r>
            <w:r w:rsidR="00D95AFC">
              <w:rPr>
                <w:noProof/>
                <w:webHidden/>
              </w:rPr>
              <w:fldChar w:fldCharType="begin"/>
            </w:r>
            <w:r w:rsidR="00D95AFC">
              <w:rPr>
                <w:noProof/>
                <w:webHidden/>
              </w:rPr>
              <w:instrText xml:space="preserve"> PAGEREF _Toc320014857 \h </w:instrText>
            </w:r>
            <w:r w:rsidR="00D95AFC">
              <w:rPr>
                <w:noProof/>
                <w:webHidden/>
              </w:rPr>
            </w:r>
            <w:r w:rsidR="00D95AFC">
              <w:rPr>
                <w:noProof/>
                <w:webHidden/>
              </w:rPr>
              <w:fldChar w:fldCharType="separate"/>
            </w:r>
            <w:r>
              <w:rPr>
                <w:noProof/>
                <w:webHidden/>
              </w:rPr>
              <w:t>26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8" w:history="1">
            <w:r w:rsidR="00D95AFC" w:rsidRPr="00542871">
              <w:rPr>
                <w:rStyle w:val="Hyperlink"/>
                <w:noProof/>
              </w:rPr>
              <w:t>Affectatie</w:t>
            </w:r>
            <w:r w:rsidR="00D95AFC">
              <w:rPr>
                <w:noProof/>
                <w:webHidden/>
              </w:rPr>
              <w:tab/>
            </w:r>
            <w:r w:rsidR="00D95AFC">
              <w:rPr>
                <w:noProof/>
                <w:webHidden/>
              </w:rPr>
              <w:fldChar w:fldCharType="begin"/>
            </w:r>
            <w:r w:rsidR="00D95AFC">
              <w:rPr>
                <w:noProof/>
                <w:webHidden/>
              </w:rPr>
              <w:instrText xml:space="preserve"> PAGEREF _Toc320014858 \h </w:instrText>
            </w:r>
            <w:r w:rsidR="00D95AFC">
              <w:rPr>
                <w:noProof/>
                <w:webHidden/>
              </w:rPr>
            </w:r>
            <w:r w:rsidR="00D95AFC">
              <w:rPr>
                <w:noProof/>
                <w:webHidden/>
              </w:rPr>
              <w:fldChar w:fldCharType="separate"/>
            </w:r>
            <w:r>
              <w:rPr>
                <w:noProof/>
                <w:webHidden/>
              </w:rPr>
              <w:t>26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59" w:history="1">
            <w:r w:rsidR="00D95AFC" w:rsidRPr="00542871">
              <w:rPr>
                <w:rStyle w:val="Hyperlink"/>
                <w:noProof/>
              </w:rPr>
              <w:t>Mutatie</w:t>
            </w:r>
            <w:r w:rsidR="00D95AFC">
              <w:rPr>
                <w:noProof/>
                <w:webHidden/>
              </w:rPr>
              <w:tab/>
            </w:r>
            <w:r w:rsidR="00D95AFC">
              <w:rPr>
                <w:noProof/>
                <w:webHidden/>
              </w:rPr>
              <w:fldChar w:fldCharType="begin"/>
            </w:r>
            <w:r w:rsidR="00D95AFC">
              <w:rPr>
                <w:noProof/>
                <w:webHidden/>
              </w:rPr>
              <w:instrText xml:space="preserve"> PAGEREF _Toc320014859 \h </w:instrText>
            </w:r>
            <w:r w:rsidR="00D95AFC">
              <w:rPr>
                <w:noProof/>
                <w:webHidden/>
              </w:rPr>
            </w:r>
            <w:r w:rsidR="00D95AFC">
              <w:rPr>
                <w:noProof/>
                <w:webHidden/>
              </w:rPr>
              <w:fldChar w:fldCharType="separate"/>
            </w:r>
            <w:r>
              <w:rPr>
                <w:noProof/>
                <w:webHidden/>
              </w:rPr>
              <w:t>26</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860" w:history="1">
            <w:r w:rsidR="00D95AFC" w:rsidRPr="00542871">
              <w:rPr>
                <w:rStyle w:val="Hyperlink"/>
              </w:rPr>
              <w:t>Functiebeschrijving en evaluatie</w:t>
            </w:r>
            <w:r w:rsidR="00D95AFC">
              <w:rPr>
                <w:webHidden/>
              </w:rPr>
              <w:tab/>
            </w:r>
            <w:r w:rsidR="00D95AFC">
              <w:rPr>
                <w:webHidden/>
              </w:rPr>
              <w:fldChar w:fldCharType="begin"/>
            </w:r>
            <w:r w:rsidR="00D95AFC">
              <w:rPr>
                <w:webHidden/>
              </w:rPr>
              <w:instrText xml:space="preserve"> PAGEREF _Toc320014860 \h </w:instrText>
            </w:r>
            <w:r w:rsidR="00D95AFC">
              <w:rPr>
                <w:webHidden/>
              </w:rPr>
            </w:r>
            <w:r w:rsidR="00D95AFC">
              <w:rPr>
                <w:webHidden/>
              </w:rPr>
              <w:fldChar w:fldCharType="separate"/>
            </w:r>
            <w:r>
              <w:rPr>
                <w:webHidden/>
              </w:rPr>
              <w:t>27</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61" w:history="1">
            <w:r w:rsidR="00D95AFC" w:rsidRPr="00542871">
              <w:rPr>
                <w:rStyle w:val="Hyperlink"/>
                <w:noProof/>
              </w:rPr>
              <w:t>De evaluatoren</w:t>
            </w:r>
            <w:r w:rsidR="00D95AFC">
              <w:rPr>
                <w:noProof/>
                <w:webHidden/>
              </w:rPr>
              <w:tab/>
            </w:r>
            <w:r w:rsidR="00D95AFC">
              <w:rPr>
                <w:noProof/>
                <w:webHidden/>
              </w:rPr>
              <w:fldChar w:fldCharType="begin"/>
            </w:r>
            <w:r w:rsidR="00D95AFC">
              <w:rPr>
                <w:noProof/>
                <w:webHidden/>
              </w:rPr>
              <w:instrText xml:space="preserve"> PAGEREF _Toc320014861 \h </w:instrText>
            </w:r>
            <w:r w:rsidR="00D95AFC">
              <w:rPr>
                <w:noProof/>
                <w:webHidden/>
              </w:rPr>
            </w:r>
            <w:r w:rsidR="00D95AFC">
              <w:rPr>
                <w:noProof/>
                <w:webHidden/>
              </w:rPr>
              <w:fldChar w:fldCharType="separate"/>
            </w:r>
            <w:r>
              <w:rPr>
                <w:noProof/>
                <w:webHidden/>
              </w:rPr>
              <w:t>27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62" w:history="1">
            <w:r w:rsidR="00D95AFC" w:rsidRPr="00542871">
              <w:rPr>
                <w:rStyle w:val="Hyperlink"/>
                <w:noProof/>
              </w:rPr>
              <w:t>Functiebeschrijving</w:t>
            </w:r>
            <w:r w:rsidR="00D95AFC">
              <w:rPr>
                <w:noProof/>
                <w:webHidden/>
              </w:rPr>
              <w:tab/>
            </w:r>
            <w:r w:rsidR="00D95AFC">
              <w:rPr>
                <w:noProof/>
                <w:webHidden/>
              </w:rPr>
              <w:fldChar w:fldCharType="begin"/>
            </w:r>
            <w:r w:rsidR="00D95AFC">
              <w:rPr>
                <w:noProof/>
                <w:webHidden/>
              </w:rPr>
              <w:instrText xml:space="preserve"> PAGEREF _Toc320014862 \h </w:instrText>
            </w:r>
            <w:r w:rsidR="00D95AFC">
              <w:rPr>
                <w:noProof/>
                <w:webHidden/>
              </w:rPr>
            </w:r>
            <w:r w:rsidR="00D95AFC">
              <w:rPr>
                <w:noProof/>
                <w:webHidden/>
              </w:rPr>
              <w:fldChar w:fldCharType="separate"/>
            </w:r>
            <w:r>
              <w:rPr>
                <w:noProof/>
                <w:webHidden/>
              </w:rPr>
              <w:t>27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63" w:history="1">
            <w:r w:rsidR="00D95AFC" w:rsidRPr="00542871">
              <w:rPr>
                <w:rStyle w:val="Hyperlink"/>
                <w:noProof/>
              </w:rPr>
              <w:t>Evaluatie</w:t>
            </w:r>
            <w:r w:rsidR="00D95AFC">
              <w:rPr>
                <w:noProof/>
                <w:webHidden/>
              </w:rPr>
              <w:tab/>
            </w:r>
            <w:r w:rsidR="00D95AFC">
              <w:rPr>
                <w:noProof/>
                <w:webHidden/>
              </w:rPr>
              <w:fldChar w:fldCharType="begin"/>
            </w:r>
            <w:r w:rsidR="00D95AFC">
              <w:rPr>
                <w:noProof/>
                <w:webHidden/>
              </w:rPr>
              <w:instrText xml:space="preserve"> PAGEREF _Toc320014863 \h </w:instrText>
            </w:r>
            <w:r w:rsidR="00D95AFC">
              <w:rPr>
                <w:noProof/>
                <w:webHidden/>
              </w:rPr>
            </w:r>
            <w:r w:rsidR="00D95AFC">
              <w:rPr>
                <w:noProof/>
                <w:webHidden/>
              </w:rPr>
              <w:fldChar w:fldCharType="separate"/>
            </w:r>
            <w:r>
              <w:rPr>
                <w:noProof/>
                <w:webHidden/>
              </w:rPr>
              <w:t>27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64" w:history="1">
            <w:r w:rsidR="00D95AFC" w:rsidRPr="00542871">
              <w:rPr>
                <w:rStyle w:val="Hyperlink"/>
                <w:noProof/>
              </w:rPr>
              <w:t>Functioneringsgesprek</w:t>
            </w:r>
            <w:r w:rsidR="00D95AFC">
              <w:rPr>
                <w:noProof/>
                <w:webHidden/>
              </w:rPr>
              <w:tab/>
            </w:r>
            <w:r w:rsidR="00D95AFC">
              <w:rPr>
                <w:noProof/>
                <w:webHidden/>
              </w:rPr>
              <w:fldChar w:fldCharType="begin"/>
            </w:r>
            <w:r w:rsidR="00D95AFC">
              <w:rPr>
                <w:noProof/>
                <w:webHidden/>
              </w:rPr>
              <w:instrText xml:space="preserve"> PAGEREF _Toc320014864 \h </w:instrText>
            </w:r>
            <w:r w:rsidR="00D95AFC">
              <w:rPr>
                <w:noProof/>
                <w:webHidden/>
              </w:rPr>
            </w:r>
            <w:r w:rsidR="00D95AFC">
              <w:rPr>
                <w:noProof/>
                <w:webHidden/>
              </w:rPr>
              <w:fldChar w:fldCharType="separate"/>
            </w:r>
            <w:r>
              <w:rPr>
                <w:noProof/>
                <w:webHidden/>
              </w:rPr>
              <w:t>27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65" w:history="1">
            <w:r w:rsidR="00D95AFC" w:rsidRPr="00542871">
              <w:rPr>
                <w:rStyle w:val="Hyperlink"/>
                <w:noProof/>
              </w:rPr>
              <w:t>Evaluatiegesprek</w:t>
            </w:r>
            <w:r w:rsidR="00D95AFC">
              <w:rPr>
                <w:noProof/>
                <w:webHidden/>
              </w:rPr>
              <w:tab/>
            </w:r>
            <w:r w:rsidR="00D95AFC">
              <w:rPr>
                <w:noProof/>
                <w:webHidden/>
              </w:rPr>
              <w:fldChar w:fldCharType="begin"/>
            </w:r>
            <w:r w:rsidR="00D95AFC">
              <w:rPr>
                <w:noProof/>
                <w:webHidden/>
              </w:rPr>
              <w:instrText xml:space="preserve"> PAGEREF _Toc320014865 \h </w:instrText>
            </w:r>
            <w:r w:rsidR="00D95AFC">
              <w:rPr>
                <w:noProof/>
                <w:webHidden/>
              </w:rPr>
            </w:r>
            <w:r w:rsidR="00D95AFC">
              <w:rPr>
                <w:noProof/>
                <w:webHidden/>
              </w:rPr>
              <w:fldChar w:fldCharType="separate"/>
            </w:r>
            <w:r>
              <w:rPr>
                <w:noProof/>
                <w:webHidden/>
              </w:rPr>
              <w:t>27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66" w:history="1">
            <w:r w:rsidR="00D95AFC" w:rsidRPr="00542871">
              <w:rPr>
                <w:rStyle w:val="Hyperlink"/>
                <w:noProof/>
              </w:rPr>
              <w:t>Gevolgen van een eindconclusie « onvoldoende »</w:t>
            </w:r>
            <w:r w:rsidR="00D95AFC">
              <w:rPr>
                <w:noProof/>
                <w:webHidden/>
              </w:rPr>
              <w:tab/>
            </w:r>
            <w:r w:rsidR="00D95AFC">
              <w:rPr>
                <w:noProof/>
                <w:webHidden/>
              </w:rPr>
              <w:fldChar w:fldCharType="begin"/>
            </w:r>
            <w:r w:rsidR="00D95AFC">
              <w:rPr>
                <w:noProof/>
                <w:webHidden/>
              </w:rPr>
              <w:instrText xml:space="preserve"> PAGEREF _Toc320014866 \h </w:instrText>
            </w:r>
            <w:r w:rsidR="00D95AFC">
              <w:rPr>
                <w:noProof/>
                <w:webHidden/>
              </w:rPr>
            </w:r>
            <w:r w:rsidR="00D95AFC">
              <w:rPr>
                <w:noProof/>
                <w:webHidden/>
              </w:rPr>
              <w:fldChar w:fldCharType="separate"/>
            </w:r>
            <w:r>
              <w:rPr>
                <w:noProof/>
                <w:webHidden/>
              </w:rPr>
              <w:t>28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67" w:history="1">
            <w:r w:rsidR="00D95AFC" w:rsidRPr="00542871">
              <w:rPr>
                <w:rStyle w:val="Hyperlink"/>
                <w:noProof/>
              </w:rPr>
              <w:t>Tijdelijke personeelsleden van bepaalde duur (TABD) in een wervingsambt</w:t>
            </w:r>
            <w:r w:rsidR="00D95AFC">
              <w:rPr>
                <w:noProof/>
                <w:webHidden/>
              </w:rPr>
              <w:tab/>
            </w:r>
            <w:r w:rsidR="00D95AFC">
              <w:rPr>
                <w:noProof/>
                <w:webHidden/>
              </w:rPr>
              <w:fldChar w:fldCharType="begin"/>
            </w:r>
            <w:r w:rsidR="00D95AFC">
              <w:rPr>
                <w:noProof/>
                <w:webHidden/>
              </w:rPr>
              <w:instrText xml:space="preserve"> PAGEREF _Toc320014867 \h </w:instrText>
            </w:r>
            <w:r w:rsidR="00D95AFC">
              <w:rPr>
                <w:noProof/>
                <w:webHidden/>
              </w:rPr>
            </w:r>
            <w:r w:rsidR="00D95AFC">
              <w:rPr>
                <w:noProof/>
                <w:webHidden/>
              </w:rPr>
              <w:fldChar w:fldCharType="separate"/>
            </w:r>
            <w:r>
              <w:rPr>
                <w:noProof/>
                <w:webHidden/>
              </w:rPr>
              <w:t>28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68" w:history="1">
            <w:r w:rsidR="00D95AFC" w:rsidRPr="00542871">
              <w:rPr>
                <w:rStyle w:val="Hyperlink"/>
                <w:noProof/>
              </w:rPr>
              <w:t>Tijdelijke personeelsleden van doorlopende duur (TADD) en vastbenoemde personeelsleden in een wervingsambt</w:t>
            </w:r>
            <w:r w:rsidR="00D95AFC">
              <w:rPr>
                <w:noProof/>
                <w:webHidden/>
              </w:rPr>
              <w:tab/>
            </w:r>
            <w:r w:rsidR="00D95AFC">
              <w:rPr>
                <w:noProof/>
                <w:webHidden/>
              </w:rPr>
              <w:fldChar w:fldCharType="begin"/>
            </w:r>
            <w:r w:rsidR="00D95AFC">
              <w:rPr>
                <w:noProof/>
                <w:webHidden/>
              </w:rPr>
              <w:instrText xml:space="preserve"> PAGEREF _Toc320014868 \h </w:instrText>
            </w:r>
            <w:r w:rsidR="00D95AFC">
              <w:rPr>
                <w:noProof/>
                <w:webHidden/>
              </w:rPr>
            </w:r>
            <w:r w:rsidR="00D95AFC">
              <w:rPr>
                <w:noProof/>
                <w:webHidden/>
              </w:rPr>
              <w:fldChar w:fldCharType="separate"/>
            </w:r>
            <w:r>
              <w:rPr>
                <w:noProof/>
                <w:webHidden/>
              </w:rPr>
              <w:t>28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69" w:history="1">
            <w:r w:rsidR="00D95AFC" w:rsidRPr="00542871">
              <w:rPr>
                <w:rStyle w:val="Hyperlink"/>
                <w:noProof/>
              </w:rPr>
              <w:t>Personeelsleden in het bevorderingsambt van directeur</w:t>
            </w:r>
            <w:r w:rsidR="00D95AFC">
              <w:rPr>
                <w:noProof/>
                <w:webHidden/>
              </w:rPr>
              <w:tab/>
            </w:r>
            <w:r w:rsidR="00D95AFC">
              <w:rPr>
                <w:noProof/>
                <w:webHidden/>
              </w:rPr>
              <w:fldChar w:fldCharType="begin"/>
            </w:r>
            <w:r w:rsidR="00D95AFC">
              <w:rPr>
                <w:noProof/>
                <w:webHidden/>
              </w:rPr>
              <w:instrText xml:space="preserve"> PAGEREF _Toc320014869 \h </w:instrText>
            </w:r>
            <w:r w:rsidR="00D95AFC">
              <w:rPr>
                <w:noProof/>
                <w:webHidden/>
              </w:rPr>
            </w:r>
            <w:r w:rsidR="00D95AFC">
              <w:rPr>
                <w:noProof/>
                <w:webHidden/>
              </w:rPr>
              <w:fldChar w:fldCharType="separate"/>
            </w:r>
            <w:r>
              <w:rPr>
                <w:noProof/>
                <w:webHidden/>
              </w:rPr>
              <w:t>28</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0" w:history="1">
            <w:r w:rsidR="00D95AFC" w:rsidRPr="00542871">
              <w:rPr>
                <w:rStyle w:val="Hyperlink"/>
                <w:noProof/>
              </w:rPr>
              <w:t>Beroepsmogelijkheden</w:t>
            </w:r>
            <w:r w:rsidR="00D95AFC">
              <w:rPr>
                <w:noProof/>
                <w:webHidden/>
              </w:rPr>
              <w:tab/>
            </w:r>
            <w:r w:rsidR="00D95AFC">
              <w:rPr>
                <w:noProof/>
                <w:webHidden/>
              </w:rPr>
              <w:fldChar w:fldCharType="begin"/>
            </w:r>
            <w:r w:rsidR="00D95AFC">
              <w:rPr>
                <w:noProof/>
                <w:webHidden/>
              </w:rPr>
              <w:instrText xml:space="preserve"> PAGEREF _Toc320014870 \h </w:instrText>
            </w:r>
            <w:r w:rsidR="00D95AFC">
              <w:rPr>
                <w:noProof/>
                <w:webHidden/>
              </w:rPr>
            </w:r>
            <w:r w:rsidR="00D95AFC">
              <w:rPr>
                <w:noProof/>
                <w:webHidden/>
              </w:rPr>
              <w:fldChar w:fldCharType="separate"/>
            </w:r>
            <w:r>
              <w:rPr>
                <w:noProof/>
                <w:webHidden/>
              </w:rPr>
              <w:t>29</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871" w:history="1">
            <w:r w:rsidR="00D95AFC" w:rsidRPr="00542871">
              <w:rPr>
                <w:rStyle w:val="Hyperlink"/>
              </w:rPr>
              <w:t>CLB-werking volgens decreet &amp; BVR</w:t>
            </w:r>
            <w:r w:rsidR="00D95AFC">
              <w:rPr>
                <w:webHidden/>
              </w:rPr>
              <w:tab/>
            </w:r>
            <w:r w:rsidR="00D95AFC">
              <w:rPr>
                <w:webHidden/>
              </w:rPr>
              <w:fldChar w:fldCharType="begin"/>
            </w:r>
            <w:r w:rsidR="00D95AFC">
              <w:rPr>
                <w:webHidden/>
              </w:rPr>
              <w:instrText xml:space="preserve"> PAGEREF _Toc320014871 \h </w:instrText>
            </w:r>
            <w:r w:rsidR="00D95AFC">
              <w:rPr>
                <w:webHidden/>
              </w:rPr>
            </w:r>
            <w:r w:rsidR="00D95AFC">
              <w:rPr>
                <w:webHidden/>
              </w:rPr>
              <w:fldChar w:fldCharType="separate"/>
            </w:r>
            <w:r>
              <w:rPr>
                <w:webHidden/>
              </w:rPr>
              <w:t>30</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2" w:history="1">
            <w:r w:rsidR="00D95AFC" w:rsidRPr="00542871">
              <w:rPr>
                <w:rStyle w:val="Hyperlink"/>
                <w:noProof/>
              </w:rPr>
              <w:t>Het CLB werkt op 4 domeinen</w:t>
            </w:r>
            <w:r w:rsidR="00D95AFC">
              <w:rPr>
                <w:noProof/>
                <w:webHidden/>
              </w:rPr>
              <w:tab/>
            </w:r>
            <w:r w:rsidR="00D95AFC">
              <w:rPr>
                <w:noProof/>
                <w:webHidden/>
              </w:rPr>
              <w:fldChar w:fldCharType="begin"/>
            </w:r>
            <w:r w:rsidR="00D95AFC">
              <w:rPr>
                <w:noProof/>
                <w:webHidden/>
              </w:rPr>
              <w:instrText xml:space="preserve"> PAGEREF _Toc320014872 \h </w:instrText>
            </w:r>
            <w:r w:rsidR="00D95AFC">
              <w:rPr>
                <w:noProof/>
                <w:webHidden/>
              </w:rPr>
            </w:r>
            <w:r w:rsidR="00D95AFC">
              <w:rPr>
                <w:noProof/>
                <w:webHidden/>
              </w:rPr>
              <w:fldChar w:fldCharType="separate"/>
            </w:r>
            <w:r>
              <w:rPr>
                <w:noProof/>
                <w:webHidden/>
              </w:rPr>
              <w:t>30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3" w:history="1">
            <w:r w:rsidR="00D95AFC" w:rsidRPr="00542871">
              <w:rPr>
                <w:rStyle w:val="Hyperlink"/>
                <w:noProof/>
              </w:rPr>
              <w:t>Prioritaire doelgroepen en kansarmoedebestrijding</w:t>
            </w:r>
            <w:r w:rsidR="00D95AFC">
              <w:rPr>
                <w:noProof/>
                <w:webHidden/>
              </w:rPr>
              <w:tab/>
            </w:r>
            <w:r w:rsidR="00D95AFC">
              <w:rPr>
                <w:noProof/>
                <w:webHidden/>
              </w:rPr>
              <w:fldChar w:fldCharType="begin"/>
            </w:r>
            <w:r w:rsidR="00D95AFC">
              <w:rPr>
                <w:noProof/>
                <w:webHidden/>
              </w:rPr>
              <w:instrText xml:space="preserve"> PAGEREF _Toc320014873 \h </w:instrText>
            </w:r>
            <w:r w:rsidR="00D95AFC">
              <w:rPr>
                <w:noProof/>
                <w:webHidden/>
              </w:rPr>
            </w:r>
            <w:r w:rsidR="00D95AFC">
              <w:rPr>
                <w:noProof/>
                <w:webHidden/>
              </w:rPr>
              <w:fldChar w:fldCharType="separate"/>
            </w:r>
            <w:r>
              <w:rPr>
                <w:noProof/>
                <w:webHidden/>
              </w:rPr>
              <w:t>30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4" w:history="1">
            <w:r w:rsidR="00D95AFC" w:rsidRPr="00542871">
              <w:rPr>
                <w:rStyle w:val="Hyperlink"/>
                <w:noProof/>
              </w:rPr>
              <w:t>Verzekerd aanbod</w:t>
            </w:r>
            <w:r w:rsidR="00D95AFC">
              <w:rPr>
                <w:noProof/>
                <w:webHidden/>
              </w:rPr>
              <w:tab/>
            </w:r>
            <w:r w:rsidR="00D95AFC">
              <w:rPr>
                <w:noProof/>
                <w:webHidden/>
              </w:rPr>
              <w:fldChar w:fldCharType="begin"/>
            </w:r>
            <w:r w:rsidR="00D95AFC">
              <w:rPr>
                <w:noProof/>
                <w:webHidden/>
              </w:rPr>
              <w:instrText xml:space="preserve"> PAGEREF _Toc320014874 \h </w:instrText>
            </w:r>
            <w:r w:rsidR="00D95AFC">
              <w:rPr>
                <w:noProof/>
                <w:webHidden/>
              </w:rPr>
            </w:r>
            <w:r w:rsidR="00D95AFC">
              <w:rPr>
                <w:noProof/>
                <w:webHidden/>
              </w:rPr>
              <w:fldChar w:fldCharType="separate"/>
            </w:r>
            <w:r>
              <w:rPr>
                <w:noProof/>
                <w:webHidden/>
              </w:rPr>
              <w:t>30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5" w:history="1">
            <w:r w:rsidR="00D95AFC" w:rsidRPr="00542871">
              <w:rPr>
                <w:rStyle w:val="Hyperlink"/>
                <w:noProof/>
              </w:rPr>
              <w:t>Verplicht aanbod</w:t>
            </w:r>
            <w:r w:rsidR="00D95AFC">
              <w:rPr>
                <w:noProof/>
                <w:webHidden/>
              </w:rPr>
              <w:tab/>
            </w:r>
            <w:r w:rsidR="00D95AFC">
              <w:rPr>
                <w:noProof/>
                <w:webHidden/>
              </w:rPr>
              <w:fldChar w:fldCharType="begin"/>
            </w:r>
            <w:r w:rsidR="00D95AFC">
              <w:rPr>
                <w:noProof/>
                <w:webHidden/>
              </w:rPr>
              <w:instrText xml:space="preserve"> PAGEREF _Toc320014875 \h </w:instrText>
            </w:r>
            <w:r w:rsidR="00D95AFC">
              <w:rPr>
                <w:noProof/>
                <w:webHidden/>
              </w:rPr>
            </w:r>
            <w:r w:rsidR="00D95AFC">
              <w:rPr>
                <w:noProof/>
                <w:webHidden/>
              </w:rPr>
              <w:fldChar w:fldCharType="separate"/>
            </w:r>
            <w:r>
              <w:rPr>
                <w:noProof/>
                <w:webHidden/>
              </w:rPr>
              <w:t>31</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6" w:history="1">
            <w:r w:rsidR="00D95AFC" w:rsidRPr="00542871">
              <w:rPr>
                <w:rStyle w:val="Hyperlink"/>
                <w:noProof/>
              </w:rPr>
              <w:t>“Niet-decretale opdrachten”</w:t>
            </w:r>
            <w:r w:rsidR="00D95AFC">
              <w:rPr>
                <w:noProof/>
                <w:webHidden/>
              </w:rPr>
              <w:tab/>
            </w:r>
            <w:r w:rsidR="00D95AFC">
              <w:rPr>
                <w:noProof/>
                <w:webHidden/>
              </w:rPr>
              <w:fldChar w:fldCharType="begin"/>
            </w:r>
            <w:r w:rsidR="00D95AFC">
              <w:rPr>
                <w:noProof/>
                <w:webHidden/>
              </w:rPr>
              <w:instrText xml:space="preserve"> PAGEREF _Toc320014876 \h </w:instrText>
            </w:r>
            <w:r w:rsidR="00D95AFC">
              <w:rPr>
                <w:noProof/>
                <w:webHidden/>
              </w:rPr>
            </w:r>
            <w:r w:rsidR="00D95AFC">
              <w:rPr>
                <w:noProof/>
                <w:webHidden/>
              </w:rPr>
              <w:fldChar w:fldCharType="separate"/>
            </w:r>
            <w:r>
              <w:rPr>
                <w:noProof/>
                <w:webHidden/>
              </w:rPr>
              <w:t>31</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7" w:history="1">
            <w:r w:rsidR="00D95AFC" w:rsidRPr="00542871">
              <w:rPr>
                <w:rStyle w:val="Hyperlink"/>
                <w:noProof/>
              </w:rPr>
              <w:t>Samenwerking school en CLB</w:t>
            </w:r>
            <w:r w:rsidR="00D95AFC">
              <w:rPr>
                <w:noProof/>
                <w:webHidden/>
              </w:rPr>
              <w:tab/>
            </w:r>
            <w:r w:rsidR="00D95AFC">
              <w:rPr>
                <w:noProof/>
                <w:webHidden/>
              </w:rPr>
              <w:fldChar w:fldCharType="begin"/>
            </w:r>
            <w:r w:rsidR="00D95AFC">
              <w:rPr>
                <w:noProof/>
                <w:webHidden/>
              </w:rPr>
              <w:instrText xml:space="preserve"> PAGEREF _Toc320014877 \h </w:instrText>
            </w:r>
            <w:r w:rsidR="00D95AFC">
              <w:rPr>
                <w:noProof/>
                <w:webHidden/>
              </w:rPr>
            </w:r>
            <w:r w:rsidR="00D95AFC">
              <w:rPr>
                <w:noProof/>
                <w:webHidden/>
              </w:rPr>
              <w:fldChar w:fldCharType="separate"/>
            </w:r>
            <w:r>
              <w:rPr>
                <w:noProof/>
                <w:webHidden/>
              </w:rPr>
              <w:t>32</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8" w:history="1">
            <w:r w:rsidR="00D95AFC" w:rsidRPr="00542871">
              <w:rPr>
                <w:rStyle w:val="Hyperlink"/>
                <w:noProof/>
              </w:rPr>
              <w:t>Beleidscontracten en bijzondere bepalingen</w:t>
            </w:r>
            <w:r w:rsidR="00D95AFC">
              <w:rPr>
                <w:noProof/>
                <w:webHidden/>
              </w:rPr>
              <w:tab/>
            </w:r>
            <w:r w:rsidR="00D95AFC">
              <w:rPr>
                <w:noProof/>
                <w:webHidden/>
              </w:rPr>
              <w:fldChar w:fldCharType="begin"/>
            </w:r>
            <w:r w:rsidR="00D95AFC">
              <w:rPr>
                <w:noProof/>
                <w:webHidden/>
              </w:rPr>
              <w:instrText xml:space="preserve"> PAGEREF _Toc320014878 \h </w:instrText>
            </w:r>
            <w:r w:rsidR="00D95AFC">
              <w:rPr>
                <w:noProof/>
                <w:webHidden/>
              </w:rPr>
            </w:r>
            <w:r w:rsidR="00D95AFC">
              <w:rPr>
                <w:noProof/>
                <w:webHidden/>
              </w:rPr>
              <w:fldChar w:fldCharType="separate"/>
            </w:r>
            <w:r>
              <w:rPr>
                <w:noProof/>
                <w:webHidden/>
              </w:rPr>
              <w:t>32</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79" w:history="1">
            <w:r w:rsidR="00D95AFC" w:rsidRPr="00542871">
              <w:rPr>
                <w:rStyle w:val="Hyperlink"/>
                <w:noProof/>
              </w:rPr>
              <w:t>De relatie tussen de centra en de leerlingen en hun ouders</w:t>
            </w:r>
            <w:r w:rsidR="00D95AFC">
              <w:rPr>
                <w:noProof/>
                <w:webHidden/>
              </w:rPr>
              <w:tab/>
            </w:r>
            <w:r w:rsidR="00D95AFC">
              <w:rPr>
                <w:noProof/>
                <w:webHidden/>
              </w:rPr>
              <w:fldChar w:fldCharType="begin"/>
            </w:r>
            <w:r w:rsidR="00D95AFC">
              <w:rPr>
                <w:noProof/>
                <w:webHidden/>
              </w:rPr>
              <w:instrText xml:space="preserve"> PAGEREF _Toc320014879 \h </w:instrText>
            </w:r>
            <w:r w:rsidR="00D95AFC">
              <w:rPr>
                <w:noProof/>
                <w:webHidden/>
              </w:rPr>
            </w:r>
            <w:r w:rsidR="00D95AFC">
              <w:rPr>
                <w:noProof/>
                <w:webHidden/>
              </w:rPr>
              <w:fldChar w:fldCharType="separate"/>
            </w:r>
            <w:r>
              <w:rPr>
                <w:noProof/>
                <w:webHidden/>
              </w:rPr>
              <w:t>33</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0" w:history="1">
            <w:r w:rsidR="00D95AFC" w:rsidRPr="00542871">
              <w:rPr>
                <w:rStyle w:val="Hyperlink"/>
                <w:noProof/>
              </w:rPr>
              <w:t>Klachtenprocedure</w:t>
            </w:r>
            <w:r w:rsidR="00D95AFC">
              <w:rPr>
                <w:noProof/>
                <w:webHidden/>
              </w:rPr>
              <w:tab/>
            </w:r>
            <w:r w:rsidR="00D95AFC">
              <w:rPr>
                <w:noProof/>
                <w:webHidden/>
              </w:rPr>
              <w:fldChar w:fldCharType="begin"/>
            </w:r>
            <w:r w:rsidR="00D95AFC">
              <w:rPr>
                <w:noProof/>
                <w:webHidden/>
              </w:rPr>
              <w:instrText xml:space="preserve"> PAGEREF _Toc320014880 \h </w:instrText>
            </w:r>
            <w:r w:rsidR="00D95AFC">
              <w:rPr>
                <w:noProof/>
                <w:webHidden/>
              </w:rPr>
            </w:r>
            <w:r w:rsidR="00D95AFC">
              <w:rPr>
                <w:noProof/>
                <w:webHidden/>
              </w:rPr>
              <w:fldChar w:fldCharType="separate"/>
            </w:r>
            <w:r>
              <w:rPr>
                <w:noProof/>
                <w:webHidden/>
              </w:rPr>
              <w:t>33</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1" w:history="1">
            <w:r w:rsidR="00D95AFC" w:rsidRPr="00542871">
              <w:rPr>
                <w:rStyle w:val="Hyperlink"/>
                <w:noProof/>
              </w:rPr>
              <w:t>Het multidisciplinair dossier</w:t>
            </w:r>
            <w:r w:rsidR="00D95AFC">
              <w:rPr>
                <w:noProof/>
                <w:webHidden/>
              </w:rPr>
              <w:tab/>
            </w:r>
            <w:r w:rsidR="00D95AFC">
              <w:rPr>
                <w:noProof/>
                <w:webHidden/>
              </w:rPr>
              <w:fldChar w:fldCharType="begin"/>
            </w:r>
            <w:r w:rsidR="00D95AFC">
              <w:rPr>
                <w:noProof/>
                <w:webHidden/>
              </w:rPr>
              <w:instrText xml:space="preserve"> PAGEREF _Toc320014881 \h </w:instrText>
            </w:r>
            <w:r w:rsidR="00D95AFC">
              <w:rPr>
                <w:noProof/>
                <w:webHidden/>
              </w:rPr>
            </w:r>
            <w:r w:rsidR="00D95AFC">
              <w:rPr>
                <w:noProof/>
                <w:webHidden/>
              </w:rPr>
              <w:fldChar w:fldCharType="separate"/>
            </w:r>
            <w:r>
              <w:rPr>
                <w:noProof/>
                <w:webHidden/>
              </w:rPr>
              <w:t>35</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2" w:history="1">
            <w:r w:rsidR="00D95AFC" w:rsidRPr="00542871">
              <w:rPr>
                <w:rStyle w:val="Hyperlink"/>
                <w:noProof/>
              </w:rPr>
              <w:t>Registratie</w:t>
            </w:r>
            <w:r w:rsidR="00D95AFC">
              <w:rPr>
                <w:noProof/>
                <w:webHidden/>
              </w:rPr>
              <w:tab/>
            </w:r>
            <w:r w:rsidR="00D95AFC">
              <w:rPr>
                <w:noProof/>
                <w:webHidden/>
              </w:rPr>
              <w:fldChar w:fldCharType="begin"/>
            </w:r>
            <w:r w:rsidR="00D95AFC">
              <w:rPr>
                <w:noProof/>
                <w:webHidden/>
              </w:rPr>
              <w:instrText xml:space="preserve"> PAGEREF _Toc320014882 \h </w:instrText>
            </w:r>
            <w:r w:rsidR="00D95AFC">
              <w:rPr>
                <w:noProof/>
                <w:webHidden/>
              </w:rPr>
            </w:r>
            <w:r w:rsidR="00D95AFC">
              <w:rPr>
                <w:noProof/>
                <w:webHidden/>
              </w:rPr>
              <w:fldChar w:fldCharType="separate"/>
            </w:r>
            <w:r>
              <w:rPr>
                <w:noProof/>
                <w:webHidden/>
              </w:rPr>
              <w:t>35</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3" w:history="1">
            <w:r w:rsidR="00D95AFC" w:rsidRPr="00542871">
              <w:rPr>
                <w:rStyle w:val="Hyperlink"/>
                <w:noProof/>
              </w:rPr>
              <w:t>Gegevensoverdracht naar overheid</w:t>
            </w:r>
            <w:r w:rsidR="00D95AFC">
              <w:rPr>
                <w:noProof/>
                <w:webHidden/>
              </w:rPr>
              <w:tab/>
            </w:r>
            <w:r w:rsidR="00D95AFC">
              <w:rPr>
                <w:noProof/>
                <w:webHidden/>
              </w:rPr>
              <w:fldChar w:fldCharType="begin"/>
            </w:r>
            <w:r w:rsidR="00D95AFC">
              <w:rPr>
                <w:noProof/>
                <w:webHidden/>
              </w:rPr>
              <w:instrText xml:space="preserve"> PAGEREF _Toc320014883 \h </w:instrText>
            </w:r>
            <w:r w:rsidR="00D95AFC">
              <w:rPr>
                <w:noProof/>
                <w:webHidden/>
              </w:rPr>
            </w:r>
            <w:r w:rsidR="00D95AFC">
              <w:rPr>
                <w:noProof/>
                <w:webHidden/>
              </w:rPr>
              <w:fldChar w:fldCharType="separate"/>
            </w:r>
            <w:r>
              <w:rPr>
                <w:noProof/>
                <w:webHidden/>
              </w:rPr>
              <w:t>35</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4" w:history="1">
            <w:r w:rsidR="00D95AFC" w:rsidRPr="00542871">
              <w:rPr>
                <w:rStyle w:val="Hyperlink"/>
                <w:noProof/>
              </w:rPr>
              <w:t>En dan nog dit…</w:t>
            </w:r>
            <w:r w:rsidR="00D95AFC">
              <w:rPr>
                <w:noProof/>
                <w:webHidden/>
              </w:rPr>
              <w:tab/>
            </w:r>
            <w:r w:rsidR="00D95AFC">
              <w:rPr>
                <w:noProof/>
                <w:webHidden/>
              </w:rPr>
              <w:fldChar w:fldCharType="begin"/>
            </w:r>
            <w:r w:rsidR="00D95AFC">
              <w:rPr>
                <w:noProof/>
                <w:webHidden/>
              </w:rPr>
              <w:instrText xml:space="preserve"> PAGEREF _Toc320014884 \h </w:instrText>
            </w:r>
            <w:r w:rsidR="00D95AFC">
              <w:rPr>
                <w:noProof/>
                <w:webHidden/>
              </w:rPr>
            </w:r>
            <w:r w:rsidR="00D95AFC">
              <w:rPr>
                <w:noProof/>
                <w:webHidden/>
              </w:rPr>
              <w:fldChar w:fldCharType="separate"/>
            </w:r>
            <w:r>
              <w:rPr>
                <w:noProof/>
                <w:webHidden/>
              </w:rPr>
              <w:t>35</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885" w:history="1">
            <w:r w:rsidR="00D95AFC" w:rsidRPr="00542871">
              <w:rPr>
                <w:rStyle w:val="Hyperlink"/>
              </w:rPr>
              <w:t>VCLB leerlingenbegeleiding</w:t>
            </w:r>
            <w:r w:rsidR="00D95AFC">
              <w:rPr>
                <w:webHidden/>
              </w:rPr>
              <w:tab/>
            </w:r>
            <w:r w:rsidR="00D95AFC">
              <w:rPr>
                <w:webHidden/>
              </w:rPr>
              <w:fldChar w:fldCharType="begin"/>
            </w:r>
            <w:r w:rsidR="00D95AFC">
              <w:rPr>
                <w:webHidden/>
              </w:rPr>
              <w:instrText xml:space="preserve"> PAGEREF _Toc320014885 \h </w:instrText>
            </w:r>
            <w:r w:rsidR="00D95AFC">
              <w:rPr>
                <w:webHidden/>
              </w:rPr>
            </w:r>
            <w:r w:rsidR="00D95AFC">
              <w:rPr>
                <w:webHidden/>
              </w:rPr>
              <w:fldChar w:fldCharType="separate"/>
            </w:r>
            <w:r>
              <w:rPr>
                <w:webHidden/>
              </w:rPr>
              <w:t>36</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6" w:history="1">
            <w:r w:rsidR="00D95AFC" w:rsidRPr="00542871">
              <w:rPr>
                <w:rStyle w:val="Hyperlink"/>
                <w:noProof/>
              </w:rPr>
              <w:t>Inleiding</w:t>
            </w:r>
            <w:r w:rsidR="00D95AFC">
              <w:rPr>
                <w:noProof/>
                <w:webHidden/>
              </w:rPr>
              <w:tab/>
            </w:r>
            <w:r w:rsidR="00D95AFC">
              <w:rPr>
                <w:noProof/>
                <w:webHidden/>
              </w:rPr>
              <w:fldChar w:fldCharType="begin"/>
            </w:r>
            <w:r w:rsidR="00D95AFC">
              <w:rPr>
                <w:noProof/>
                <w:webHidden/>
              </w:rPr>
              <w:instrText xml:space="preserve"> PAGEREF _Toc320014886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87" w:history="1">
            <w:r w:rsidR="00D95AFC" w:rsidRPr="00542871">
              <w:rPr>
                <w:rStyle w:val="Hyperlink"/>
                <w:noProof/>
              </w:rPr>
              <w:t>4 domeinen</w:t>
            </w:r>
            <w:r w:rsidR="00D95AFC">
              <w:rPr>
                <w:noProof/>
                <w:webHidden/>
              </w:rPr>
              <w:tab/>
            </w:r>
            <w:r w:rsidR="00D95AFC">
              <w:rPr>
                <w:noProof/>
                <w:webHidden/>
              </w:rPr>
              <w:fldChar w:fldCharType="begin"/>
            </w:r>
            <w:r w:rsidR="00D95AFC">
              <w:rPr>
                <w:noProof/>
                <w:webHidden/>
              </w:rPr>
              <w:instrText xml:space="preserve"> PAGEREF _Toc320014887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88" w:history="1">
            <w:r w:rsidR="00D95AFC" w:rsidRPr="00542871">
              <w:rPr>
                <w:rStyle w:val="Hyperlink"/>
                <w:noProof/>
                <w:lang w:val="nl-NL"/>
              </w:rPr>
              <w:t>Psychisch en sociaal functioneren</w:t>
            </w:r>
            <w:r w:rsidR="00D95AFC">
              <w:rPr>
                <w:noProof/>
                <w:webHidden/>
              </w:rPr>
              <w:tab/>
            </w:r>
            <w:r w:rsidR="00D95AFC">
              <w:rPr>
                <w:noProof/>
                <w:webHidden/>
              </w:rPr>
              <w:fldChar w:fldCharType="begin"/>
            </w:r>
            <w:r w:rsidR="00D95AFC">
              <w:rPr>
                <w:noProof/>
                <w:webHidden/>
              </w:rPr>
              <w:instrText xml:space="preserve"> PAGEREF _Toc320014888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89" w:history="1">
            <w:r w:rsidR="00D95AFC" w:rsidRPr="00542871">
              <w:rPr>
                <w:rStyle w:val="Hyperlink"/>
                <w:noProof/>
                <w:lang w:val="nl-NL"/>
              </w:rPr>
              <w:t>Onderwijsloopbaanbegeleiding</w:t>
            </w:r>
            <w:r w:rsidR="00D95AFC">
              <w:rPr>
                <w:noProof/>
                <w:webHidden/>
              </w:rPr>
              <w:tab/>
            </w:r>
            <w:r w:rsidR="00D95AFC">
              <w:rPr>
                <w:noProof/>
                <w:webHidden/>
              </w:rPr>
              <w:fldChar w:fldCharType="begin"/>
            </w:r>
            <w:r w:rsidR="00D95AFC">
              <w:rPr>
                <w:noProof/>
                <w:webHidden/>
              </w:rPr>
              <w:instrText xml:space="preserve"> PAGEREF _Toc320014889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0" w:history="1">
            <w:r w:rsidR="00D95AFC" w:rsidRPr="00542871">
              <w:rPr>
                <w:rStyle w:val="Hyperlink"/>
                <w:noProof/>
                <w:lang w:val="nl-NL"/>
              </w:rPr>
              <w:t>Preventieve gezondheidszorg</w:t>
            </w:r>
            <w:r w:rsidR="00D95AFC">
              <w:rPr>
                <w:noProof/>
                <w:webHidden/>
              </w:rPr>
              <w:tab/>
            </w:r>
            <w:r w:rsidR="00D95AFC">
              <w:rPr>
                <w:noProof/>
                <w:webHidden/>
              </w:rPr>
              <w:fldChar w:fldCharType="begin"/>
            </w:r>
            <w:r w:rsidR="00D95AFC">
              <w:rPr>
                <w:noProof/>
                <w:webHidden/>
              </w:rPr>
              <w:instrText xml:space="preserve"> PAGEREF _Toc320014890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1" w:history="1">
            <w:r w:rsidR="00D95AFC" w:rsidRPr="00542871">
              <w:rPr>
                <w:rStyle w:val="Hyperlink"/>
                <w:noProof/>
                <w:lang w:val="nl-NL"/>
              </w:rPr>
              <w:t>Leren en studeren</w:t>
            </w:r>
            <w:r w:rsidR="00D95AFC">
              <w:rPr>
                <w:noProof/>
                <w:webHidden/>
              </w:rPr>
              <w:tab/>
            </w:r>
            <w:r w:rsidR="00D95AFC">
              <w:rPr>
                <w:noProof/>
                <w:webHidden/>
              </w:rPr>
              <w:fldChar w:fldCharType="begin"/>
            </w:r>
            <w:r w:rsidR="00D95AFC">
              <w:rPr>
                <w:noProof/>
                <w:webHidden/>
              </w:rPr>
              <w:instrText xml:space="preserve"> PAGEREF _Toc320014891 \h </w:instrText>
            </w:r>
            <w:r w:rsidR="00D95AFC">
              <w:rPr>
                <w:noProof/>
                <w:webHidden/>
              </w:rPr>
            </w:r>
            <w:r w:rsidR="00D95AFC">
              <w:rPr>
                <w:noProof/>
                <w:webHidden/>
              </w:rPr>
              <w:fldChar w:fldCharType="separate"/>
            </w:r>
            <w:r>
              <w:rPr>
                <w:noProof/>
                <w:webHidden/>
              </w:rPr>
              <w:t>36</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92" w:history="1">
            <w:r w:rsidR="00D95AFC" w:rsidRPr="00542871">
              <w:rPr>
                <w:rStyle w:val="Hyperlink"/>
                <w:noProof/>
              </w:rPr>
              <w:t>Kernactiviteiten leerlinggebonden aanbod</w:t>
            </w:r>
            <w:r w:rsidR="00D95AFC">
              <w:rPr>
                <w:noProof/>
                <w:webHidden/>
              </w:rPr>
              <w:tab/>
            </w:r>
            <w:r w:rsidR="00D95AFC">
              <w:rPr>
                <w:noProof/>
                <w:webHidden/>
              </w:rPr>
              <w:fldChar w:fldCharType="begin"/>
            </w:r>
            <w:r w:rsidR="00D95AFC">
              <w:rPr>
                <w:noProof/>
                <w:webHidden/>
              </w:rPr>
              <w:instrText xml:space="preserve"> PAGEREF _Toc320014892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3" w:history="1">
            <w:r w:rsidR="00D95AFC" w:rsidRPr="00542871">
              <w:rPr>
                <w:rStyle w:val="Hyperlink"/>
                <w:noProof/>
              </w:rPr>
              <w:t>Onthaal</w:t>
            </w:r>
            <w:r w:rsidR="00D95AFC">
              <w:rPr>
                <w:noProof/>
                <w:webHidden/>
              </w:rPr>
              <w:tab/>
            </w:r>
            <w:r w:rsidR="00D95AFC">
              <w:rPr>
                <w:noProof/>
                <w:webHidden/>
              </w:rPr>
              <w:fldChar w:fldCharType="begin"/>
            </w:r>
            <w:r w:rsidR="00D95AFC">
              <w:rPr>
                <w:noProof/>
                <w:webHidden/>
              </w:rPr>
              <w:instrText xml:space="preserve"> PAGEREF _Toc320014893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4" w:history="1">
            <w:r w:rsidR="00D95AFC" w:rsidRPr="00542871">
              <w:rPr>
                <w:rStyle w:val="Hyperlink"/>
                <w:noProof/>
              </w:rPr>
              <w:t>Vraagverheldering</w:t>
            </w:r>
            <w:r w:rsidR="00D95AFC">
              <w:rPr>
                <w:noProof/>
                <w:webHidden/>
              </w:rPr>
              <w:tab/>
            </w:r>
            <w:r w:rsidR="00D95AFC">
              <w:rPr>
                <w:noProof/>
                <w:webHidden/>
              </w:rPr>
              <w:fldChar w:fldCharType="begin"/>
            </w:r>
            <w:r w:rsidR="00D95AFC">
              <w:rPr>
                <w:noProof/>
                <w:webHidden/>
              </w:rPr>
              <w:instrText xml:space="preserve"> PAGEREF _Toc320014894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5" w:history="1">
            <w:r w:rsidR="00D95AFC" w:rsidRPr="00542871">
              <w:rPr>
                <w:rStyle w:val="Hyperlink"/>
                <w:noProof/>
              </w:rPr>
              <w:t>Het verstrekken van informatie en advies</w:t>
            </w:r>
            <w:r w:rsidR="00D95AFC">
              <w:rPr>
                <w:noProof/>
                <w:webHidden/>
              </w:rPr>
              <w:tab/>
            </w:r>
            <w:r w:rsidR="00D95AFC">
              <w:rPr>
                <w:noProof/>
                <w:webHidden/>
              </w:rPr>
              <w:fldChar w:fldCharType="begin"/>
            </w:r>
            <w:r w:rsidR="00D95AFC">
              <w:rPr>
                <w:noProof/>
                <w:webHidden/>
              </w:rPr>
              <w:instrText xml:space="preserve"> PAGEREF _Toc320014895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6" w:history="1">
            <w:r w:rsidR="00D95AFC" w:rsidRPr="00542871">
              <w:rPr>
                <w:rStyle w:val="Hyperlink"/>
                <w:noProof/>
              </w:rPr>
              <w:t>Diagnose</w:t>
            </w:r>
            <w:r w:rsidR="00D95AFC">
              <w:rPr>
                <w:noProof/>
                <w:webHidden/>
              </w:rPr>
              <w:tab/>
            </w:r>
            <w:r w:rsidR="00D95AFC">
              <w:rPr>
                <w:noProof/>
                <w:webHidden/>
              </w:rPr>
              <w:fldChar w:fldCharType="begin"/>
            </w:r>
            <w:r w:rsidR="00D95AFC">
              <w:rPr>
                <w:noProof/>
                <w:webHidden/>
              </w:rPr>
              <w:instrText xml:space="preserve"> PAGEREF _Toc320014896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7" w:history="1">
            <w:r w:rsidR="00D95AFC" w:rsidRPr="00542871">
              <w:rPr>
                <w:rStyle w:val="Hyperlink"/>
                <w:noProof/>
              </w:rPr>
              <w:t>Kortdurende begeleiding</w:t>
            </w:r>
            <w:r w:rsidR="00D95AFC">
              <w:rPr>
                <w:noProof/>
                <w:webHidden/>
              </w:rPr>
              <w:tab/>
            </w:r>
            <w:r w:rsidR="00D95AFC">
              <w:rPr>
                <w:noProof/>
                <w:webHidden/>
              </w:rPr>
              <w:fldChar w:fldCharType="begin"/>
            </w:r>
            <w:r w:rsidR="00D95AFC">
              <w:rPr>
                <w:noProof/>
                <w:webHidden/>
              </w:rPr>
              <w:instrText xml:space="preserve"> PAGEREF _Toc320014897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898" w:history="1">
            <w:r w:rsidR="00D95AFC" w:rsidRPr="00542871">
              <w:rPr>
                <w:rStyle w:val="Hyperlink"/>
                <w:noProof/>
              </w:rPr>
              <w:t>Samenwerken met netwerk</w:t>
            </w:r>
            <w:r w:rsidR="00D95AFC">
              <w:rPr>
                <w:noProof/>
                <w:webHidden/>
              </w:rPr>
              <w:tab/>
            </w:r>
            <w:r w:rsidR="00D95AFC">
              <w:rPr>
                <w:noProof/>
                <w:webHidden/>
              </w:rPr>
              <w:fldChar w:fldCharType="begin"/>
            </w:r>
            <w:r w:rsidR="00D95AFC">
              <w:rPr>
                <w:noProof/>
                <w:webHidden/>
              </w:rPr>
              <w:instrText xml:space="preserve"> PAGEREF _Toc320014898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899" w:history="1">
            <w:r w:rsidR="00D95AFC" w:rsidRPr="00542871">
              <w:rPr>
                <w:rStyle w:val="Hyperlink"/>
                <w:noProof/>
              </w:rPr>
              <w:t>Werkingsprincipes</w:t>
            </w:r>
            <w:r w:rsidR="00D95AFC">
              <w:rPr>
                <w:noProof/>
                <w:webHidden/>
              </w:rPr>
              <w:tab/>
            </w:r>
            <w:r w:rsidR="00D95AFC">
              <w:rPr>
                <w:noProof/>
                <w:webHidden/>
              </w:rPr>
              <w:fldChar w:fldCharType="begin"/>
            </w:r>
            <w:r w:rsidR="00D95AFC">
              <w:rPr>
                <w:noProof/>
                <w:webHidden/>
              </w:rPr>
              <w:instrText xml:space="preserve"> PAGEREF _Toc320014899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0" w:history="1">
            <w:r w:rsidR="00D95AFC" w:rsidRPr="00542871">
              <w:rPr>
                <w:rStyle w:val="Hyperlink"/>
                <w:noProof/>
              </w:rPr>
              <w:t>Preventief en remediërend</w:t>
            </w:r>
            <w:r w:rsidR="00D95AFC">
              <w:rPr>
                <w:noProof/>
                <w:webHidden/>
              </w:rPr>
              <w:tab/>
            </w:r>
            <w:r w:rsidR="00D95AFC">
              <w:rPr>
                <w:noProof/>
                <w:webHidden/>
              </w:rPr>
              <w:fldChar w:fldCharType="begin"/>
            </w:r>
            <w:r w:rsidR="00D95AFC">
              <w:rPr>
                <w:noProof/>
                <w:webHidden/>
              </w:rPr>
              <w:instrText xml:space="preserve"> PAGEREF _Toc320014900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1" w:history="1">
            <w:r w:rsidR="00D95AFC" w:rsidRPr="00542871">
              <w:rPr>
                <w:rStyle w:val="Hyperlink"/>
                <w:noProof/>
              </w:rPr>
              <w:t>En ook proactief</w:t>
            </w:r>
            <w:r w:rsidR="00D95AFC">
              <w:rPr>
                <w:noProof/>
                <w:webHidden/>
              </w:rPr>
              <w:tab/>
            </w:r>
            <w:r w:rsidR="00D95AFC">
              <w:rPr>
                <w:noProof/>
                <w:webHidden/>
              </w:rPr>
              <w:fldChar w:fldCharType="begin"/>
            </w:r>
            <w:r w:rsidR="00D95AFC">
              <w:rPr>
                <w:noProof/>
                <w:webHidden/>
              </w:rPr>
              <w:instrText xml:space="preserve"> PAGEREF _Toc320014901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2" w:history="1">
            <w:r w:rsidR="00D95AFC" w:rsidRPr="00542871">
              <w:rPr>
                <w:rStyle w:val="Hyperlink"/>
                <w:noProof/>
              </w:rPr>
              <w:t>Emancipatorisch</w:t>
            </w:r>
            <w:r w:rsidR="00D95AFC">
              <w:rPr>
                <w:noProof/>
                <w:webHidden/>
              </w:rPr>
              <w:tab/>
            </w:r>
            <w:r w:rsidR="00D95AFC">
              <w:rPr>
                <w:noProof/>
                <w:webHidden/>
              </w:rPr>
              <w:fldChar w:fldCharType="begin"/>
            </w:r>
            <w:r w:rsidR="00D95AFC">
              <w:rPr>
                <w:noProof/>
                <w:webHidden/>
              </w:rPr>
              <w:instrText xml:space="preserve"> PAGEREF _Toc320014902 \h </w:instrText>
            </w:r>
            <w:r w:rsidR="00D95AFC">
              <w:rPr>
                <w:noProof/>
                <w:webHidden/>
              </w:rPr>
            </w:r>
            <w:r w:rsidR="00D95AFC">
              <w:rPr>
                <w:noProof/>
                <w:webHidden/>
              </w:rPr>
              <w:fldChar w:fldCharType="separate"/>
            </w:r>
            <w:r>
              <w:rPr>
                <w:noProof/>
                <w:webHidden/>
              </w:rPr>
              <w:t>37</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3" w:history="1">
            <w:r w:rsidR="00D95AFC" w:rsidRPr="00542871">
              <w:rPr>
                <w:rStyle w:val="Hyperlink"/>
                <w:noProof/>
              </w:rPr>
              <w:t>Kansenbevorderend doelgroepgericht</w:t>
            </w:r>
            <w:r w:rsidR="00D95AFC">
              <w:rPr>
                <w:noProof/>
                <w:webHidden/>
              </w:rPr>
              <w:tab/>
            </w:r>
            <w:r w:rsidR="00D95AFC">
              <w:rPr>
                <w:noProof/>
                <w:webHidden/>
              </w:rPr>
              <w:fldChar w:fldCharType="begin"/>
            </w:r>
            <w:r w:rsidR="00D95AFC">
              <w:rPr>
                <w:noProof/>
                <w:webHidden/>
              </w:rPr>
              <w:instrText xml:space="preserve"> PAGEREF _Toc320014903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4" w:history="1">
            <w:r w:rsidR="00D95AFC" w:rsidRPr="00542871">
              <w:rPr>
                <w:rStyle w:val="Hyperlink"/>
                <w:noProof/>
              </w:rPr>
              <w:t>In een netwerk</w:t>
            </w:r>
            <w:r w:rsidR="00D95AFC">
              <w:rPr>
                <w:noProof/>
                <w:webHidden/>
              </w:rPr>
              <w:tab/>
            </w:r>
            <w:r w:rsidR="00D95AFC">
              <w:rPr>
                <w:noProof/>
                <w:webHidden/>
              </w:rPr>
              <w:fldChar w:fldCharType="begin"/>
            </w:r>
            <w:r w:rsidR="00D95AFC">
              <w:rPr>
                <w:noProof/>
                <w:webHidden/>
              </w:rPr>
              <w:instrText xml:space="preserve"> PAGEREF _Toc320014904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5" w:history="1">
            <w:r w:rsidR="00D95AFC" w:rsidRPr="00542871">
              <w:rPr>
                <w:rStyle w:val="Hyperlink"/>
                <w:noProof/>
              </w:rPr>
              <w:t>Discreet</w:t>
            </w:r>
            <w:r w:rsidR="00D95AFC">
              <w:rPr>
                <w:noProof/>
                <w:webHidden/>
              </w:rPr>
              <w:tab/>
            </w:r>
            <w:r w:rsidR="00D95AFC">
              <w:rPr>
                <w:noProof/>
                <w:webHidden/>
              </w:rPr>
              <w:fldChar w:fldCharType="begin"/>
            </w:r>
            <w:r w:rsidR="00D95AFC">
              <w:rPr>
                <w:noProof/>
                <w:webHidden/>
              </w:rPr>
              <w:instrText xml:space="preserve"> PAGEREF _Toc320014905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06" w:history="1">
            <w:r w:rsidR="00D95AFC" w:rsidRPr="00542871">
              <w:rPr>
                <w:rStyle w:val="Hyperlink"/>
                <w:noProof/>
              </w:rPr>
              <w:t>CLB en school: partners in de leerlingenbegeleiding</w:t>
            </w:r>
            <w:r w:rsidR="00D95AFC">
              <w:rPr>
                <w:noProof/>
                <w:webHidden/>
              </w:rPr>
              <w:tab/>
            </w:r>
            <w:r w:rsidR="00D95AFC">
              <w:rPr>
                <w:noProof/>
                <w:webHidden/>
              </w:rPr>
              <w:fldChar w:fldCharType="begin"/>
            </w:r>
            <w:r w:rsidR="00D95AFC">
              <w:rPr>
                <w:noProof/>
                <w:webHidden/>
              </w:rPr>
              <w:instrText xml:space="preserve"> PAGEREF _Toc320014906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7" w:history="1">
            <w:r w:rsidR="00D95AFC" w:rsidRPr="00542871">
              <w:rPr>
                <w:rStyle w:val="Hyperlink"/>
                <w:noProof/>
              </w:rPr>
              <w:t>Samen in de context van de leerling</w:t>
            </w:r>
            <w:r w:rsidR="00D95AFC">
              <w:rPr>
                <w:noProof/>
                <w:webHidden/>
              </w:rPr>
              <w:tab/>
            </w:r>
            <w:r w:rsidR="00D95AFC">
              <w:rPr>
                <w:noProof/>
                <w:webHidden/>
              </w:rPr>
              <w:fldChar w:fldCharType="begin"/>
            </w:r>
            <w:r w:rsidR="00D95AFC">
              <w:rPr>
                <w:noProof/>
                <w:webHidden/>
              </w:rPr>
              <w:instrText xml:space="preserve"> PAGEREF _Toc320014907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8" w:history="1">
            <w:r w:rsidR="00D95AFC" w:rsidRPr="00542871">
              <w:rPr>
                <w:rStyle w:val="Hyperlink"/>
                <w:noProof/>
              </w:rPr>
              <w:t>CLB vult de school aan</w:t>
            </w:r>
            <w:r w:rsidR="00D95AFC">
              <w:rPr>
                <w:noProof/>
                <w:webHidden/>
              </w:rPr>
              <w:tab/>
            </w:r>
            <w:r w:rsidR="00D95AFC">
              <w:rPr>
                <w:noProof/>
                <w:webHidden/>
              </w:rPr>
              <w:fldChar w:fldCharType="begin"/>
            </w:r>
            <w:r w:rsidR="00D95AFC">
              <w:rPr>
                <w:noProof/>
                <w:webHidden/>
              </w:rPr>
              <w:instrText xml:space="preserve"> PAGEREF _Toc320014908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09" w:history="1">
            <w:r w:rsidR="00D95AFC" w:rsidRPr="00542871">
              <w:rPr>
                <w:rStyle w:val="Hyperlink"/>
                <w:noProof/>
              </w:rPr>
              <w:t>Met een multidisciplinair team</w:t>
            </w:r>
            <w:r w:rsidR="00D95AFC">
              <w:rPr>
                <w:noProof/>
                <w:webHidden/>
              </w:rPr>
              <w:tab/>
            </w:r>
            <w:r w:rsidR="00D95AFC">
              <w:rPr>
                <w:noProof/>
                <w:webHidden/>
              </w:rPr>
              <w:fldChar w:fldCharType="begin"/>
            </w:r>
            <w:r w:rsidR="00D95AFC">
              <w:rPr>
                <w:noProof/>
                <w:webHidden/>
              </w:rPr>
              <w:instrText xml:space="preserve"> PAGEREF _Toc320014909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10" w:history="1">
            <w:r w:rsidR="00D95AFC" w:rsidRPr="00542871">
              <w:rPr>
                <w:rStyle w:val="Hyperlink"/>
                <w:noProof/>
              </w:rPr>
              <w:t>In onderling overleg</w:t>
            </w:r>
            <w:r w:rsidR="00D95AFC">
              <w:rPr>
                <w:noProof/>
                <w:webHidden/>
              </w:rPr>
              <w:tab/>
            </w:r>
            <w:r w:rsidR="00D95AFC">
              <w:rPr>
                <w:noProof/>
                <w:webHidden/>
              </w:rPr>
              <w:fldChar w:fldCharType="begin"/>
            </w:r>
            <w:r w:rsidR="00D95AFC">
              <w:rPr>
                <w:noProof/>
                <w:webHidden/>
              </w:rPr>
              <w:instrText xml:space="preserve"> PAGEREF _Toc320014910 \h </w:instrText>
            </w:r>
            <w:r w:rsidR="00D95AFC">
              <w:rPr>
                <w:noProof/>
                <w:webHidden/>
              </w:rPr>
            </w:r>
            <w:r w:rsidR="00D95AFC">
              <w:rPr>
                <w:noProof/>
                <w:webHidden/>
              </w:rPr>
              <w:fldChar w:fldCharType="separate"/>
            </w:r>
            <w:r>
              <w:rPr>
                <w:noProof/>
                <w:webHidden/>
              </w:rPr>
              <w:t>38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11" w:history="1">
            <w:r w:rsidR="00D95AFC" w:rsidRPr="00542871">
              <w:rPr>
                <w:rStyle w:val="Hyperlink"/>
                <w:noProof/>
              </w:rPr>
              <w:t>Met één visie</w:t>
            </w:r>
            <w:r w:rsidR="00D95AFC">
              <w:rPr>
                <w:noProof/>
                <w:webHidden/>
              </w:rPr>
              <w:tab/>
            </w:r>
            <w:r w:rsidR="00D95AFC">
              <w:rPr>
                <w:noProof/>
                <w:webHidden/>
              </w:rPr>
              <w:fldChar w:fldCharType="begin"/>
            </w:r>
            <w:r w:rsidR="00D95AFC">
              <w:rPr>
                <w:noProof/>
                <w:webHidden/>
              </w:rPr>
              <w:instrText xml:space="preserve"> PAGEREF _Toc320014911 \h </w:instrText>
            </w:r>
            <w:r w:rsidR="00D95AFC">
              <w:rPr>
                <w:noProof/>
                <w:webHidden/>
              </w:rPr>
            </w:r>
            <w:r w:rsidR="00D95AFC">
              <w:rPr>
                <w:noProof/>
                <w:webHidden/>
              </w:rPr>
              <w:fldChar w:fldCharType="separate"/>
            </w:r>
            <w:r>
              <w:rPr>
                <w:noProof/>
                <w:webHidden/>
              </w:rPr>
              <w:t>39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12" w:history="1">
            <w:r w:rsidR="00D95AFC" w:rsidRPr="00542871">
              <w:rPr>
                <w:rStyle w:val="Hyperlink"/>
                <w:noProof/>
              </w:rPr>
              <w:t>Maar wel onafhankelijk in het belang van de leerling</w:t>
            </w:r>
            <w:r w:rsidR="00D95AFC">
              <w:rPr>
                <w:noProof/>
                <w:webHidden/>
              </w:rPr>
              <w:tab/>
            </w:r>
            <w:r w:rsidR="00D95AFC">
              <w:rPr>
                <w:noProof/>
                <w:webHidden/>
              </w:rPr>
              <w:fldChar w:fldCharType="begin"/>
            </w:r>
            <w:r w:rsidR="00D95AFC">
              <w:rPr>
                <w:noProof/>
                <w:webHidden/>
              </w:rPr>
              <w:instrText xml:space="preserve"> PAGEREF _Toc320014912 \h </w:instrText>
            </w:r>
            <w:r w:rsidR="00D95AFC">
              <w:rPr>
                <w:noProof/>
                <w:webHidden/>
              </w:rPr>
            </w:r>
            <w:r w:rsidR="00D95AFC">
              <w:rPr>
                <w:noProof/>
                <w:webHidden/>
              </w:rPr>
              <w:fldChar w:fldCharType="separate"/>
            </w:r>
            <w:r>
              <w:rPr>
                <w:noProof/>
                <w:webHidden/>
              </w:rPr>
              <w:t>39</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913" w:history="1">
            <w:r w:rsidR="00D95AFC" w:rsidRPr="00542871">
              <w:rPr>
                <w:rStyle w:val="Hyperlink"/>
              </w:rPr>
              <w:t>Missie van de Vrije Centra voor Leerlingenbegeleiding</w:t>
            </w:r>
            <w:r w:rsidR="00D95AFC">
              <w:rPr>
                <w:webHidden/>
              </w:rPr>
              <w:tab/>
            </w:r>
            <w:r w:rsidR="00D95AFC">
              <w:rPr>
                <w:webHidden/>
              </w:rPr>
              <w:fldChar w:fldCharType="begin"/>
            </w:r>
            <w:r w:rsidR="00D95AFC">
              <w:rPr>
                <w:webHidden/>
              </w:rPr>
              <w:instrText xml:space="preserve"> PAGEREF _Toc320014913 \h </w:instrText>
            </w:r>
            <w:r w:rsidR="00D95AFC">
              <w:rPr>
                <w:webHidden/>
              </w:rPr>
            </w:r>
            <w:r w:rsidR="00D95AFC">
              <w:rPr>
                <w:webHidden/>
              </w:rPr>
              <w:fldChar w:fldCharType="separate"/>
            </w:r>
            <w:r>
              <w:rPr>
                <w:webHidden/>
              </w:rPr>
              <w:t>40</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14" w:history="1">
            <w:r w:rsidR="00D95AFC" w:rsidRPr="00542871">
              <w:rPr>
                <w:rStyle w:val="Hyperlink"/>
                <w:noProof/>
              </w:rPr>
              <w:t>Basisbeginselen van de Vrije-CLB-Koepel</w:t>
            </w:r>
            <w:r w:rsidR="00D95AFC">
              <w:rPr>
                <w:noProof/>
                <w:webHidden/>
              </w:rPr>
              <w:tab/>
            </w:r>
            <w:r w:rsidR="00D95AFC">
              <w:rPr>
                <w:noProof/>
                <w:webHidden/>
              </w:rPr>
              <w:fldChar w:fldCharType="begin"/>
            </w:r>
            <w:r w:rsidR="00D95AFC">
              <w:rPr>
                <w:noProof/>
                <w:webHidden/>
              </w:rPr>
              <w:instrText xml:space="preserve"> PAGEREF _Toc320014914 \h </w:instrText>
            </w:r>
            <w:r w:rsidR="00D95AFC">
              <w:rPr>
                <w:noProof/>
                <w:webHidden/>
              </w:rPr>
            </w:r>
            <w:r w:rsidR="00D95AFC">
              <w:rPr>
                <w:noProof/>
                <w:webHidden/>
              </w:rPr>
              <w:fldChar w:fldCharType="separate"/>
            </w:r>
            <w:r>
              <w:rPr>
                <w:noProof/>
                <w:webHidden/>
              </w:rPr>
              <w:t>40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15" w:history="1">
            <w:r w:rsidR="00D95AFC" w:rsidRPr="00542871">
              <w:rPr>
                <w:rStyle w:val="Hyperlink"/>
                <w:noProof/>
              </w:rPr>
              <w:t>Mission statement</w:t>
            </w:r>
            <w:r w:rsidR="00D95AFC">
              <w:rPr>
                <w:noProof/>
                <w:webHidden/>
              </w:rPr>
              <w:tab/>
            </w:r>
            <w:r w:rsidR="00D95AFC">
              <w:rPr>
                <w:noProof/>
                <w:webHidden/>
              </w:rPr>
              <w:fldChar w:fldCharType="begin"/>
            </w:r>
            <w:r w:rsidR="00D95AFC">
              <w:rPr>
                <w:noProof/>
                <w:webHidden/>
              </w:rPr>
              <w:instrText xml:space="preserve"> PAGEREF _Toc320014915 \h </w:instrText>
            </w:r>
            <w:r w:rsidR="00D95AFC">
              <w:rPr>
                <w:noProof/>
                <w:webHidden/>
              </w:rPr>
            </w:r>
            <w:r w:rsidR="00D95AFC">
              <w:rPr>
                <w:noProof/>
                <w:webHidden/>
              </w:rPr>
              <w:fldChar w:fldCharType="separate"/>
            </w:r>
            <w:r>
              <w:rPr>
                <w:noProof/>
                <w:webHidden/>
              </w:rPr>
              <w:t>40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16" w:history="1">
            <w:r w:rsidR="00D95AFC" w:rsidRPr="00542871">
              <w:rPr>
                <w:rStyle w:val="Hyperlink"/>
                <w:noProof/>
              </w:rPr>
              <w:t>Waarden en principes</w:t>
            </w:r>
            <w:r w:rsidR="00D95AFC">
              <w:rPr>
                <w:noProof/>
                <w:webHidden/>
              </w:rPr>
              <w:tab/>
            </w:r>
            <w:r w:rsidR="00D95AFC">
              <w:rPr>
                <w:noProof/>
                <w:webHidden/>
              </w:rPr>
              <w:fldChar w:fldCharType="begin"/>
            </w:r>
            <w:r w:rsidR="00D95AFC">
              <w:rPr>
                <w:noProof/>
                <w:webHidden/>
              </w:rPr>
              <w:instrText xml:space="preserve"> PAGEREF _Toc320014916 \h </w:instrText>
            </w:r>
            <w:r w:rsidR="00D95AFC">
              <w:rPr>
                <w:noProof/>
                <w:webHidden/>
              </w:rPr>
            </w:r>
            <w:r w:rsidR="00D95AFC">
              <w:rPr>
                <w:noProof/>
                <w:webHidden/>
              </w:rPr>
              <w:fldChar w:fldCharType="separate"/>
            </w:r>
            <w:r>
              <w:rPr>
                <w:noProof/>
                <w:webHidden/>
              </w:rPr>
              <w:t>41</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917" w:history="1">
            <w:r w:rsidR="00D95AFC" w:rsidRPr="00542871">
              <w:rPr>
                <w:rStyle w:val="Hyperlink"/>
              </w:rPr>
              <w:t>Deontologische code van de centra voor leerlingenbegeleiding</w:t>
            </w:r>
            <w:r w:rsidR="00D95AFC">
              <w:rPr>
                <w:webHidden/>
              </w:rPr>
              <w:tab/>
            </w:r>
            <w:r w:rsidR="00D95AFC">
              <w:rPr>
                <w:webHidden/>
              </w:rPr>
              <w:fldChar w:fldCharType="begin"/>
            </w:r>
            <w:r w:rsidR="00D95AFC">
              <w:rPr>
                <w:webHidden/>
              </w:rPr>
              <w:instrText xml:space="preserve"> PAGEREF _Toc320014917 \h </w:instrText>
            </w:r>
            <w:r w:rsidR="00D95AFC">
              <w:rPr>
                <w:webHidden/>
              </w:rPr>
            </w:r>
            <w:r w:rsidR="00D95AFC">
              <w:rPr>
                <w:webHidden/>
              </w:rPr>
              <w:fldChar w:fldCharType="separate"/>
            </w:r>
            <w:r>
              <w:rPr>
                <w:webHidden/>
              </w:rPr>
              <w:t>42</w:t>
            </w:r>
            <w:r w:rsidR="00D95AFC">
              <w:rPr>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918" w:history="1">
            <w:r w:rsidR="00D95AFC" w:rsidRPr="00542871">
              <w:rPr>
                <w:rStyle w:val="Hyperlink"/>
              </w:rPr>
              <w:t>Een koepelvereniging voor de vrije centra</w:t>
            </w:r>
            <w:r w:rsidR="00D95AFC">
              <w:rPr>
                <w:webHidden/>
              </w:rPr>
              <w:tab/>
            </w:r>
            <w:r w:rsidR="00D95AFC">
              <w:rPr>
                <w:webHidden/>
              </w:rPr>
              <w:fldChar w:fldCharType="begin"/>
            </w:r>
            <w:r w:rsidR="00D95AFC">
              <w:rPr>
                <w:webHidden/>
              </w:rPr>
              <w:instrText xml:space="preserve"> PAGEREF _Toc320014918 \h </w:instrText>
            </w:r>
            <w:r w:rsidR="00D95AFC">
              <w:rPr>
                <w:webHidden/>
              </w:rPr>
            </w:r>
            <w:r w:rsidR="00D95AFC">
              <w:rPr>
                <w:webHidden/>
              </w:rPr>
              <w:fldChar w:fldCharType="separate"/>
            </w:r>
            <w:r>
              <w:rPr>
                <w:webHidden/>
              </w:rPr>
              <w:t>48</w:t>
            </w:r>
            <w:r w:rsidR="00D95AFC">
              <w:rPr>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19" w:history="1">
            <w:r w:rsidR="00D95AFC" w:rsidRPr="00542871">
              <w:rPr>
                <w:rStyle w:val="Hyperlink"/>
                <w:noProof/>
              </w:rPr>
              <w:t>De Vrije-CLB-Koepel vzw</w:t>
            </w:r>
            <w:r w:rsidR="00D95AFC">
              <w:rPr>
                <w:noProof/>
                <w:webHidden/>
              </w:rPr>
              <w:tab/>
            </w:r>
            <w:r w:rsidR="00D95AFC">
              <w:rPr>
                <w:noProof/>
                <w:webHidden/>
              </w:rPr>
              <w:fldChar w:fldCharType="begin"/>
            </w:r>
            <w:r w:rsidR="00D95AFC">
              <w:rPr>
                <w:noProof/>
                <w:webHidden/>
              </w:rPr>
              <w:instrText xml:space="preserve"> PAGEREF _Toc320014919 \h </w:instrText>
            </w:r>
            <w:r w:rsidR="00D95AFC">
              <w:rPr>
                <w:noProof/>
                <w:webHidden/>
              </w:rPr>
            </w:r>
            <w:r w:rsidR="00D95AFC">
              <w:rPr>
                <w:noProof/>
                <w:webHidden/>
              </w:rPr>
              <w:fldChar w:fldCharType="separate"/>
            </w:r>
            <w:r>
              <w:rPr>
                <w:noProof/>
                <w:webHidden/>
              </w:rPr>
              <w:t>48</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0" w:anchor="_Toc320014920" w:history="1">
            <w:r w:rsidR="00D95AFC" w:rsidRPr="00542871">
              <w:rPr>
                <w:rStyle w:val="Hyperlink"/>
                <w:noProof/>
              </w:rPr>
              <w:t>Bestuursorganen</w:t>
            </w:r>
            <w:r w:rsidR="00D95AFC">
              <w:rPr>
                <w:noProof/>
                <w:webHidden/>
              </w:rPr>
              <w:tab/>
            </w:r>
            <w:r w:rsidR="00D95AFC">
              <w:rPr>
                <w:noProof/>
                <w:webHidden/>
              </w:rPr>
              <w:fldChar w:fldCharType="begin"/>
            </w:r>
            <w:r w:rsidR="00D95AFC">
              <w:rPr>
                <w:noProof/>
                <w:webHidden/>
              </w:rPr>
              <w:instrText xml:space="preserve"> PAGEREF _Toc320014920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1" w:anchor="_Toc320014921" w:history="1">
            <w:r w:rsidR="00D95AFC" w:rsidRPr="00542871">
              <w:rPr>
                <w:rStyle w:val="Hyperlink"/>
                <w:noProof/>
              </w:rPr>
              <w:t>Algemene vergadering</w:t>
            </w:r>
            <w:r w:rsidR="00D95AFC">
              <w:rPr>
                <w:noProof/>
                <w:webHidden/>
              </w:rPr>
              <w:tab/>
            </w:r>
            <w:r w:rsidR="00D95AFC">
              <w:rPr>
                <w:noProof/>
                <w:webHidden/>
              </w:rPr>
              <w:fldChar w:fldCharType="begin"/>
            </w:r>
            <w:r w:rsidR="00D95AFC">
              <w:rPr>
                <w:noProof/>
                <w:webHidden/>
              </w:rPr>
              <w:instrText xml:space="preserve"> PAGEREF _Toc320014921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2" w:anchor="_Toc320014922" w:history="1">
            <w:r w:rsidR="00D95AFC" w:rsidRPr="00542871">
              <w:rPr>
                <w:rStyle w:val="Hyperlink"/>
                <w:noProof/>
              </w:rPr>
              <w:t>Raad van bestuur</w:t>
            </w:r>
            <w:r w:rsidR="00D95AFC">
              <w:rPr>
                <w:noProof/>
                <w:webHidden/>
              </w:rPr>
              <w:tab/>
            </w:r>
            <w:r w:rsidR="00D95AFC">
              <w:rPr>
                <w:noProof/>
                <w:webHidden/>
              </w:rPr>
              <w:fldChar w:fldCharType="begin"/>
            </w:r>
            <w:r w:rsidR="00D95AFC">
              <w:rPr>
                <w:noProof/>
                <w:webHidden/>
              </w:rPr>
              <w:instrText xml:space="preserve"> PAGEREF _Toc320014922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3" w:anchor="_Toc320014923" w:history="1">
            <w:r w:rsidR="00D95AFC" w:rsidRPr="00542871">
              <w:rPr>
                <w:rStyle w:val="Hyperlink"/>
                <w:noProof/>
              </w:rPr>
              <w:t>Dagelijks bestuur</w:t>
            </w:r>
            <w:r w:rsidR="00D95AFC">
              <w:rPr>
                <w:noProof/>
                <w:webHidden/>
              </w:rPr>
              <w:tab/>
            </w:r>
            <w:r w:rsidR="00D95AFC">
              <w:rPr>
                <w:noProof/>
                <w:webHidden/>
              </w:rPr>
              <w:fldChar w:fldCharType="begin"/>
            </w:r>
            <w:r w:rsidR="00D95AFC">
              <w:rPr>
                <w:noProof/>
                <w:webHidden/>
              </w:rPr>
              <w:instrText xml:space="preserve"> PAGEREF _Toc320014923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4" w:anchor="_Toc320014924" w:history="1">
            <w:r w:rsidR="00D95AFC" w:rsidRPr="00542871">
              <w:rPr>
                <w:rStyle w:val="Hyperlink"/>
                <w:noProof/>
              </w:rPr>
              <w:t>Directie</w:t>
            </w:r>
            <w:r w:rsidR="00D95AFC">
              <w:rPr>
                <w:noProof/>
                <w:webHidden/>
              </w:rPr>
              <w:tab/>
            </w:r>
            <w:r w:rsidR="00D95AFC">
              <w:rPr>
                <w:noProof/>
                <w:webHidden/>
              </w:rPr>
              <w:fldChar w:fldCharType="begin"/>
            </w:r>
            <w:r w:rsidR="00D95AFC">
              <w:rPr>
                <w:noProof/>
                <w:webHidden/>
              </w:rPr>
              <w:instrText xml:space="preserve"> PAGEREF _Toc320014924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5" w:anchor="_Toc320014925" w:history="1">
            <w:r w:rsidR="00D95AFC" w:rsidRPr="00542871">
              <w:rPr>
                <w:rStyle w:val="Hyperlink"/>
                <w:noProof/>
              </w:rPr>
              <w:t>Interne organisatie en beleidsuitvoering</w:t>
            </w:r>
            <w:r w:rsidR="00D95AFC">
              <w:rPr>
                <w:noProof/>
                <w:webHidden/>
              </w:rPr>
              <w:tab/>
            </w:r>
            <w:r w:rsidR="00D95AFC">
              <w:rPr>
                <w:noProof/>
                <w:webHidden/>
              </w:rPr>
              <w:fldChar w:fldCharType="begin"/>
            </w:r>
            <w:r w:rsidR="00D95AFC">
              <w:rPr>
                <w:noProof/>
                <w:webHidden/>
              </w:rPr>
              <w:instrText xml:space="preserve"> PAGEREF _Toc320014925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6" w:anchor="_Toc320014926" w:history="1">
            <w:r w:rsidR="00D95AFC" w:rsidRPr="00542871">
              <w:rPr>
                <w:rStyle w:val="Hyperlink"/>
                <w:noProof/>
              </w:rPr>
              <w:t>Inhoudelijke ondersteuning</w:t>
            </w:r>
            <w:r w:rsidR="00D95AFC">
              <w:rPr>
                <w:noProof/>
                <w:webHidden/>
              </w:rPr>
              <w:tab/>
            </w:r>
            <w:r w:rsidR="00D95AFC">
              <w:rPr>
                <w:noProof/>
                <w:webHidden/>
              </w:rPr>
              <w:fldChar w:fldCharType="begin"/>
            </w:r>
            <w:r w:rsidR="00D95AFC">
              <w:rPr>
                <w:noProof/>
                <w:webHidden/>
              </w:rPr>
              <w:instrText xml:space="preserve"> PAGEREF _Toc320014926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7" w:anchor="_Toc320014927" w:history="1">
            <w:r w:rsidR="00D95AFC" w:rsidRPr="00542871">
              <w:rPr>
                <w:rStyle w:val="Hyperlink"/>
                <w:noProof/>
              </w:rPr>
              <w:t>Dienst Administratieve en Juridische Ondersteuning</w:t>
            </w:r>
            <w:r w:rsidR="00D95AFC">
              <w:rPr>
                <w:noProof/>
                <w:webHidden/>
              </w:rPr>
              <w:tab/>
            </w:r>
            <w:r w:rsidR="00D95AFC">
              <w:rPr>
                <w:noProof/>
                <w:webHidden/>
              </w:rPr>
              <w:fldChar w:fldCharType="begin"/>
            </w:r>
            <w:r w:rsidR="00D95AFC">
              <w:rPr>
                <w:noProof/>
                <w:webHidden/>
              </w:rPr>
              <w:instrText xml:space="preserve"> PAGEREF _Toc320014927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r:id="rId18" w:anchor="_Toc320014928" w:history="1">
            <w:r w:rsidR="00D95AFC" w:rsidRPr="00542871">
              <w:rPr>
                <w:rStyle w:val="Hyperlink"/>
                <w:noProof/>
              </w:rPr>
              <w:t>Beleid &amp; Communicatie</w:t>
            </w:r>
            <w:r w:rsidR="00D95AFC">
              <w:rPr>
                <w:noProof/>
                <w:webHidden/>
              </w:rPr>
              <w:tab/>
            </w:r>
            <w:r w:rsidR="00D95AFC">
              <w:rPr>
                <w:noProof/>
                <w:webHidden/>
              </w:rPr>
              <w:fldChar w:fldCharType="begin"/>
            </w:r>
            <w:r w:rsidR="00D95AFC">
              <w:rPr>
                <w:noProof/>
                <w:webHidden/>
              </w:rPr>
              <w:instrText xml:space="preserve"> PAGEREF _Toc320014928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29" w:history="1">
            <w:r w:rsidR="00D95AFC" w:rsidRPr="00542871">
              <w:rPr>
                <w:rStyle w:val="Hyperlink"/>
                <w:noProof/>
              </w:rPr>
              <w:t>Organigram Vrije-CLB-Koepel vzw</w:t>
            </w:r>
            <w:r w:rsidR="00D95AFC">
              <w:rPr>
                <w:noProof/>
                <w:webHidden/>
              </w:rPr>
              <w:tab/>
            </w:r>
            <w:r w:rsidR="00D95AFC">
              <w:rPr>
                <w:noProof/>
                <w:webHidden/>
              </w:rPr>
              <w:fldChar w:fldCharType="begin"/>
            </w:r>
            <w:r w:rsidR="00D95AFC">
              <w:rPr>
                <w:noProof/>
                <w:webHidden/>
              </w:rPr>
              <w:instrText xml:space="preserve"> PAGEREF _Toc320014929 \h </w:instrText>
            </w:r>
            <w:r w:rsidR="00D95AFC">
              <w:rPr>
                <w:noProof/>
                <w:webHidden/>
              </w:rPr>
            </w:r>
            <w:r w:rsidR="00D95AFC">
              <w:rPr>
                <w:noProof/>
                <w:webHidden/>
              </w:rPr>
              <w:fldChar w:fldCharType="separate"/>
            </w:r>
            <w:r>
              <w:rPr>
                <w:noProof/>
                <w:webHidden/>
              </w:rPr>
              <w:t>49</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30" w:history="1">
            <w:r w:rsidR="00D95AFC" w:rsidRPr="00542871">
              <w:rPr>
                <w:rStyle w:val="Hyperlink"/>
                <w:noProof/>
              </w:rPr>
              <w:t>Standpuntontwikkeling, overleg en besluitvorming</w:t>
            </w:r>
            <w:r w:rsidR="00D95AFC">
              <w:rPr>
                <w:noProof/>
                <w:webHidden/>
              </w:rPr>
              <w:tab/>
            </w:r>
            <w:r w:rsidR="00D95AFC">
              <w:rPr>
                <w:noProof/>
                <w:webHidden/>
              </w:rPr>
              <w:fldChar w:fldCharType="begin"/>
            </w:r>
            <w:r w:rsidR="00D95AFC">
              <w:rPr>
                <w:noProof/>
                <w:webHidden/>
              </w:rPr>
              <w:instrText xml:space="preserve"> PAGEREF _Toc320014930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31" w:history="1">
            <w:r w:rsidR="00D95AFC" w:rsidRPr="00542871">
              <w:rPr>
                <w:rStyle w:val="Hyperlink"/>
                <w:noProof/>
              </w:rPr>
              <w:t>Intern overleg met de vrije centra voor leerlingenbegeleiding</w:t>
            </w:r>
            <w:r w:rsidR="00D95AFC">
              <w:rPr>
                <w:noProof/>
                <w:webHidden/>
              </w:rPr>
              <w:tab/>
            </w:r>
            <w:r w:rsidR="00D95AFC">
              <w:rPr>
                <w:noProof/>
                <w:webHidden/>
              </w:rPr>
              <w:fldChar w:fldCharType="begin"/>
            </w:r>
            <w:r w:rsidR="00D95AFC">
              <w:rPr>
                <w:noProof/>
                <w:webHidden/>
              </w:rPr>
              <w:instrText xml:space="preserve"> PAGEREF _Toc320014931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32" w:history="1">
            <w:r w:rsidR="00D95AFC" w:rsidRPr="00542871">
              <w:rPr>
                <w:rStyle w:val="Hyperlink"/>
                <w:noProof/>
              </w:rPr>
              <w:t>Structureel overleg met partnerorganisaties</w:t>
            </w:r>
            <w:r w:rsidR="00D95AFC">
              <w:rPr>
                <w:noProof/>
                <w:webHidden/>
              </w:rPr>
              <w:tab/>
            </w:r>
            <w:r w:rsidR="00D95AFC">
              <w:rPr>
                <w:noProof/>
                <w:webHidden/>
              </w:rPr>
              <w:fldChar w:fldCharType="begin"/>
            </w:r>
            <w:r w:rsidR="00D95AFC">
              <w:rPr>
                <w:noProof/>
                <w:webHidden/>
              </w:rPr>
              <w:instrText xml:space="preserve"> PAGEREF _Toc320014932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33" w:history="1">
            <w:r w:rsidR="00D95AFC" w:rsidRPr="00542871">
              <w:rPr>
                <w:rStyle w:val="Hyperlink"/>
                <w:noProof/>
              </w:rPr>
              <w:t>Ad hoc overleg met belanghebbenden.</w:t>
            </w:r>
            <w:r w:rsidR="00D95AFC">
              <w:rPr>
                <w:noProof/>
                <w:webHidden/>
              </w:rPr>
              <w:tab/>
            </w:r>
            <w:r w:rsidR="00D95AFC">
              <w:rPr>
                <w:noProof/>
                <w:webHidden/>
              </w:rPr>
              <w:fldChar w:fldCharType="begin"/>
            </w:r>
            <w:r w:rsidR="00D95AFC">
              <w:rPr>
                <w:noProof/>
                <w:webHidden/>
              </w:rPr>
              <w:instrText xml:space="preserve"> PAGEREF _Toc320014933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34" w:history="1">
            <w:r w:rsidR="00D95AFC" w:rsidRPr="00542871">
              <w:rPr>
                <w:rStyle w:val="Hyperlink"/>
                <w:noProof/>
              </w:rPr>
              <w:t>Vertegenwoordigingen door de koepelvereniging</w:t>
            </w:r>
            <w:r w:rsidR="00D95AFC">
              <w:rPr>
                <w:noProof/>
                <w:webHidden/>
              </w:rPr>
              <w:tab/>
            </w:r>
            <w:r w:rsidR="00D95AFC">
              <w:rPr>
                <w:noProof/>
                <w:webHidden/>
              </w:rPr>
              <w:fldChar w:fldCharType="begin"/>
            </w:r>
            <w:r w:rsidR="00D95AFC">
              <w:rPr>
                <w:noProof/>
                <w:webHidden/>
              </w:rPr>
              <w:instrText xml:space="preserve"> PAGEREF _Toc320014934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3"/>
            <w:tabs>
              <w:tab w:val="right" w:leader="dot" w:pos="9062"/>
            </w:tabs>
            <w:rPr>
              <w:rFonts w:eastAsiaTheme="minorEastAsia" w:cstheme="minorBidi"/>
              <w:noProof/>
              <w:color w:val="auto"/>
              <w:sz w:val="22"/>
              <w:szCs w:val="22"/>
              <w:lang w:eastAsia="nl-BE"/>
            </w:rPr>
          </w:pPr>
          <w:hyperlink w:anchor="_Toc320014935" w:history="1">
            <w:r w:rsidR="00D95AFC" w:rsidRPr="00542871">
              <w:rPr>
                <w:rStyle w:val="Hyperlink"/>
                <w:noProof/>
              </w:rPr>
              <w:t>Adviesgroep van het “VC”</w:t>
            </w:r>
            <w:r w:rsidR="00D95AFC">
              <w:rPr>
                <w:noProof/>
                <w:webHidden/>
              </w:rPr>
              <w:tab/>
            </w:r>
            <w:r w:rsidR="00D95AFC">
              <w:rPr>
                <w:noProof/>
                <w:webHidden/>
              </w:rPr>
              <w:fldChar w:fldCharType="begin"/>
            </w:r>
            <w:r w:rsidR="00D95AFC">
              <w:rPr>
                <w:noProof/>
                <w:webHidden/>
              </w:rPr>
              <w:instrText xml:space="preserve"> PAGEREF _Toc320014935 \h </w:instrText>
            </w:r>
            <w:r w:rsidR="00D95AFC">
              <w:rPr>
                <w:noProof/>
                <w:webHidden/>
              </w:rPr>
            </w:r>
            <w:r w:rsidR="00D95AFC">
              <w:rPr>
                <w:noProof/>
                <w:webHidden/>
              </w:rPr>
              <w:fldChar w:fldCharType="separate"/>
            </w:r>
            <w:r>
              <w:rPr>
                <w:noProof/>
                <w:webHidden/>
              </w:rPr>
              <w:t>50</w:t>
            </w:r>
            <w:r w:rsidR="00D95AFC">
              <w:rPr>
                <w:noProof/>
                <w:webHidden/>
              </w:rPr>
              <w:fldChar w:fldCharType="end"/>
            </w:r>
          </w:hyperlink>
        </w:p>
        <w:p w:rsidR="00D95AFC" w:rsidRDefault="00EA4893">
          <w:pPr>
            <w:pStyle w:val="Inhopg2"/>
            <w:tabs>
              <w:tab w:val="right" w:leader="dot" w:pos="9062"/>
            </w:tabs>
            <w:rPr>
              <w:rFonts w:eastAsiaTheme="minorEastAsia" w:cstheme="minorBidi"/>
              <w:noProof/>
              <w:color w:val="auto"/>
              <w:sz w:val="22"/>
              <w:szCs w:val="22"/>
              <w:lang w:eastAsia="nl-BE"/>
            </w:rPr>
          </w:pPr>
          <w:hyperlink w:anchor="_Toc320014936" w:history="1">
            <w:r w:rsidR="00D95AFC" w:rsidRPr="00542871">
              <w:rPr>
                <w:rStyle w:val="Hyperlink"/>
                <w:noProof/>
              </w:rPr>
              <w:t>De koepel en het provinciaal niveau</w:t>
            </w:r>
            <w:r w:rsidR="00D95AFC">
              <w:rPr>
                <w:noProof/>
                <w:webHidden/>
              </w:rPr>
              <w:tab/>
            </w:r>
            <w:r w:rsidR="00D95AFC">
              <w:rPr>
                <w:noProof/>
                <w:webHidden/>
              </w:rPr>
              <w:fldChar w:fldCharType="begin"/>
            </w:r>
            <w:r w:rsidR="00D95AFC">
              <w:rPr>
                <w:noProof/>
                <w:webHidden/>
              </w:rPr>
              <w:instrText xml:space="preserve"> PAGEREF _Toc320014936 \h </w:instrText>
            </w:r>
            <w:r w:rsidR="00D95AFC">
              <w:rPr>
                <w:noProof/>
                <w:webHidden/>
              </w:rPr>
            </w:r>
            <w:r w:rsidR="00D95AFC">
              <w:rPr>
                <w:noProof/>
                <w:webHidden/>
              </w:rPr>
              <w:fldChar w:fldCharType="separate"/>
            </w:r>
            <w:r>
              <w:rPr>
                <w:noProof/>
                <w:webHidden/>
              </w:rPr>
              <w:t>51</w:t>
            </w:r>
            <w:r w:rsidR="00D95AFC">
              <w:rPr>
                <w:noProof/>
                <w:webHidden/>
              </w:rPr>
              <w:fldChar w:fldCharType="end"/>
            </w:r>
          </w:hyperlink>
        </w:p>
        <w:p w:rsidR="00D95AFC" w:rsidRDefault="00EA4893">
          <w:pPr>
            <w:pStyle w:val="Inhopg1"/>
            <w:rPr>
              <w:rFonts w:eastAsiaTheme="minorEastAsia" w:cstheme="minorBidi"/>
              <w:b w:val="0"/>
              <w:color w:val="auto"/>
              <w:sz w:val="22"/>
              <w:szCs w:val="22"/>
              <w:lang w:eastAsia="nl-BE"/>
            </w:rPr>
          </w:pPr>
          <w:hyperlink w:anchor="_Toc320014937" w:history="1">
            <w:r w:rsidR="00D95AFC" w:rsidRPr="00542871">
              <w:rPr>
                <w:rStyle w:val="Hyperlink"/>
              </w:rPr>
              <w:t>Index</w:t>
            </w:r>
            <w:r w:rsidR="00D95AFC">
              <w:rPr>
                <w:webHidden/>
              </w:rPr>
              <w:tab/>
            </w:r>
            <w:r w:rsidR="00D95AFC">
              <w:rPr>
                <w:webHidden/>
              </w:rPr>
              <w:fldChar w:fldCharType="begin"/>
            </w:r>
            <w:r w:rsidR="00D95AFC">
              <w:rPr>
                <w:webHidden/>
              </w:rPr>
              <w:instrText xml:space="preserve"> PAGEREF _Toc320014937 \h </w:instrText>
            </w:r>
            <w:r w:rsidR="00D95AFC">
              <w:rPr>
                <w:webHidden/>
              </w:rPr>
            </w:r>
            <w:r w:rsidR="00D95AFC">
              <w:rPr>
                <w:webHidden/>
              </w:rPr>
              <w:fldChar w:fldCharType="separate"/>
            </w:r>
            <w:r>
              <w:rPr>
                <w:webHidden/>
              </w:rPr>
              <w:t>52</w:t>
            </w:r>
            <w:r w:rsidR="00D95AFC">
              <w:rPr>
                <w:webHidden/>
              </w:rPr>
              <w:fldChar w:fldCharType="end"/>
            </w:r>
          </w:hyperlink>
        </w:p>
        <w:p w:rsidR="00E83D83" w:rsidRDefault="002E2F6D">
          <w:pPr>
            <w:rPr>
              <w:lang w:val="nl-NL"/>
            </w:rPr>
          </w:pPr>
          <w:r>
            <w:rPr>
              <w:lang w:val="nl-NL"/>
            </w:rPr>
            <w:fldChar w:fldCharType="end"/>
          </w:r>
        </w:p>
      </w:sdtContent>
    </w:sdt>
    <w:p w:rsidR="001851B1" w:rsidRDefault="001851B1">
      <w:pPr>
        <w:rPr>
          <w:rFonts w:asciiTheme="majorHAnsi" w:hAnsiTheme="majorHAnsi"/>
          <w:b/>
          <w:bCs/>
          <w:color w:val="FFFFFF" w:themeColor="background1"/>
          <w:kern w:val="32"/>
          <w:sz w:val="36"/>
          <w:szCs w:val="36"/>
          <w:lang w:val="nl-NL"/>
        </w:rPr>
      </w:pPr>
      <w:r>
        <w:br w:type="page"/>
      </w:r>
    </w:p>
    <w:p w:rsidR="00E46A21" w:rsidRDefault="00E46A21" w:rsidP="0096435C">
      <w:pPr>
        <w:pStyle w:val="Kop1"/>
      </w:pPr>
      <w:bookmarkStart w:id="0" w:name="_Toc320014777"/>
      <w:r>
        <w:lastRenderedPageBreak/>
        <w:t>Inleiding</w:t>
      </w:r>
      <w:bookmarkEnd w:id="0"/>
    </w:p>
    <w:p w:rsidR="006777E2" w:rsidRDefault="006777E2" w:rsidP="006777E2">
      <w:r>
        <w:t>Beste bestuurders</w:t>
      </w:r>
      <w:r w:rsidR="00544533">
        <w:t>,</w:t>
      </w:r>
      <w:r>
        <w:t xml:space="preserve"> </w:t>
      </w:r>
    </w:p>
    <w:p w:rsidR="00D95AFC" w:rsidRDefault="00D95AFC" w:rsidP="006777E2"/>
    <w:p w:rsidR="006777E2" w:rsidRDefault="006777E2" w:rsidP="006777E2"/>
    <w:p w:rsidR="006777E2" w:rsidRDefault="006777E2" w:rsidP="006777E2">
      <w:r>
        <w:t xml:space="preserve">Wij zijn bijzonder blij u de eerste bestuurdersbrochure voor de </w:t>
      </w:r>
      <w:r w:rsidR="00544533">
        <w:t>v</w:t>
      </w:r>
      <w:r>
        <w:t xml:space="preserve">rije centra voor leerlingenbegeleiding te kunnen aanbieden. Deze brochure is het resultaat van een intensieve samenwerking tussen onze dienst administratieve en juridische ondersteuning en onze dienst communicatie. Door middel van deze brochure willen wij huidige en nieuwe bestuurders wegwijs maken in de wondere CLB-wereld. De publicatie van deze brochure biedt ons ook de gelegenheid om onze dank en erkentelijkheid uit te drukken aan de vele bestuurders die zich belangeloos inzetten voor onze sector en samen met de directies en medewerkers van de centra werken aan de verdere uitbouw van de leerlingenbegeleiding. </w:t>
      </w:r>
    </w:p>
    <w:p w:rsidR="006777E2" w:rsidRDefault="006777E2" w:rsidP="006777E2"/>
    <w:p w:rsidR="00332F64" w:rsidRDefault="006777E2" w:rsidP="006777E2">
      <w:r>
        <w:t xml:space="preserve">De </w:t>
      </w:r>
      <w:proofErr w:type="spellStart"/>
      <w:r>
        <w:t>CLB’s</w:t>
      </w:r>
      <w:proofErr w:type="spellEnd"/>
      <w:r>
        <w:t xml:space="preserve">, hoewel pas opgericht in 2000, kennen een lange en rijke traditie. Tussen de eerste initiatieven rond leerlingenbegeleiding en vandaag verstreek ongeveer een eeuw. Twee belangrijke voorvaderen van de huidige centra, de onderwijzer Arthur Christiaens en kardinaal Jozef </w:t>
      </w:r>
      <w:proofErr w:type="spellStart"/>
      <w:r>
        <w:t>Cardijn</w:t>
      </w:r>
      <w:proofErr w:type="spellEnd"/>
      <w:r>
        <w:t xml:space="preserve">, hebben onafhankelijk van elkaar, maar elk vanuit dezelfde bewogenheid ten aanzien van de arbeiderskinderen, de basis gelegd. De eerste initiatieven </w:t>
      </w:r>
      <w:r w:rsidR="00332F64">
        <w:t xml:space="preserve">werden </w:t>
      </w:r>
      <w:r>
        <w:t xml:space="preserve">genomen door de </w:t>
      </w:r>
      <w:proofErr w:type="spellStart"/>
      <w:r>
        <w:t>Kristelijke</w:t>
      </w:r>
      <w:proofErr w:type="spellEnd"/>
      <w:r>
        <w:t xml:space="preserve"> Arbeiders Vrouwenbeweging (KAV) en </w:t>
      </w:r>
      <w:r w:rsidR="00332F64">
        <w:t xml:space="preserve">de </w:t>
      </w:r>
      <w:proofErr w:type="spellStart"/>
      <w:r>
        <w:t>Kristelijke</w:t>
      </w:r>
      <w:proofErr w:type="spellEnd"/>
      <w:r>
        <w:t xml:space="preserve"> Arbeidersjongeren (KAJ).</w:t>
      </w:r>
    </w:p>
    <w:p w:rsidR="00332F64" w:rsidRDefault="00332F64" w:rsidP="006777E2"/>
    <w:p w:rsidR="006777E2" w:rsidRDefault="006777E2" w:rsidP="006777E2">
      <w:r>
        <w:t xml:space="preserve">Deze ontstaansgeschiedenis is relevant omdat ze de nauwe betrokkenheid van het middenveld en het belang van de samenhang tussen de centra en het middenveld aantoont. De oorspronkelijke opdracht evolueerde, maar er is geen breuk met het verleden. De centra nemen (vrije) initiatieven voor bepaalde doelgroepen, ze hebben specifiek aandacht voor de zwakkeren in onze samenleving en ze engageren zich om leerlingenbegeleiding elke dag opnieuw uit te vinden. </w:t>
      </w:r>
    </w:p>
    <w:p w:rsidR="00332F64" w:rsidRDefault="00332F64" w:rsidP="006777E2"/>
    <w:p w:rsidR="00D6000C" w:rsidRDefault="006777E2" w:rsidP="006777E2">
      <w:r>
        <w:t xml:space="preserve">Bestuurders spelen een cruciale rol in het blijvend realiseren en bewaken van de maatschappelijke relevantie van de centra. Ze plaatsen het centrum als het ware in de samenleving. Hoewel we weten dat de opdracht van een bestuurder vaak erg technisch is geworden </w:t>
      </w:r>
      <w:r w:rsidR="00332F64">
        <w:t xml:space="preserve">- </w:t>
      </w:r>
      <w:r>
        <w:t xml:space="preserve">voorliggende brochure zoemt ook vooral in op belangrijke </w:t>
      </w:r>
      <w:r w:rsidR="00332F64">
        <w:t xml:space="preserve">regelgeving - </w:t>
      </w:r>
      <w:r>
        <w:t>is net deze opdracht van cruciaal belang. Met deze brochure willen wij in eerste ins</w:t>
      </w:r>
      <w:r w:rsidR="00332F64">
        <w:t>tantie de basisinformatie geven</w:t>
      </w:r>
      <w:r>
        <w:t xml:space="preserve"> waarvan wij denken dat ze onontbeerlijk is voor bestuurders. Uiteraard horen wij graag uw opmerkingen en suggesties. Alleen op deze manier kunnen we de brochure verder actueel houden en ervoor zorgen dat ze zo veel mogelijk beantwoordt aan uw wensen. We gaan er alvast vanuit dat dit document een steun zal zijn bij uw engagement als bestuurder van uw centrum.</w:t>
      </w:r>
    </w:p>
    <w:p w:rsidR="00D95AFC" w:rsidRDefault="00D95AFC" w:rsidP="006777E2"/>
    <w:p w:rsidR="00D95AFC" w:rsidRDefault="00D95AFC" w:rsidP="006777E2"/>
    <w:p w:rsidR="00D95AFC" w:rsidRDefault="00D95AFC" w:rsidP="006777E2"/>
    <w:p w:rsidR="00D95AFC" w:rsidRDefault="00D95AFC" w:rsidP="006777E2">
      <w:r>
        <w:t xml:space="preserve">Stefan Grielens, </w:t>
      </w:r>
    </w:p>
    <w:p w:rsidR="00D95AFC" w:rsidRDefault="00D95AFC" w:rsidP="006777E2">
      <w:r>
        <w:t>Algemeen directeur</w:t>
      </w:r>
    </w:p>
    <w:p w:rsidR="00D95AFC" w:rsidRDefault="00D6000C">
      <w:r>
        <w:br w:type="page"/>
      </w:r>
    </w:p>
    <w:p w:rsidR="00AA6891" w:rsidRPr="007C7B21" w:rsidRDefault="0081222F" w:rsidP="0096435C">
      <w:pPr>
        <w:pStyle w:val="Kop1"/>
      </w:pPr>
      <w:bookmarkStart w:id="1" w:name="_Toc320014778"/>
      <w:r>
        <w:lastRenderedPageBreak/>
        <w:t xml:space="preserve">De </w:t>
      </w:r>
      <w:r w:rsidR="00E43FE6">
        <w:t>wettelijke basis</w:t>
      </w:r>
      <w:r w:rsidR="00E46A21">
        <w:t xml:space="preserve"> van de </w:t>
      </w:r>
      <w:r>
        <w:t>centra voor l</w:t>
      </w:r>
      <w:r w:rsidR="001C701A" w:rsidRPr="007C7B21">
        <w:t>eerlingenbegeleiding</w:t>
      </w:r>
      <w:bookmarkEnd w:id="1"/>
    </w:p>
    <w:p w:rsidR="0082491B" w:rsidRDefault="0082491B" w:rsidP="0082491B">
      <w:pPr>
        <w:pStyle w:val="Kop2"/>
      </w:pPr>
      <w:bookmarkStart w:id="2" w:name="_Toc320014779"/>
      <w:r>
        <w:t xml:space="preserve">De wettelijke basis van </w:t>
      </w:r>
      <w:r w:rsidR="00E46A21">
        <w:t xml:space="preserve">werking van </w:t>
      </w:r>
      <w:r>
        <w:t>de centra voor leerlingenbegeleiding</w:t>
      </w:r>
      <w:bookmarkEnd w:id="2"/>
    </w:p>
    <w:p w:rsidR="0082491B" w:rsidRDefault="0082491B" w:rsidP="0082491B">
      <w:r>
        <w:t xml:space="preserve">Wat de taak van een CLB </w:t>
      </w:r>
      <w:r w:rsidR="00332F64">
        <w:t xml:space="preserve">is, </w:t>
      </w:r>
      <w:r>
        <w:t>staat beschreven in het “Decreet betreffende de centra voor leerlingenbegeleiding</w:t>
      </w:r>
      <w:r w:rsidR="002E2F6D">
        <w:fldChar w:fldCharType="begin"/>
      </w:r>
      <w:r w:rsidR="008624B2">
        <w:instrText xml:space="preserve"> XE "</w:instrText>
      </w:r>
      <w:proofErr w:type="spellStart"/>
      <w:r w:rsidR="00EA0061">
        <w:instrText>d</w:instrText>
      </w:r>
      <w:r w:rsidR="008624B2" w:rsidRPr="00BC40CB">
        <w:instrText>ecreet</w:instrText>
      </w:r>
      <w:r w:rsidR="00EA0061">
        <w:instrText>:</w:instrText>
      </w:r>
      <w:r w:rsidR="008624B2" w:rsidRPr="00BC40CB">
        <w:instrText>betreffende</w:instrText>
      </w:r>
      <w:proofErr w:type="spellEnd"/>
      <w:r w:rsidR="008624B2" w:rsidRPr="00BC40CB">
        <w:instrText xml:space="preserve"> de centra voor leerlingenbegeleiding</w:instrText>
      </w:r>
      <w:r w:rsidR="008624B2">
        <w:instrText xml:space="preserve">" </w:instrText>
      </w:r>
      <w:r w:rsidR="002E2F6D">
        <w:fldChar w:fldCharType="end"/>
      </w:r>
      <w:r>
        <w:t xml:space="preserve">” en in het </w:t>
      </w:r>
      <w:r w:rsidR="002F26E3">
        <w:t>“B</w:t>
      </w:r>
      <w:r>
        <w:t>esluit van de Vlaamse Regering</w:t>
      </w:r>
      <w:r w:rsidR="002E2F6D">
        <w:fldChar w:fldCharType="begin"/>
      </w:r>
      <w:r w:rsidR="008624B2">
        <w:instrText xml:space="preserve"> XE "</w:instrText>
      </w:r>
      <w:r w:rsidR="008624B2" w:rsidRPr="00BC40CB">
        <w:instrText>besluit van de Vlaamse Regering</w:instrText>
      </w:r>
      <w:r w:rsidR="008624B2">
        <w:instrText xml:space="preserve">" </w:instrText>
      </w:r>
      <w:r w:rsidR="002E2F6D">
        <w:fldChar w:fldCharType="end"/>
      </w:r>
      <w:r>
        <w:t xml:space="preserve"> tot vaststelling van de operationele doelstellingen van de centra voor leerlingenbegeleiding</w:t>
      </w:r>
      <w:r w:rsidR="002E2F6D">
        <w:fldChar w:fldCharType="begin"/>
      </w:r>
      <w:r w:rsidR="008624B2">
        <w:instrText xml:space="preserve"> XE "</w:instrText>
      </w:r>
      <w:r w:rsidR="008624B2" w:rsidRPr="00955101">
        <w:instrText xml:space="preserve">besluit van de Vlaamse </w:instrText>
      </w:r>
      <w:proofErr w:type="spellStart"/>
      <w:r w:rsidR="008624B2" w:rsidRPr="00955101">
        <w:instrText>Regering:tot</w:instrText>
      </w:r>
      <w:proofErr w:type="spellEnd"/>
      <w:r w:rsidR="008624B2" w:rsidRPr="00955101">
        <w:instrText xml:space="preserve"> vaststelling van de operationele</w:instrText>
      </w:r>
      <w:r w:rsidR="008624B2">
        <w:instrText xml:space="preserve">" </w:instrText>
      </w:r>
      <w:r w:rsidR="002E2F6D">
        <w:fldChar w:fldCharType="end"/>
      </w:r>
      <w:r>
        <w:t xml:space="preserve">”. Deze twee documenten zijn niet de enige regelgeving die </w:t>
      </w:r>
      <w:r w:rsidR="00332F64">
        <w:t xml:space="preserve">de </w:t>
      </w:r>
      <w:r>
        <w:t>CLB-werking bepalen, maar wel de twee belangrijkste. Ze vormen de basis voor de werking van de centra voor leerlingenbegeleiding in Vlaanderen. Ze beschrijven wat een CLB mag, moet en ond</w:t>
      </w:r>
      <w:r w:rsidR="00B0414C">
        <w:t>er welke voorwaarden. Er bestaat</w:t>
      </w:r>
      <w:r>
        <w:t xml:space="preserve"> daarnaast nog tal van andere regelgeving om deelaspecten te bepalen</w:t>
      </w:r>
      <w:r w:rsidR="00332F64">
        <w:t>,</w:t>
      </w:r>
      <w:r>
        <w:t xml:space="preserve"> zoals over het multidisciplinair dossier</w:t>
      </w:r>
      <w:r w:rsidR="008624B2">
        <w:t xml:space="preserve"> </w:t>
      </w:r>
      <w:r w:rsidR="004C79FF">
        <w:t>en de infrastructuur van de medische kringlopen</w:t>
      </w:r>
      <w:r>
        <w:t>. Daarnaast is er regelgeving die niet CLB-specifiek is</w:t>
      </w:r>
      <w:r w:rsidR="00332F64">
        <w:t>,</w:t>
      </w:r>
      <w:r>
        <w:t xml:space="preserve"> maar wel van toepassing op CLB. De voornaamst</w:t>
      </w:r>
      <w:r w:rsidR="00332F64">
        <w:t>e</w:t>
      </w:r>
      <w:r>
        <w:t xml:space="preserve"> worden elders in deze brochure besproken, net zoals de personeelsregelgeving en de vzw-regelgeving. </w:t>
      </w:r>
    </w:p>
    <w:p w:rsidR="0082491B" w:rsidRPr="0082491B" w:rsidRDefault="0082491B" w:rsidP="0082491B">
      <w:pPr>
        <w:pStyle w:val="Kop3"/>
      </w:pPr>
      <w:bookmarkStart w:id="3" w:name="_Toc320014780"/>
      <w:r w:rsidRPr="0082491B">
        <w:t>Het decreet betreffende de centra voor leerlingenbegeleiding van 1 december 1998</w:t>
      </w:r>
      <w:bookmarkEnd w:id="3"/>
    </w:p>
    <w:p w:rsidR="0082491B" w:rsidRPr="0082491B" w:rsidRDefault="0082491B" w:rsidP="0082491B">
      <w:r w:rsidRPr="0082491B">
        <w:t>Het decreet beschrijft de strategische doelstellingen en de 4 domeinen waar</w:t>
      </w:r>
      <w:r w:rsidR="00332F64">
        <w:t>in</w:t>
      </w:r>
      <w:r w:rsidRPr="0082491B">
        <w:t xml:space="preserve"> de centra werkzaam zijn, de werkingsprincipes van het CLB, de bijzondere doelgroepen waar meer aandacht aan besteed moet worden, de samenwerkingsvorm met de scholen en de modaliteiten waaraan een centrum voor leerlingenbegeleiding moet voldoen. De concrete werking wordt elders in deze brochure beschreven. </w:t>
      </w:r>
    </w:p>
    <w:p w:rsidR="0082491B" w:rsidRDefault="0082491B" w:rsidP="0082491B">
      <w:pPr>
        <w:rPr>
          <w:spacing w:val="6"/>
        </w:rPr>
      </w:pPr>
      <w:r w:rsidRPr="0082491B">
        <w:t>Het volledige decreet vindt u op:</w:t>
      </w:r>
      <w:r w:rsidRPr="0082491B">
        <w:rPr>
          <w:spacing w:val="6"/>
        </w:rPr>
        <w:t xml:space="preserve"> </w:t>
      </w:r>
    </w:p>
    <w:p w:rsidR="0082491B" w:rsidRDefault="00EA4893" w:rsidP="0082491B">
      <w:hyperlink r:id="rId19" w:history="1">
        <w:r w:rsidR="0082491B" w:rsidRPr="0071441A">
          <w:rPr>
            <w:rStyle w:val="Hyperlink"/>
          </w:rPr>
          <w:t>http://www.ond.vlaanderen.be/edulex/database/document/document.asp?docid=12274</w:t>
        </w:r>
      </w:hyperlink>
    </w:p>
    <w:p w:rsidR="0082491B" w:rsidRPr="001211BF" w:rsidRDefault="0082491B" w:rsidP="0082491B">
      <w:pPr>
        <w:pStyle w:val="Kop3"/>
      </w:pPr>
      <w:bookmarkStart w:id="4" w:name="_Toc320014781"/>
      <w:r w:rsidRPr="001211BF">
        <w:t>Het besluit van de Vlaamse regering tot vaststelling van de operationele doelstellingen van de Centra voor Leerlingenbegeleiding van 3</w:t>
      </w:r>
      <w:r w:rsidR="00346739">
        <w:t xml:space="preserve"> </w:t>
      </w:r>
      <w:r w:rsidRPr="001211BF">
        <w:t>juli 2009</w:t>
      </w:r>
      <w:bookmarkEnd w:id="4"/>
    </w:p>
    <w:p w:rsidR="0082491B" w:rsidRDefault="0082491B" w:rsidP="0082491B">
      <w:r w:rsidRPr="001211BF">
        <w:t>Het “BVR operationele doelstellingen</w:t>
      </w:r>
      <w:r w:rsidR="002E2F6D">
        <w:fldChar w:fldCharType="begin"/>
      </w:r>
      <w:r w:rsidR="008624B2">
        <w:instrText xml:space="preserve"> XE "</w:instrText>
      </w:r>
      <w:r w:rsidR="008624B2" w:rsidRPr="00BC40CB">
        <w:instrText>BVR operationele doelstellingen</w:instrText>
      </w:r>
      <w:r w:rsidR="008624B2">
        <w:instrText>" \t "</w:instrText>
      </w:r>
      <w:r w:rsidR="008624B2" w:rsidRPr="00453B0B">
        <w:rPr>
          <w:i/>
        </w:rPr>
        <w:instrText>Zie</w:instrText>
      </w:r>
      <w:r w:rsidR="008624B2" w:rsidRPr="00453B0B">
        <w:instrText xml:space="preserve"> besluit van de Vlaamse regering</w:instrText>
      </w:r>
      <w:r w:rsidR="008624B2">
        <w:instrText xml:space="preserve">" </w:instrText>
      </w:r>
      <w:r w:rsidR="002E2F6D">
        <w:fldChar w:fldCharType="end"/>
      </w:r>
      <w:r w:rsidRPr="001211BF">
        <w:t xml:space="preserve">” kwam tot stand omdat de CLB-werking in praktijk erg divers bleek. Een nieuw BVR </w:t>
      </w:r>
      <w:r w:rsidR="00332F64">
        <w:t>moest</w:t>
      </w:r>
      <w:r w:rsidRPr="001211BF">
        <w:t xml:space="preserve"> duidelijkheid scheppen. Vandaar dat dit BVR “het CLB-profiel</w:t>
      </w:r>
      <w:r w:rsidR="002E2F6D">
        <w:fldChar w:fldCharType="begin"/>
      </w:r>
      <w:r w:rsidR="008624B2">
        <w:instrText xml:space="preserve"> XE "</w:instrText>
      </w:r>
      <w:r w:rsidR="008624B2" w:rsidRPr="00BC40CB">
        <w:instrText>CLB-profiel</w:instrText>
      </w:r>
      <w:r w:rsidR="008624B2">
        <w:instrText>" \t "</w:instrText>
      </w:r>
      <w:r w:rsidR="008624B2" w:rsidRPr="00453B0B">
        <w:rPr>
          <w:i/>
        </w:rPr>
        <w:instrText>Zie</w:instrText>
      </w:r>
      <w:r w:rsidR="00EA0061">
        <w:instrText xml:space="preserve"> be</w:instrText>
      </w:r>
      <w:r w:rsidR="008624B2" w:rsidRPr="00453B0B">
        <w:instrText>s</w:instrText>
      </w:r>
      <w:r w:rsidR="00EA0061">
        <w:instrText>l</w:instrText>
      </w:r>
      <w:r w:rsidR="008624B2" w:rsidRPr="00453B0B">
        <w:instrText>uit van de V</w:instrText>
      </w:r>
      <w:r w:rsidR="00EA0061">
        <w:instrText>l</w:instrText>
      </w:r>
      <w:r w:rsidR="008624B2" w:rsidRPr="00453B0B">
        <w:instrText>aamse regering</w:instrText>
      </w:r>
      <w:r w:rsidR="008624B2">
        <w:instrText xml:space="preserve">" </w:instrText>
      </w:r>
      <w:r w:rsidR="002E2F6D">
        <w:fldChar w:fldCharType="end"/>
      </w:r>
      <w:r w:rsidRPr="001211BF">
        <w:t>” als roepnaam heeft. Het beschrijft de kernactiviteiten</w:t>
      </w:r>
      <w:r w:rsidR="002E2F6D">
        <w:fldChar w:fldCharType="begin"/>
      </w:r>
      <w:r w:rsidR="006345AF">
        <w:instrText xml:space="preserve"> XE "</w:instrText>
      </w:r>
      <w:r w:rsidR="006345AF" w:rsidRPr="00E25F5B">
        <w:instrText>kernactiviteiten</w:instrText>
      </w:r>
      <w:r w:rsidR="006345AF">
        <w:instrText xml:space="preserve">" </w:instrText>
      </w:r>
      <w:r w:rsidR="002E2F6D">
        <w:fldChar w:fldCharType="end"/>
      </w:r>
      <w:r w:rsidRPr="001211BF">
        <w:t xml:space="preserve"> van het </w:t>
      </w:r>
      <w:r w:rsidR="00332F64" w:rsidRPr="001211BF">
        <w:t>leerlinggebonden</w:t>
      </w:r>
      <w:r w:rsidRPr="001211BF">
        <w:t xml:space="preserve"> aanbod</w:t>
      </w:r>
      <w:r w:rsidR="002E2F6D">
        <w:fldChar w:fldCharType="begin"/>
      </w:r>
      <w:r w:rsidR="006345AF">
        <w:instrText xml:space="preserve"> XE "</w:instrText>
      </w:r>
      <w:proofErr w:type="spellStart"/>
      <w:r w:rsidR="006345AF" w:rsidRPr="00E25F5B">
        <w:instrText>leerlingengebonden</w:instrText>
      </w:r>
      <w:proofErr w:type="spellEnd"/>
      <w:r w:rsidR="006345AF" w:rsidRPr="00E25F5B">
        <w:instrText xml:space="preserve"> aanbod</w:instrText>
      </w:r>
      <w:r w:rsidR="006345AF">
        <w:instrText xml:space="preserve">" </w:instrText>
      </w:r>
      <w:r w:rsidR="002E2F6D">
        <w:fldChar w:fldCharType="end"/>
      </w:r>
      <w:r w:rsidRPr="001211BF">
        <w:t xml:space="preserve"> binnen de 4 domeinen</w:t>
      </w:r>
      <w:r w:rsidR="002E2F6D">
        <w:fldChar w:fldCharType="begin"/>
      </w:r>
      <w:r w:rsidR="006345AF">
        <w:instrText xml:space="preserve"> XE "</w:instrText>
      </w:r>
      <w:r w:rsidR="006345AF" w:rsidRPr="00E25F5B">
        <w:instrText>4 domeinen</w:instrText>
      </w:r>
      <w:r w:rsidR="006345AF">
        <w:instrText xml:space="preserve">" </w:instrText>
      </w:r>
      <w:r w:rsidR="002E2F6D">
        <w:fldChar w:fldCharType="end"/>
      </w:r>
      <w:r w:rsidRPr="001211BF">
        <w:t xml:space="preserve"> van het </w:t>
      </w:r>
      <w:r w:rsidR="00332F64" w:rsidRPr="001211BF">
        <w:t>leerlinggebonden</w:t>
      </w:r>
      <w:r w:rsidRPr="001211BF">
        <w:t xml:space="preserve"> aanbod, bepaalt de doorlooptijd</w:t>
      </w:r>
      <w:r w:rsidR="002E2F6D">
        <w:fldChar w:fldCharType="begin"/>
      </w:r>
      <w:r w:rsidR="006345AF">
        <w:instrText xml:space="preserve"> XE "</w:instrText>
      </w:r>
      <w:r w:rsidR="006345AF" w:rsidRPr="00E25F5B">
        <w:instrText>doorlooptijd</w:instrText>
      </w:r>
      <w:r w:rsidR="006345AF">
        <w:instrText xml:space="preserve">" </w:instrText>
      </w:r>
      <w:r w:rsidR="002E2F6D">
        <w:fldChar w:fldCharType="end"/>
      </w:r>
      <w:r w:rsidRPr="001211BF">
        <w:t xml:space="preserve"> van een beg</w:t>
      </w:r>
      <w:r w:rsidR="00332F64">
        <w:t>eleidingstraject en</w:t>
      </w:r>
      <w:r w:rsidR="006345AF">
        <w:t xml:space="preserve"> de leerplicht</w:t>
      </w:r>
      <w:r w:rsidRPr="001211BF">
        <w:t>begeleiding</w:t>
      </w:r>
      <w:r w:rsidR="00332F64">
        <w:t>,</w:t>
      </w:r>
      <w:r w:rsidR="002E2F6D">
        <w:fldChar w:fldCharType="begin"/>
      </w:r>
      <w:r w:rsidR="006345AF">
        <w:instrText xml:space="preserve"> XE "</w:instrText>
      </w:r>
      <w:r w:rsidR="006345AF" w:rsidRPr="00E25F5B">
        <w:instrText>leerplichtbegeleiding</w:instrText>
      </w:r>
      <w:r w:rsidR="006345AF">
        <w:instrText xml:space="preserve">" </w:instrText>
      </w:r>
      <w:r w:rsidR="002E2F6D">
        <w:fldChar w:fldCharType="end"/>
      </w:r>
      <w:r w:rsidRPr="001211BF">
        <w:t xml:space="preserve"> specificeert de medische consulten</w:t>
      </w:r>
      <w:r w:rsidR="002E2F6D">
        <w:fldChar w:fldCharType="begin"/>
      </w:r>
      <w:r w:rsidR="006345AF">
        <w:instrText xml:space="preserve"> XE "</w:instrText>
      </w:r>
      <w:r w:rsidR="006345AF" w:rsidRPr="00E25F5B">
        <w:instrText>medische consulten</w:instrText>
      </w:r>
      <w:r w:rsidR="006345AF">
        <w:instrText xml:space="preserve">" </w:instrText>
      </w:r>
      <w:r w:rsidR="002E2F6D">
        <w:fldChar w:fldCharType="end"/>
      </w:r>
      <w:r w:rsidRPr="001211BF">
        <w:t>, vaccinaties</w:t>
      </w:r>
      <w:r w:rsidR="002E2F6D">
        <w:fldChar w:fldCharType="begin"/>
      </w:r>
      <w:r w:rsidR="006345AF">
        <w:instrText xml:space="preserve"> XE "</w:instrText>
      </w:r>
      <w:r w:rsidR="006345AF" w:rsidRPr="00E25F5B">
        <w:instrText>vaccinaties</w:instrText>
      </w:r>
      <w:r w:rsidR="006345AF">
        <w:instrText xml:space="preserve">" </w:instrText>
      </w:r>
      <w:r w:rsidR="002E2F6D">
        <w:fldChar w:fldCharType="end"/>
      </w:r>
      <w:r w:rsidRPr="001211BF">
        <w:t xml:space="preserve"> en profylactische maatregelen</w:t>
      </w:r>
      <w:r w:rsidR="002E2F6D">
        <w:fldChar w:fldCharType="begin"/>
      </w:r>
      <w:r w:rsidR="006345AF">
        <w:instrText xml:space="preserve"> XE "</w:instrText>
      </w:r>
      <w:r w:rsidR="006345AF" w:rsidRPr="00E25F5B">
        <w:instrText>profylactische maatregelen</w:instrText>
      </w:r>
      <w:r w:rsidR="006345AF">
        <w:instrText xml:space="preserve">" </w:instrText>
      </w:r>
      <w:r w:rsidR="002E2F6D">
        <w:fldChar w:fldCharType="end"/>
      </w:r>
      <w:r w:rsidRPr="001211BF">
        <w:t xml:space="preserve"> en omschrijft enkele deelaspecten van de CLB-werking. </w:t>
      </w:r>
    </w:p>
    <w:p w:rsidR="0082491B" w:rsidRPr="001211BF" w:rsidRDefault="0082491B" w:rsidP="0082491B">
      <w:r>
        <w:t>Het volledige besluit</w:t>
      </w:r>
      <w:r w:rsidRPr="0082491B">
        <w:t xml:space="preserve"> vindt u op:</w:t>
      </w:r>
      <w:r w:rsidRPr="0082491B">
        <w:rPr>
          <w:spacing w:val="6"/>
        </w:rPr>
        <w:t xml:space="preserve"> </w:t>
      </w:r>
    </w:p>
    <w:p w:rsidR="0082491B" w:rsidRPr="001211BF" w:rsidRDefault="00EA4893" w:rsidP="0082491B">
      <w:hyperlink r:id="rId20" w:history="1">
        <w:r w:rsidR="0082491B" w:rsidRPr="0071441A">
          <w:rPr>
            <w:rStyle w:val="Hyperlink"/>
          </w:rPr>
          <w:t>http://www.ond.vlaanderen.be/edulex/database/document/document.asp?docid=14124</w:t>
        </w:r>
      </w:hyperlink>
    </w:p>
    <w:p w:rsidR="0082491B" w:rsidRPr="0082491B" w:rsidRDefault="0082491B" w:rsidP="0082491B">
      <w:pPr>
        <w:pStyle w:val="Kop3"/>
      </w:pPr>
      <w:bookmarkStart w:id="5" w:name="_Toc320014782"/>
      <w:r w:rsidRPr="0082491B">
        <w:t>Decreet op leerlinge</w:t>
      </w:r>
      <w:r>
        <w:t>n</w:t>
      </w:r>
      <w:r w:rsidRPr="0082491B">
        <w:t>begeleiding</w:t>
      </w:r>
      <w:r w:rsidR="002E2F6D">
        <w:fldChar w:fldCharType="begin"/>
      </w:r>
      <w:r w:rsidR="00932F7F">
        <w:instrText xml:space="preserve"> XE "</w:instrText>
      </w:r>
      <w:r w:rsidR="00EA0061">
        <w:instrText>d</w:instrText>
      </w:r>
      <w:r w:rsidR="00932F7F" w:rsidRPr="00BC40CB">
        <w:instrText>ecreet</w:instrText>
      </w:r>
      <w:r w:rsidR="00EA0061">
        <w:instrText>:</w:instrText>
      </w:r>
      <w:r w:rsidR="00932F7F" w:rsidRPr="00BC40CB">
        <w:instrText xml:space="preserve"> op leerlingenbegeleiding</w:instrText>
      </w:r>
      <w:r w:rsidR="00EA0061">
        <w:instrText>?</w:instrText>
      </w:r>
      <w:r w:rsidR="00932F7F">
        <w:instrText xml:space="preserve">" </w:instrText>
      </w:r>
      <w:r w:rsidR="002E2F6D">
        <w:fldChar w:fldCharType="end"/>
      </w:r>
      <w:r w:rsidRPr="0082491B">
        <w:t>?</w:t>
      </w:r>
      <w:bookmarkEnd w:id="5"/>
    </w:p>
    <w:p w:rsidR="0082491B" w:rsidRPr="0026072F" w:rsidRDefault="0082491B" w:rsidP="0082491B">
      <w:pPr>
        <w:rPr>
          <w:iCs/>
        </w:rPr>
      </w:pPr>
      <w:r w:rsidRPr="0026072F">
        <w:rPr>
          <w:iCs/>
        </w:rPr>
        <w:t xml:space="preserve">We kunnen hier niet anders dan </w:t>
      </w:r>
      <w:r w:rsidR="00332F64">
        <w:rPr>
          <w:iCs/>
        </w:rPr>
        <w:t>de</w:t>
      </w:r>
      <w:r w:rsidRPr="0026072F">
        <w:rPr>
          <w:iCs/>
        </w:rPr>
        <w:t xml:space="preserve"> kanttekening maken, dat er sinds de oprichting van de centra voor leerlingenbegeleiding ook schoolinterne leerlingenbegeleiding ingevoerd werd. De rolverdeling en de mogelijke verwachtingen ten opzichte van elkaar zijn vandaag niet altijd duidelijk. Veel centra en scholen maken zelf goede afspraken, maar door dit over te laten aan de lokale situatie is er geen eenvormigheid in Vlaanderen. De Vrije-CLB-Koepel vzw is al langer vragende partij voor een omvattend decreet op leerlingenbegeleiding</w:t>
      </w:r>
      <w:r w:rsidR="002E2F6D">
        <w:rPr>
          <w:iCs/>
        </w:rPr>
        <w:fldChar w:fldCharType="begin"/>
      </w:r>
      <w:r w:rsidR="006345AF">
        <w:instrText xml:space="preserve"> XE "</w:instrText>
      </w:r>
      <w:r w:rsidR="006345AF" w:rsidRPr="00E25F5B">
        <w:rPr>
          <w:iCs/>
        </w:rPr>
        <w:instrText>decreet op leerlingenbegeleiding</w:instrText>
      </w:r>
      <w:r w:rsidR="006345AF">
        <w:instrText xml:space="preserve">" </w:instrText>
      </w:r>
      <w:r w:rsidR="002E2F6D">
        <w:rPr>
          <w:iCs/>
        </w:rPr>
        <w:fldChar w:fldCharType="end"/>
      </w:r>
      <w:r w:rsidRPr="0026072F">
        <w:rPr>
          <w:iCs/>
        </w:rPr>
        <w:t xml:space="preserve">, een kader dat de rol- en taakverdeling tussen CLB, de interne leerlingenbegeleiding en de pedagogische begeleiding duidelijk uitklaart, zonder de andere beleidsdomeinen waarmee we samenwerken uit het oog te verliezen. Het zou de samenwerking ten goede komen en de inzet van mensen en middelen optimaliseren. De huidige regering met Pascal Smet als minister bevoegd voor de onderwijssector, </w:t>
      </w:r>
      <w:r w:rsidR="00332F64" w:rsidRPr="0026072F">
        <w:rPr>
          <w:iCs/>
        </w:rPr>
        <w:t>belooft</w:t>
      </w:r>
      <w:r w:rsidRPr="0026072F">
        <w:rPr>
          <w:iCs/>
        </w:rPr>
        <w:t xml:space="preserve"> er deze legislatuur nog werk van te maken. </w:t>
      </w:r>
    </w:p>
    <w:p w:rsidR="00256AA1" w:rsidRDefault="00256AA1">
      <w:pPr>
        <w:rPr>
          <w:rFonts w:asciiTheme="majorHAnsi" w:hAnsiTheme="majorHAnsi"/>
          <w:b/>
          <w:iCs/>
          <w:sz w:val="28"/>
          <w:szCs w:val="28"/>
        </w:rPr>
      </w:pPr>
      <w:r>
        <w:br w:type="page"/>
      </w:r>
    </w:p>
    <w:p w:rsidR="00740DAB" w:rsidRDefault="00DF6A82" w:rsidP="00DF6A82">
      <w:pPr>
        <w:pStyle w:val="Kop1"/>
      </w:pPr>
      <w:bookmarkStart w:id="6" w:name="_Toc320014783"/>
      <w:r>
        <w:lastRenderedPageBreak/>
        <w:t>Kwaliteitszorg</w:t>
      </w:r>
      <w:bookmarkEnd w:id="6"/>
      <w:r w:rsidR="00A069A4">
        <w:fldChar w:fldCharType="begin"/>
      </w:r>
      <w:r w:rsidR="00A069A4">
        <w:instrText xml:space="preserve"> XE "</w:instrText>
      </w:r>
      <w:r w:rsidR="00A069A4" w:rsidRPr="00E453A8">
        <w:instrText>Kwaliteitszorg</w:instrText>
      </w:r>
      <w:r w:rsidR="00A069A4">
        <w:instrText xml:space="preserve">" </w:instrText>
      </w:r>
      <w:r w:rsidR="00A069A4">
        <w:fldChar w:fldCharType="end"/>
      </w:r>
    </w:p>
    <w:p w:rsidR="00E3174C" w:rsidRDefault="00DF6A82" w:rsidP="00740DAB">
      <w:r>
        <w:t>Volgens het decreet betreffende de centra voor leerlingenbegeleiding moet elk centrum</w:t>
      </w:r>
      <w:r w:rsidR="0019418A">
        <w:t xml:space="preserve"> een kwaliteitsbeleid ontwikkelen. Het kwaliteitsbeleid</w:t>
      </w:r>
      <w:r w:rsidR="00A069A4">
        <w:fldChar w:fldCharType="begin"/>
      </w:r>
      <w:r w:rsidR="00A069A4">
        <w:instrText xml:space="preserve"> XE "</w:instrText>
      </w:r>
      <w:r w:rsidR="00A069A4" w:rsidRPr="00E453A8">
        <w:instrText>kwaliteitsbeleid</w:instrText>
      </w:r>
      <w:r w:rsidR="00A069A4">
        <w:instrText xml:space="preserve">" </w:instrText>
      </w:r>
      <w:r w:rsidR="00A069A4">
        <w:fldChar w:fldCharType="end"/>
      </w:r>
      <w:r w:rsidR="0019418A">
        <w:t xml:space="preserve"> moet leiden tot een verantwoorde dienstver</w:t>
      </w:r>
      <w:r w:rsidR="00E3174C">
        <w:t>lening en respectvolle begeleiding voor de cliënt</w:t>
      </w:r>
      <w:r w:rsidR="00A23CA1">
        <w:t xml:space="preserve">. </w:t>
      </w:r>
    </w:p>
    <w:p w:rsidR="004779C8" w:rsidRDefault="004779C8" w:rsidP="00740DAB"/>
    <w:tbl>
      <w:tblPr>
        <w:tblStyle w:val="Tabelraster"/>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9"/>
        <w:gridCol w:w="4007"/>
      </w:tblGrid>
      <w:tr w:rsidR="004779C8" w:rsidTr="004779C8">
        <w:trPr>
          <w:trHeight w:val="309"/>
        </w:trPr>
        <w:tc>
          <w:tcPr>
            <w:tcW w:w="3789" w:type="dxa"/>
          </w:tcPr>
          <w:p w:rsidR="004779C8" w:rsidRDefault="004779C8" w:rsidP="00A23CA1">
            <w:r>
              <w:t>Een verantwoorde dienstverlening</w:t>
            </w:r>
            <w:r w:rsidR="00A23CA1">
              <w:t xml:space="preserve"> houdt rekening met</w:t>
            </w:r>
            <w:r>
              <w:t>:</w:t>
            </w:r>
          </w:p>
        </w:tc>
        <w:tc>
          <w:tcPr>
            <w:tcW w:w="4007" w:type="dxa"/>
          </w:tcPr>
          <w:p w:rsidR="004779C8" w:rsidRDefault="004779C8" w:rsidP="00740DAB">
            <w:r>
              <w:t>Een respectvolle begeleiding garandeert:</w:t>
            </w:r>
          </w:p>
        </w:tc>
      </w:tr>
      <w:tr w:rsidR="004779C8" w:rsidTr="004779C8">
        <w:tc>
          <w:tcPr>
            <w:tcW w:w="3789" w:type="dxa"/>
          </w:tcPr>
          <w:p w:rsidR="004779C8" w:rsidRDefault="00097D83" w:rsidP="00760F7F">
            <w:pPr>
              <w:pStyle w:val="Lijstalinea"/>
              <w:numPr>
                <w:ilvl w:val="0"/>
                <w:numId w:val="11"/>
              </w:numPr>
            </w:pPr>
            <w:r>
              <w:t>Doeltreffendheid</w:t>
            </w:r>
          </w:p>
          <w:p w:rsidR="004779C8" w:rsidRDefault="00097D83" w:rsidP="00760F7F">
            <w:pPr>
              <w:pStyle w:val="Lijstalinea"/>
              <w:numPr>
                <w:ilvl w:val="0"/>
                <w:numId w:val="11"/>
              </w:numPr>
            </w:pPr>
            <w:r>
              <w:t>Doelmatigheid</w:t>
            </w:r>
          </w:p>
          <w:p w:rsidR="004779C8" w:rsidRDefault="004779C8" w:rsidP="00760F7F">
            <w:pPr>
              <w:pStyle w:val="Lijstalinea"/>
              <w:numPr>
                <w:ilvl w:val="0"/>
                <w:numId w:val="11"/>
              </w:numPr>
            </w:pPr>
            <w:r>
              <w:t>M</w:t>
            </w:r>
            <w:r w:rsidR="00097D83">
              <w:t>aatschappelijk aanvaardbaarheid</w:t>
            </w:r>
          </w:p>
          <w:p w:rsidR="004779C8" w:rsidRDefault="00097D83" w:rsidP="00760F7F">
            <w:pPr>
              <w:pStyle w:val="Lijstalinea"/>
              <w:numPr>
                <w:ilvl w:val="0"/>
                <w:numId w:val="11"/>
              </w:numPr>
            </w:pPr>
            <w:r>
              <w:t>Continuïteit</w:t>
            </w:r>
          </w:p>
        </w:tc>
        <w:tc>
          <w:tcPr>
            <w:tcW w:w="4007" w:type="dxa"/>
          </w:tcPr>
          <w:p w:rsidR="004779C8" w:rsidRDefault="00097D83" w:rsidP="00760F7F">
            <w:pPr>
              <w:pStyle w:val="Lijstalinea"/>
              <w:numPr>
                <w:ilvl w:val="0"/>
                <w:numId w:val="11"/>
              </w:numPr>
            </w:pPr>
            <w:r>
              <w:t>Persoonlijk onthaal</w:t>
            </w:r>
          </w:p>
          <w:p w:rsidR="004779C8" w:rsidRDefault="004779C8" w:rsidP="00760F7F">
            <w:pPr>
              <w:pStyle w:val="Lijstalinea"/>
              <w:numPr>
                <w:ilvl w:val="0"/>
                <w:numId w:val="11"/>
              </w:numPr>
            </w:pPr>
            <w:r>
              <w:t xml:space="preserve">Bescherming </w:t>
            </w:r>
            <w:r w:rsidR="00097D83">
              <w:t>van de persoonlijke levenssfeer</w:t>
            </w:r>
          </w:p>
          <w:p w:rsidR="004779C8" w:rsidRDefault="00097D83" w:rsidP="00760F7F">
            <w:pPr>
              <w:pStyle w:val="Lijstalinea"/>
              <w:numPr>
                <w:ilvl w:val="0"/>
                <w:numId w:val="11"/>
              </w:numPr>
            </w:pPr>
            <w:r>
              <w:t>Informatie voor de cliënt</w:t>
            </w:r>
          </w:p>
          <w:p w:rsidR="004779C8" w:rsidRDefault="00097D83" w:rsidP="00760F7F">
            <w:pPr>
              <w:pStyle w:val="Lijstalinea"/>
              <w:numPr>
                <w:ilvl w:val="0"/>
                <w:numId w:val="11"/>
              </w:numPr>
            </w:pPr>
            <w:r>
              <w:t>Inspraak van de cliënt</w:t>
            </w:r>
          </w:p>
          <w:p w:rsidR="004779C8" w:rsidRDefault="00097D83" w:rsidP="00760F7F">
            <w:pPr>
              <w:pStyle w:val="Lijstalinea"/>
              <w:numPr>
                <w:ilvl w:val="0"/>
                <w:numId w:val="11"/>
              </w:numPr>
            </w:pPr>
            <w:r>
              <w:t>Klachtenbehandeling</w:t>
            </w:r>
          </w:p>
        </w:tc>
      </w:tr>
    </w:tbl>
    <w:p w:rsidR="004779C8" w:rsidRDefault="004779C8" w:rsidP="00740DAB"/>
    <w:tbl>
      <w:tblPr>
        <w:tblStyle w:val="Tabelraster"/>
        <w:tblpPr w:leftFromText="141" w:rightFromText="141" w:vertAnchor="text" w:horzAnchor="margin" w:tblpXSpec="right" w:tblpY="6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7"/>
      </w:tblGrid>
      <w:tr w:rsidR="00A069A4" w:rsidTr="00E46A21">
        <w:tc>
          <w:tcPr>
            <w:tcW w:w="4747" w:type="dxa"/>
          </w:tcPr>
          <w:p w:rsidR="003B6F13" w:rsidRDefault="00A069A4" w:rsidP="003B6F13">
            <w:pPr>
              <w:pStyle w:val="Kop3"/>
              <w:spacing w:before="0"/>
            </w:pPr>
            <w:bookmarkStart w:id="7" w:name="_Toc320014784"/>
            <w:r>
              <w:t>Kwaliteitsplan</w:t>
            </w:r>
            <w:bookmarkEnd w:id="7"/>
            <w:r>
              <w:fldChar w:fldCharType="begin"/>
            </w:r>
            <w:r>
              <w:instrText xml:space="preserve"> XE "</w:instrText>
            </w:r>
            <w:r w:rsidRPr="00E453A8">
              <w:instrText>Kwaliteitsplan</w:instrText>
            </w:r>
            <w:r>
              <w:instrText xml:space="preserve">" </w:instrText>
            </w:r>
            <w:r>
              <w:fldChar w:fldCharType="end"/>
            </w:r>
          </w:p>
          <w:p w:rsidR="003B6F13" w:rsidRPr="003B6F13" w:rsidRDefault="003B6F13" w:rsidP="003B6F13">
            <w:pPr>
              <w:rPr>
                <w:lang w:eastAsia="nl-NL"/>
              </w:rPr>
            </w:pPr>
          </w:p>
        </w:tc>
      </w:tr>
      <w:tr w:rsidR="00A069A4" w:rsidTr="00E46A21">
        <w:tc>
          <w:tcPr>
            <w:tcW w:w="4747" w:type="dxa"/>
          </w:tcPr>
          <w:p w:rsidR="00A069A4" w:rsidRPr="00A069A4" w:rsidRDefault="00F37306" w:rsidP="00760F7F">
            <w:pPr>
              <w:pStyle w:val="Lijstalinea"/>
              <w:numPr>
                <w:ilvl w:val="0"/>
                <w:numId w:val="12"/>
              </w:numPr>
              <w:spacing w:after="240"/>
              <w:ind w:left="357" w:hanging="357"/>
            </w:pPr>
            <w:r>
              <w:t>E</w:t>
            </w:r>
            <w:r w:rsidR="00A069A4" w:rsidRPr="00A069A4">
              <w:t xml:space="preserve">en </w:t>
            </w:r>
            <w:r w:rsidR="00A069A4" w:rsidRPr="00A069A4">
              <w:rPr>
                <w:b/>
              </w:rPr>
              <w:t>omschrijving</w:t>
            </w:r>
            <w:r w:rsidR="00A069A4" w:rsidRPr="00A069A4">
              <w:t xml:space="preserve"> van de bestaande situatie en van de geformuleerde concrete kwaliteitsdoelstellingen binnen thema's die in het k</w:t>
            </w:r>
            <w:r>
              <w:t>waliteitswerkplan zijn vermeld.</w:t>
            </w:r>
          </w:p>
          <w:p w:rsidR="00A069A4" w:rsidRPr="00A069A4" w:rsidRDefault="00F37306" w:rsidP="00760F7F">
            <w:pPr>
              <w:pStyle w:val="Lijstalinea"/>
              <w:numPr>
                <w:ilvl w:val="0"/>
                <w:numId w:val="12"/>
              </w:numPr>
              <w:spacing w:after="240"/>
              <w:ind w:left="357" w:hanging="357"/>
            </w:pPr>
            <w:r>
              <w:t>D</w:t>
            </w:r>
            <w:r w:rsidR="00A069A4" w:rsidRPr="00A069A4">
              <w:t xml:space="preserve">e </w:t>
            </w:r>
            <w:r w:rsidR="00A069A4" w:rsidRPr="00A069A4">
              <w:rPr>
                <w:b/>
              </w:rPr>
              <w:t>termijnen</w:t>
            </w:r>
            <w:r w:rsidR="00A069A4" w:rsidRPr="00A069A4">
              <w:t xml:space="preserve"> waarbinnen het centrum zijn kwaliteitsdoelstellingen wil bereiken, alsook de periodiciteit waarmee het kwal</w:t>
            </w:r>
            <w:r w:rsidR="00652B81">
              <w:t>iteitsniveau wordt geëvalueerd.</w:t>
            </w:r>
          </w:p>
          <w:p w:rsidR="00A069A4" w:rsidRPr="00A069A4" w:rsidRDefault="00652B81" w:rsidP="00760F7F">
            <w:pPr>
              <w:pStyle w:val="Lijstalinea"/>
              <w:numPr>
                <w:ilvl w:val="0"/>
                <w:numId w:val="12"/>
              </w:numPr>
              <w:spacing w:after="240"/>
              <w:ind w:left="357" w:hanging="357"/>
            </w:pPr>
            <w:r>
              <w:t>D</w:t>
            </w:r>
            <w:r w:rsidR="00A069A4" w:rsidRPr="00A069A4">
              <w:t xml:space="preserve">e </w:t>
            </w:r>
            <w:r w:rsidR="00A069A4" w:rsidRPr="00A069A4">
              <w:rPr>
                <w:b/>
              </w:rPr>
              <w:t>meetinstrumenten</w:t>
            </w:r>
            <w:r w:rsidR="00A069A4" w:rsidRPr="00A069A4">
              <w:t xml:space="preserve"> </w:t>
            </w:r>
            <w:r w:rsidR="00A069A4" w:rsidRPr="00A069A4">
              <w:rPr>
                <w:b/>
              </w:rPr>
              <w:t>en procedures</w:t>
            </w:r>
            <w:r w:rsidR="00A069A4" w:rsidRPr="00A069A4">
              <w:t xml:space="preserve"> waarmee de </w:t>
            </w:r>
            <w:r w:rsidR="00A069A4" w:rsidRPr="00A069A4">
              <w:rPr>
                <w:b/>
              </w:rPr>
              <w:t>vorderingen</w:t>
            </w:r>
            <w:r w:rsidR="00A069A4" w:rsidRPr="00A069A4">
              <w:t xml:space="preserve"> inzake kw</w:t>
            </w:r>
            <w:r>
              <w:t>aliteit zullen worden getoetst.</w:t>
            </w:r>
          </w:p>
          <w:p w:rsidR="00A069A4" w:rsidRPr="00A069A4" w:rsidRDefault="00652B81" w:rsidP="00760F7F">
            <w:pPr>
              <w:pStyle w:val="Lijstalinea"/>
              <w:numPr>
                <w:ilvl w:val="0"/>
                <w:numId w:val="12"/>
              </w:numPr>
              <w:spacing w:after="240"/>
              <w:ind w:left="357" w:hanging="357"/>
            </w:pPr>
            <w:r>
              <w:t>D</w:t>
            </w:r>
            <w:r w:rsidR="00A069A4" w:rsidRPr="00A069A4">
              <w:t xml:space="preserve">e </w:t>
            </w:r>
            <w:r w:rsidR="00A069A4" w:rsidRPr="00A069A4">
              <w:rPr>
                <w:b/>
              </w:rPr>
              <w:t xml:space="preserve">meetinstrumenten en </w:t>
            </w:r>
            <w:r>
              <w:rPr>
                <w:b/>
              </w:rPr>
              <w:t>-</w:t>
            </w:r>
            <w:r w:rsidR="00A069A4" w:rsidRPr="00A069A4">
              <w:rPr>
                <w:b/>
              </w:rPr>
              <w:t>procedures</w:t>
            </w:r>
            <w:r w:rsidR="00A069A4" w:rsidRPr="00A069A4">
              <w:t xml:space="preserve"> waarmee de </w:t>
            </w:r>
            <w:r w:rsidR="00A069A4" w:rsidRPr="00A069A4">
              <w:rPr>
                <w:b/>
              </w:rPr>
              <w:t>tevredenheid</w:t>
            </w:r>
            <w:r w:rsidR="00A069A4" w:rsidRPr="00A069A4">
              <w:t xml:space="preserve"> van de cliënt zal worden getoetst en de periodiciteit waarmee de vorderingen inzake de tevredenheid van de</w:t>
            </w:r>
            <w:r>
              <w:t xml:space="preserve"> cliënt zullen worden getoetst.</w:t>
            </w:r>
          </w:p>
          <w:p w:rsidR="00A069A4" w:rsidRDefault="00652B81" w:rsidP="00760F7F">
            <w:pPr>
              <w:pStyle w:val="Lijstalinea"/>
              <w:numPr>
                <w:ilvl w:val="0"/>
                <w:numId w:val="12"/>
              </w:numPr>
              <w:spacing w:after="240"/>
              <w:ind w:left="357" w:hanging="357"/>
            </w:pPr>
            <w:r>
              <w:t>D</w:t>
            </w:r>
            <w:r w:rsidR="00A069A4" w:rsidRPr="00A069A4">
              <w:t xml:space="preserve">e gebeurlijke </w:t>
            </w:r>
            <w:r w:rsidR="00A069A4" w:rsidRPr="00A069A4">
              <w:rPr>
                <w:b/>
              </w:rPr>
              <w:t>samenwerkingsprotocollen</w:t>
            </w:r>
            <w:r w:rsidR="00A069A4" w:rsidRPr="00A069A4">
              <w:t xml:space="preserve"> die het centrum sluit </w:t>
            </w:r>
            <w:r w:rsidR="00A069A4" w:rsidRPr="00A069A4">
              <w:rPr>
                <w:b/>
              </w:rPr>
              <w:t>met externe organisaties</w:t>
            </w:r>
            <w:r w:rsidRPr="00652B81">
              <w:t>,</w:t>
            </w:r>
            <w:r w:rsidR="00A069A4" w:rsidRPr="00A069A4">
              <w:t xml:space="preserve"> waarin de wijze van samenwerking of de wijze van doorverwijzen, h</w:t>
            </w:r>
            <w:r>
              <w:t>et overleg en de follow-up worden</w:t>
            </w:r>
            <w:r w:rsidR="00A069A4" w:rsidRPr="00A069A4">
              <w:t xml:space="preserve"> beschreven. De regering legt op welke rubrieken een samenwerkingsprotocol minimaal moet bevatten. </w:t>
            </w:r>
          </w:p>
        </w:tc>
      </w:tr>
    </w:tbl>
    <w:p w:rsidR="00E3174C" w:rsidRDefault="00A23CA1" w:rsidP="00740DAB">
      <w:r>
        <w:t>Elk centrum houdt een kwaliteitshandboek</w:t>
      </w:r>
      <w:r w:rsidR="00A069A4">
        <w:fldChar w:fldCharType="begin"/>
      </w:r>
      <w:r w:rsidR="00A069A4">
        <w:instrText xml:space="preserve"> XE "</w:instrText>
      </w:r>
      <w:r w:rsidR="00A069A4" w:rsidRPr="00E453A8">
        <w:instrText>kwaliteitshandboek</w:instrText>
      </w:r>
      <w:r w:rsidR="00A069A4">
        <w:instrText xml:space="preserve">" </w:instrText>
      </w:r>
      <w:r w:rsidR="00A069A4">
        <w:fldChar w:fldCharType="end"/>
      </w:r>
      <w:r>
        <w:t xml:space="preserve"> bij waarin de thema’s w</w:t>
      </w:r>
      <w:r w:rsidR="00137949">
        <w:t>aarop het kwaliteitsbeleid zich</w:t>
      </w:r>
      <w:r>
        <w:t xml:space="preserve"> richt worden bijgehouden. Die thema’s mag het centrum zelf kiezen, zij het dat het gericht moet zijn op de hierboven vermelde elementen van een verantwoorde dienstverlening. De overheid kan van haar kant thema’s bepalen die centra al dan niet verplicht moeten opnemen in het kwaliteitsbeleid. </w:t>
      </w:r>
      <w:r w:rsidR="00A069A4">
        <w:t>Daarenboven kan de overheid voor deze thema’s kwaliteitsindicatoren</w:t>
      </w:r>
      <w:r w:rsidR="00A069A4">
        <w:fldChar w:fldCharType="begin"/>
      </w:r>
      <w:r w:rsidR="00A069A4">
        <w:instrText xml:space="preserve"> XE "</w:instrText>
      </w:r>
      <w:r w:rsidR="00A069A4" w:rsidRPr="00E453A8">
        <w:instrText>kwaliteitsindicatoren</w:instrText>
      </w:r>
      <w:r w:rsidR="00A069A4">
        <w:instrText xml:space="preserve">" </w:instrText>
      </w:r>
      <w:r w:rsidR="00A069A4">
        <w:fldChar w:fldCharType="end"/>
      </w:r>
      <w:r w:rsidR="00A069A4">
        <w:t xml:space="preserve"> bepalen.</w:t>
      </w:r>
      <w:r w:rsidR="003B6F13">
        <w:t xml:space="preserve"> </w:t>
      </w:r>
      <w:r w:rsidR="00026196">
        <w:t xml:space="preserve">Voor de door de regering bepaalde thema’s kan de regering tevens opleggen hoe centra ze dienen te registreren. </w:t>
      </w:r>
      <w:r w:rsidR="003B6F13">
        <w:t xml:space="preserve">De inspectie zal </w:t>
      </w:r>
      <w:r w:rsidR="00026196">
        <w:t xml:space="preserve">al </w:t>
      </w:r>
      <w:r w:rsidR="003B6F13">
        <w:t xml:space="preserve">deze documenten bij een doorlichting opvragen en nakijken. </w:t>
      </w:r>
    </w:p>
    <w:p w:rsidR="00DF6A82" w:rsidRDefault="00DF6A82" w:rsidP="00740DAB"/>
    <w:p w:rsidR="00A069A4" w:rsidRDefault="00A069A4" w:rsidP="00740DAB">
      <w:r>
        <w:t xml:space="preserve">Het kwaliteitshandboek wordt geoperationaliseerd in een kwaliteitsplan. Dat kwaliteitsplan toont hoe het centrum zijn dienstverlening voortdurend verbetert. </w:t>
      </w:r>
    </w:p>
    <w:p w:rsidR="00A069A4" w:rsidRDefault="00A069A4" w:rsidP="00740DAB"/>
    <w:p w:rsidR="00A069A4" w:rsidRDefault="00A069A4" w:rsidP="00740DAB">
      <w:r>
        <w:t xml:space="preserve">Elk centrum wijst een personeelslid met voldoende relevante expertise aan als contactpersoon voor kwaliteitszorg. Wat onder die expertise verstaan wordt kan </w:t>
      </w:r>
      <w:r w:rsidR="00F37306">
        <w:t xml:space="preserve">trouwens </w:t>
      </w:r>
      <w:r>
        <w:t xml:space="preserve">door de regering bepaald worden. </w:t>
      </w:r>
    </w:p>
    <w:p w:rsidR="00A069A4" w:rsidRDefault="00A069A4" w:rsidP="00740DAB"/>
    <w:p w:rsidR="003B6F13" w:rsidRDefault="003B6F13" w:rsidP="00740DAB"/>
    <w:p w:rsidR="003B6F13" w:rsidRDefault="003B6F13" w:rsidP="00740DAB"/>
    <w:p w:rsidR="00DF6A82" w:rsidRDefault="00DF6A82">
      <w:r>
        <w:br w:type="page"/>
      </w:r>
    </w:p>
    <w:p w:rsidR="00203830" w:rsidRDefault="005517E7" w:rsidP="00740DAB">
      <w:pPr>
        <w:pStyle w:val="Kop1"/>
      </w:pPr>
      <w:bookmarkStart w:id="8" w:name="_Toc320014785"/>
      <w:r>
        <w:lastRenderedPageBreak/>
        <w:t xml:space="preserve">De </w:t>
      </w:r>
      <w:r w:rsidR="00352227">
        <w:t>subsidiëring</w:t>
      </w:r>
      <w:r w:rsidR="0014428B">
        <w:t xml:space="preserve"> en organisatie </w:t>
      </w:r>
      <w:r w:rsidR="00A204BB">
        <w:t>van</w:t>
      </w:r>
      <w:r w:rsidR="00740DAB">
        <w:t xml:space="preserve"> de centra</w:t>
      </w:r>
      <w:bookmarkEnd w:id="8"/>
    </w:p>
    <w:p w:rsidR="00A204BB" w:rsidRDefault="00A204BB" w:rsidP="00A204BB">
      <w:pPr>
        <w:pStyle w:val="Kop2"/>
      </w:pPr>
      <w:bookmarkStart w:id="9" w:name="_Toc320014786"/>
      <w:r>
        <w:t>De subsidiëring</w:t>
      </w:r>
      <w:r w:rsidR="00B0414C">
        <w:fldChar w:fldCharType="begin"/>
      </w:r>
      <w:r w:rsidR="00B0414C">
        <w:instrText xml:space="preserve"> XE "</w:instrText>
      </w:r>
      <w:r w:rsidR="00B0414C" w:rsidRPr="00780B2D">
        <w:instrText>subsidiëring</w:instrText>
      </w:r>
      <w:r w:rsidR="00B0414C">
        <w:instrText xml:space="preserve">" </w:instrText>
      </w:r>
      <w:r w:rsidR="00B0414C">
        <w:fldChar w:fldCharType="end"/>
      </w:r>
      <w:r>
        <w:t xml:space="preserve"> van de centra</w:t>
      </w:r>
      <w:bookmarkEnd w:id="9"/>
    </w:p>
    <w:p w:rsidR="00F00D38" w:rsidRDefault="00F00D38" w:rsidP="00203830">
      <w:r>
        <w:t xml:space="preserve">De </w:t>
      </w:r>
      <w:r w:rsidR="005517E7">
        <w:t xml:space="preserve">vrije </w:t>
      </w:r>
      <w:r>
        <w:t>centra voor leerlingenbegeleiding worden ge</w:t>
      </w:r>
      <w:r w:rsidR="005517E7">
        <w:t>subsidieerd</w:t>
      </w:r>
      <w:r>
        <w:t xml:space="preserve"> door de overheid wanneer zij voldoen aan de voorwaarden die de overheid stelt. De subsidiëringsvoorwaarden van de centra staan beschreven in het decreet betreffende de centra voor leerlingenbegeleiding. </w:t>
      </w:r>
    </w:p>
    <w:p w:rsidR="00DA6115" w:rsidRDefault="00DA6115" w:rsidP="00203830"/>
    <w:p w:rsidR="00DA6115" w:rsidRDefault="00DA6115" w:rsidP="00DA6115">
      <w:r>
        <w:t>De subsidies bestaan uit drie delen:</w:t>
      </w:r>
    </w:p>
    <w:p w:rsidR="00DA6115" w:rsidRDefault="00DA6115" w:rsidP="00760F7F">
      <w:pPr>
        <w:pStyle w:val="Lijstalinea"/>
        <w:numPr>
          <w:ilvl w:val="0"/>
          <w:numId w:val="7"/>
        </w:numPr>
      </w:pPr>
      <w:r>
        <w:t>Salarissen</w:t>
      </w:r>
    </w:p>
    <w:p w:rsidR="00DA6115" w:rsidRDefault="00DA6115" w:rsidP="00760F7F">
      <w:pPr>
        <w:pStyle w:val="Lijstalinea"/>
        <w:numPr>
          <w:ilvl w:val="0"/>
          <w:numId w:val="7"/>
        </w:numPr>
      </w:pPr>
      <w:r>
        <w:t>Werkingsbudget</w:t>
      </w:r>
    </w:p>
    <w:p w:rsidR="00DA6115" w:rsidRDefault="00DA6115" w:rsidP="00760F7F">
      <w:pPr>
        <w:pStyle w:val="Lijstalinea"/>
        <w:numPr>
          <w:ilvl w:val="0"/>
          <w:numId w:val="7"/>
        </w:numPr>
      </w:pPr>
      <w:r>
        <w:t>Investeringsmiddelen</w:t>
      </w:r>
    </w:p>
    <w:p w:rsidR="00DA6115" w:rsidRDefault="00DA6115" w:rsidP="00203830">
      <w:r>
        <w:t xml:space="preserve">Voor elk van deze subsidievormen zijn er specifieke voorwaarden waaraan voldaan moet worden. Daarnaast bestaan er algemene erkenningsvoorwaarden voor de centra voor leerlingenbegeleiding. </w:t>
      </w:r>
    </w:p>
    <w:p w:rsidR="000F4E68" w:rsidRDefault="000F4E68" w:rsidP="000F4E68">
      <w:pPr>
        <w:pStyle w:val="Kop3"/>
      </w:pPr>
      <w:bookmarkStart w:id="10" w:name="_Toc320014787"/>
      <w:r>
        <w:t>De erkenning</w:t>
      </w:r>
      <w:r w:rsidR="00DA6115">
        <w:t>s</w:t>
      </w:r>
      <w:r>
        <w:t>voorwaarden</w:t>
      </w:r>
      <w:r w:rsidR="00B0414C">
        <w:fldChar w:fldCharType="begin"/>
      </w:r>
      <w:r w:rsidR="00B0414C">
        <w:instrText xml:space="preserve"> XE "</w:instrText>
      </w:r>
      <w:r w:rsidR="00B0414C" w:rsidRPr="00C809ED">
        <w:instrText>erkenningsvoorwaarden</w:instrText>
      </w:r>
      <w:r w:rsidR="00B0414C">
        <w:instrText xml:space="preserve">" </w:instrText>
      </w:r>
      <w:r w:rsidR="00B0414C">
        <w:fldChar w:fldCharType="end"/>
      </w:r>
      <w:r>
        <w:t xml:space="preserve"> voor een centrum voor leerlingenbegeleiding</w:t>
      </w:r>
      <w:bookmarkEnd w:id="10"/>
    </w:p>
    <w:p w:rsidR="00F00D38" w:rsidRDefault="00F00D38" w:rsidP="00203830">
      <w:r>
        <w:t xml:space="preserve">Het centrum </w:t>
      </w:r>
    </w:p>
    <w:p w:rsidR="00F00D38" w:rsidRPr="00F00D38" w:rsidRDefault="00F00D38" w:rsidP="00760F7F">
      <w:pPr>
        <w:pStyle w:val="Lijstalinea"/>
        <w:numPr>
          <w:ilvl w:val="0"/>
          <w:numId w:val="13"/>
        </w:numPr>
      </w:pPr>
      <w:r>
        <w:t xml:space="preserve">is georganiseerd </w:t>
      </w:r>
      <w:r w:rsidRPr="00F00D38">
        <w:t xml:space="preserve">onder de verantwoordelijkheid van een bestuur; </w:t>
      </w:r>
    </w:p>
    <w:p w:rsidR="00F00D38" w:rsidRPr="00F00D38" w:rsidRDefault="00F00D38" w:rsidP="00760F7F">
      <w:pPr>
        <w:pStyle w:val="Lijstalinea"/>
        <w:numPr>
          <w:ilvl w:val="0"/>
          <w:numId w:val="13"/>
        </w:numPr>
      </w:pPr>
      <w:r>
        <w:t>is gevestigd</w:t>
      </w:r>
      <w:r w:rsidRPr="00F00D38">
        <w:t xml:space="preserve"> in gebouwen en lokalen die aan de voorwaarden inzake hygiëne, veiligheid en bewoonbaarheid voldoen; </w:t>
      </w:r>
    </w:p>
    <w:p w:rsidR="00F00D38" w:rsidRPr="00F00D38" w:rsidRDefault="00F00D38" w:rsidP="00760F7F">
      <w:pPr>
        <w:pStyle w:val="Lijstalinea"/>
        <w:numPr>
          <w:ilvl w:val="0"/>
          <w:numId w:val="13"/>
        </w:numPr>
      </w:pPr>
      <w:r w:rsidRPr="00F00D38">
        <w:t>beschikt over een infrastructuur en uitrusting waardoor de taken kwaliteitsvol uitgevoerd kunnen worden en de reglementering op de bescherming van de persoonlijke l</w:t>
      </w:r>
      <w:r w:rsidR="00301463">
        <w:t>evenssfeer nageleefd kan worden;</w:t>
      </w:r>
    </w:p>
    <w:p w:rsidR="00F00D38" w:rsidRPr="00F00D38" w:rsidRDefault="00F00D38" w:rsidP="00760F7F">
      <w:pPr>
        <w:pStyle w:val="Lijstalinea"/>
        <w:numPr>
          <w:ilvl w:val="0"/>
          <w:numId w:val="13"/>
        </w:numPr>
      </w:pPr>
      <w:r>
        <w:t xml:space="preserve">leeft de bepalingen na </w:t>
      </w:r>
      <w:r w:rsidRPr="00F00D38">
        <w:t>over de taalregeling in het onderwijs en de</w:t>
      </w:r>
      <w:r>
        <w:t xml:space="preserve"> taalkennis van het personeel;</w:t>
      </w:r>
    </w:p>
    <w:p w:rsidR="00F00D38" w:rsidRPr="00F00D38" w:rsidRDefault="00F00D38" w:rsidP="00760F7F">
      <w:pPr>
        <w:pStyle w:val="Lijstalinea"/>
        <w:numPr>
          <w:ilvl w:val="0"/>
          <w:numId w:val="13"/>
        </w:numPr>
      </w:pPr>
      <w:r>
        <w:t>deelt zijn werkgebied mee</w:t>
      </w:r>
      <w:r w:rsidRPr="00F00D38">
        <w:t xml:space="preserve"> aan het departement; </w:t>
      </w:r>
    </w:p>
    <w:p w:rsidR="00F00D38" w:rsidRPr="00F00D38" w:rsidRDefault="00F00D38" w:rsidP="00760F7F">
      <w:pPr>
        <w:pStyle w:val="Lijstalinea"/>
        <w:numPr>
          <w:ilvl w:val="0"/>
          <w:numId w:val="13"/>
        </w:numPr>
      </w:pPr>
      <w:r>
        <w:t xml:space="preserve">maakt </w:t>
      </w:r>
      <w:r w:rsidRPr="00F00D38">
        <w:t>de controle</w:t>
      </w:r>
      <w:r>
        <w:t xml:space="preserve"> van de inspectie mogelijk</w:t>
      </w:r>
      <w:r w:rsidRPr="00F00D38">
        <w:t xml:space="preserve">; </w:t>
      </w:r>
    </w:p>
    <w:p w:rsidR="00F00D38" w:rsidRPr="00F00D38" w:rsidRDefault="00F00D38" w:rsidP="00760F7F">
      <w:pPr>
        <w:pStyle w:val="Lijstalinea"/>
        <w:numPr>
          <w:ilvl w:val="0"/>
          <w:numId w:val="13"/>
        </w:numPr>
      </w:pPr>
      <w:r>
        <w:t>neemt</w:t>
      </w:r>
      <w:r w:rsidRPr="00F00D38">
        <w:t xml:space="preserve"> de reglementering inzake openingstijden en -perio</w:t>
      </w:r>
      <w:r>
        <w:t>des in acht</w:t>
      </w:r>
      <w:r w:rsidRPr="00F00D38">
        <w:t xml:space="preserve">; </w:t>
      </w:r>
    </w:p>
    <w:p w:rsidR="00F00D38" w:rsidRPr="00F00D38" w:rsidRDefault="00F00D38" w:rsidP="00760F7F">
      <w:pPr>
        <w:pStyle w:val="Lijstalinea"/>
        <w:numPr>
          <w:ilvl w:val="0"/>
          <w:numId w:val="13"/>
        </w:numPr>
      </w:pPr>
      <w:r>
        <w:t xml:space="preserve">voert </w:t>
      </w:r>
      <w:r w:rsidRPr="00F00D38">
        <w:t xml:space="preserve">de </w:t>
      </w:r>
      <w:r w:rsidR="000F4E68">
        <w:t>decretale opdrachten uit</w:t>
      </w:r>
      <w:r w:rsidRPr="00F00D38">
        <w:t xml:space="preserve">; </w:t>
      </w:r>
    </w:p>
    <w:p w:rsidR="00F00D38" w:rsidRPr="00F00D38" w:rsidRDefault="00F00D38" w:rsidP="00760F7F">
      <w:pPr>
        <w:pStyle w:val="Lijstalinea"/>
        <w:numPr>
          <w:ilvl w:val="0"/>
          <w:numId w:val="13"/>
        </w:numPr>
      </w:pPr>
      <w:r>
        <w:t>stelt</w:t>
      </w:r>
      <w:r w:rsidRPr="00F00D38">
        <w:t xml:space="preserve"> samen met de scholen die het begeleidt een beleid</w:t>
      </w:r>
      <w:r>
        <w:t>splan of beleidscontract op;</w:t>
      </w:r>
      <w:r w:rsidRPr="00F00D38">
        <w:t xml:space="preserve"> </w:t>
      </w:r>
    </w:p>
    <w:p w:rsidR="00F00D38" w:rsidRPr="00F00D38" w:rsidRDefault="00301463" w:rsidP="00760F7F">
      <w:pPr>
        <w:pStyle w:val="Lijstalinea"/>
        <w:numPr>
          <w:ilvl w:val="0"/>
          <w:numId w:val="13"/>
        </w:numPr>
      </w:pPr>
      <w:r>
        <w:t>voert een kwaliteitsbeleid;</w:t>
      </w:r>
    </w:p>
    <w:p w:rsidR="00F00D38" w:rsidRPr="00F00D38" w:rsidRDefault="000F4E68" w:rsidP="00760F7F">
      <w:pPr>
        <w:pStyle w:val="Lijstalinea"/>
        <w:numPr>
          <w:ilvl w:val="0"/>
          <w:numId w:val="13"/>
        </w:numPr>
      </w:pPr>
      <w:r w:rsidRPr="00F00D38">
        <w:t xml:space="preserve">heeft </w:t>
      </w:r>
      <w:r w:rsidR="00F00D38" w:rsidRPr="00F00D38">
        <w:t xml:space="preserve">een aanwijsbaar multidisciplinair team voor de begeleiding van scholen en leerlingen uit het buitengewoon onderwijs </w:t>
      </w:r>
      <w:r>
        <w:t>(</w:t>
      </w:r>
      <w:r w:rsidR="00F00D38" w:rsidRPr="00F00D38">
        <w:t>als het centrum scholen voor buitengewoon onderwijs begeleidt</w:t>
      </w:r>
      <w:r>
        <w:t>)</w:t>
      </w:r>
      <w:r w:rsidR="00F00D38" w:rsidRPr="00F00D38">
        <w:t xml:space="preserve">; </w:t>
      </w:r>
    </w:p>
    <w:p w:rsidR="00F00D38" w:rsidRPr="00F00D38" w:rsidRDefault="00F00D38" w:rsidP="00760F7F">
      <w:pPr>
        <w:pStyle w:val="Lijstalinea"/>
        <w:numPr>
          <w:ilvl w:val="0"/>
          <w:numId w:val="13"/>
        </w:numPr>
      </w:pPr>
      <w:r w:rsidRPr="00F00D38">
        <w:t>voldoet aan de programmatie- en rationalisatienormen;</w:t>
      </w:r>
    </w:p>
    <w:p w:rsidR="00F00D38" w:rsidRPr="00F00D38" w:rsidRDefault="000F4E68" w:rsidP="00760F7F">
      <w:pPr>
        <w:pStyle w:val="Lijstalinea"/>
        <w:numPr>
          <w:ilvl w:val="0"/>
          <w:numId w:val="13"/>
        </w:numPr>
      </w:pPr>
      <w:r>
        <w:t>eerbiedigt</w:t>
      </w:r>
      <w:r w:rsidR="00F00D38" w:rsidRPr="00F00D38">
        <w:t xml:space="preserve"> in het geheel van zijn werking de internationaalrechtelijke en grondwettelijke beginselen inzake de rechten van de mens en van het k</w:t>
      </w:r>
      <w:r>
        <w:t>ind in het bijzonder</w:t>
      </w:r>
      <w:r w:rsidR="00F00D38" w:rsidRPr="00F00D38">
        <w:t>;</w:t>
      </w:r>
    </w:p>
    <w:p w:rsidR="00740DAB" w:rsidRDefault="000F4E68" w:rsidP="00760F7F">
      <w:pPr>
        <w:pStyle w:val="Lijstalinea"/>
        <w:numPr>
          <w:ilvl w:val="0"/>
          <w:numId w:val="13"/>
        </w:numPr>
      </w:pPr>
      <w:r>
        <w:t xml:space="preserve">neemt deel </w:t>
      </w:r>
      <w:r w:rsidR="00F00D38" w:rsidRPr="00F00D38">
        <w:t>aan en werk</w:t>
      </w:r>
      <w:r>
        <w:t>t samen</w:t>
      </w:r>
      <w:r w:rsidR="00F00D38" w:rsidRPr="00F00D38">
        <w:t xml:space="preserve"> binnen een lokaal overlegplatform </w:t>
      </w:r>
      <w:r>
        <w:t>(GOK-decreet)</w:t>
      </w:r>
      <w:r w:rsidR="00301463">
        <w:t>.</w:t>
      </w:r>
    </w:p>
    <w:p w:rsidR="00F00D38" w:rsidRDefault="00F00D38" w:rsidP="00203830"/>
    <w:p w:rsidR="005517E7" w:rsidRDefault="000F4E68" w:rsidP="00203830">
      <w:r>
        <w:t xml:space="preserve">Voldoet een gesubsidieerd centrum niet langer aan deze voorwaarden dan kan de overheid de subsidiëring stopzetten. </w:t>
      </w:r>
      <w:r w:rsidR="00DA6115">
        <w:t xml:space="preserve">Ze kan een termijn voorleggen waarbinnen het centrum opnieuw aan de voorwaarden moet voldoen en ondertussen de subsidie geheel of gedeeltelijk inhouden. </w:t>
      </w:r>
      <w:r>
        <w:t xml:space="preserve">Voldoet een centrum niet aan de </w:t>
      </w:r>
      <w:r w:rsidRPr="00F00D38">
        <w:t>programmatie- en rationalisatienormen</w:t>
      </w:r>
      <w:r>
        <w:t xml:space="preserve">, dan verliest het sowieso haar subsidie. </w:t>
      </w:r>
    </w:p>
    <w:p w:rsidR="00482F3F" w:rsidRDefault="00482F3F" w:rsidP="00203830"/>
    <w:p w:rsidR="000B650A" w:rsidRDefault="000B650A" w:rsidP="00482F3F">
      <w:pPr>
        <w:pStyle w:val="Kop3"/>
      </w:pPr>
      <w:bookmarkStart w:id="11" w:name="135956"/>
      <w:bookmarkStart w:id="12" w:name="135957"/>
      <w:bookmarkStart w:id="13" w:name="_Toc320014788"/>
      <w:bookmarkEnd w:id="11"/>
      <w:bookmarkEnd w:id="12"/>
      <w:r>
        <w:t>Salarissubsidiëring</w:t>
      </w:r>
      <w:bookmarkEnd w:id="13"/>
      <w:r w:rsidR="002E2F6D">
        <w:fldChar w:fldCharType="begin"/>
      </w:r>
      <w:r w:rsidR="00586A90">
        <w:instrText xml:space="preserve"> XE "</w:instrText>
      </w:r>
      <w:r w:rsidR="00586A90" w:rsidRPr="00182AB5">
        <w:instrText>Salarissubsidiëring</w:instrText>
      </w:r>
      <w:r w:rsidR="00586A90">
        <w:instrText xml:space="preserve">" </w:instrText>
      </w:r>
      <w:r w:rsidR="002E2F6D">
        <w:fldChar w:fldCharType="end"/>
      </w:r>
    </w:p>
    <w:p w:rsidR="00482F3F" w:rsidRDefault="00482F3F" w:rsidP="00482F3F">
      <w:r>
        <w:t xml:space="preserve">Het departement onderwijs betaalt de personeelsleden van de centra voor leerlingenbegeleiding voor zover ze voldoen aan de voorwaarden zoals bepaald in </w:t>
      </w:r>
      <w:r w:rsidRPr="00482F3F">
        <w:t>het decreet van 27 maart 1991 betreffende de rechtspositie van sommige personeelsleden van het gesubsidieerd onderwijs en de gesubsidieerde</w:t>
      </w:r>
      <w:r>
        <w:t xml:space="preserve"> </w:t>
      </w:r>
      <w:proofErr w:type="spellStart"/>
      <w:r>
        <w:t>psycho</w:t>
      </w:r>
      <w:proofErr w:type="spellEnd"/>
      <w:r>
        <w:t>-medisch-sociale centra. De overheid bepaalt de bekwaamheidsbewijzen, de salarisschalen</w:t>
      </w:r>
      <w:r w:rsidR="002E2F6D">
        <w:fldChar w:fldCharType="begin"/>
      </w:r>
      <w:r w:rsidR="00586A90">
        <w:instrText xml:space="preserve"> XE "</w:instrText>
      </w:r>
      <w:r w:rsidR="00586A90" w:rsidRPr="00182AB5">
        <w:instrText>salarisschalen</w:instrText>
      </w:r>
      <w:r w:rsidR="00586A90">
        <w:instrText xml:space="preserve">" </w:instrText>
      </w:r>
      <w:r w:rsidR="002E2F6D">
        <w:fldChar w:fldCharType="end"/>
      </w:r>
      <w:r>
        <w:t xml:space="preserve"> voor de ambten en de manier waarop een centrum een subsidiëringsaanvraag</w:t>
      </w:r>
      <w:r w:rsidR="002E2F6D">
        <w:fldChar w:fldCharType="begin"/>
      </w:r>
      <w:r w:rsidR="00586A90">
        <w:instrText xml:space="preserve"> XE "</w:instrText>
      </w:r>
      <w:r w:rsidR="00586A90" w:rsidRPr="00182AB5">
        <w:instrText>subsidiëringsaanvraag</w:instrText>
      </w:r>
      <w:r w:rsidR="00586A90">
        <w:instrText xml:space="preserve">" </w:instrText>
      </w:r>
      <w:r w:rsidR="002E2F6D">
        <w:fldChar w:fldCharType="end"/>
      </w:r>
      <w:r>
        <w:t xml:space="preserve"> voor een salaris moet indienen. </w:t>
      </w:r>
    </w:p>
    <w:p w:rsidR="00482F3F" w:rsidRDefault="00482F3F" w:rsidP="00482F3F"/>
    <w:p w:rsidR="00482F3F" w:rsidRDefault="00482F3F" w:rsidP="00482F3F">
      <w:r>
        <w:t>D</w:t>
      </w:r>
      <w:r w:rsidRPr="00482F3F">
        <w:t>e directeur van een centrum</w:t>
      </w:r>
      <w:r>
        <w:t xml:space="preserve"> moet</w:t>
      </w:r>
      <w:r w:rsidRPr="00482F3F">
        <w:t xml:space="preserve"> ervaring </w:t>
      </w:r>
      <w:r>
        <w:t>hebben op vlak van leerlingenbegeleiding en ten minste een diploma hoger onderwijs van twee cycli bezitten.</w:t>
      </w:r>
    </w:p>
    <w:p w:rsidR="00482F3F" w:rsidRPr="00482F3F" w:rsidRDefault="00482F3F" w:rsidP="00482F3F"/>
    <w:p w:rsidR="00482F3F" w:rsidRDefault="00482F3F" w:rsidP="00482F3F">
      <w:pPr>
        <w:pStyle w:val="Kop3"/>
        <w:rPr>
          <w:lang w:val="nl-NL"/>
        </w:rPr>
      </w:pPr>
      <w:bookmarkStart w:id="14" w:name="_Toc320014789"/>
      <w:r>
        <w:rPr>
          <w:lang w:val="nl-NL"/>
        </w:rPr>
        <w:t>Werkingsbudget</w:t>
      </w:r>
      <w:r w:rsidR="002E2F6D">
        <w:rPr>
          <w:lang w:val="nl-NL"/>
        </w:rPr>
        <w:fldChar w:fldCharType="begin"/>
      </w:r>
      <w:r w:rsidR="00586A90">
        <w:instrText xml:space="preserve"> XE "</w:instrText>
      </w:r>
      <w:r w:rsidR="00586A90" w:rsidRPr="00182AB5">
        <w:rPr>
          <w:lang w:val="nl-NL"/>
        </w:rPr>
        <w:instrText>Werkingsbudget</w:instrText>
      </w:r>
      <w:r w:rsidR="00586A90">
        <w:instrText xml:space="preserve">" </w:instrText>
      </w:r>
      <w:r w:rsidR="002E2F6D">
        <w:rPr>
          <w:lang w:val="nl-NL"/>
        </w:rPr>
        <w:fldChar w:fldCharType="end"/>
      </w:r>
      <w:r>
        <w:rPr>
          <w:lang w:val="nl-NL"/>
        </w:rPr>
        <w:t>ten</w:t>
      </w:r>
      <w:bookmarkEnd w:id="14"/>
    </w:p>
    <w:p w:rsidR="00482F3F" w:rsidRPr="00482F3F" w:rsidRDefault="00183E44" w:rsidP="00482F3F">
      <w:pPr>
        <w:rPr>
          <w:lang w:val="nl-NL"/>
        </w:rPr>
      </w:pPr>
      <w:r>
        <w:rPr>
          <w:lang w:val="nl-NL"/>
        </w:rPr>
        <w:t xml:space="preserve">Elk schooljaar </w:t>
      </w:r>
      <w:r w:rsidR="00CC061A">
        <w:rPr>
          <w:lang w:val="nl-NL"/>
        </w:rPr>
        <w:t>ontvangt</w:t>
      </w:r>
      <w:r>
        <w:rPr>
          <w:lang w:val="nl-NL"/>
        </w:rPr>
        <w:t xml:space="preserve"> het bestuur een werkingsbudget. Dat budget dien</w:t>
      </w:r>
      <w:r w:rsidR="00934813">
        <w:rPr>
          <w:lang w:val="nl-NL"/>
        </w:rPr>
        <w:t>t</w:t>
      </w:r>
      <w:r>
        <w:rPr>
          <w:lang w:val="nl-NL"/>
        </w:rPr>
        <w:t xml:space="preserve"> voor de uitrusting en de werking van de centra. Zijn er meerdere centra onder een bestuur, dan moet het bestuur elk centrum een gelijke </w:t>
      </w:r>
      <w:r>
        <w:rPr>
          <w:lang w:val="nl-NL"/>
        </w:rPr>
        <w:lastRenderedPageBreak/>
        <w:t xml:space="preserve">behandeling geven. De overheid bepaalt hoe het werkingsbudget moet aangevraagd worden. </w:t>
      </w:r>
      <w:r w:rsidR="00586A90">
        <w:rPr>
          <w:lang w:val="nl-NL"/>
        </w:rPr>
        <w:t xml:space="preserve">Over het gebruik van het werkingsbudget moet verantwoording afgelegd worden aan de overheid. </w:t>
      </w:r>
    </w:p>
    <w:p w:rsidR="000B650A" w:rsidRDefault="000B650A" w:rsidP="00203830">
      <w:pPr>
        <w:rPr>
          <w:lang w:val="nl-NL"/>
        </w:rPr>
      </w:pPr>
    </w:p>
    <w:p w:rsidR="00586A90" w:rsidRPr="00A204BB" w:rsidRDefault="00586A90" w:rsidP="00203830">
      <w:pPr>
        <w:rPr>
          <w:b/>
          <w:lang w:val="nl-NL"/>
        </w:rPr>
      </w:pPr>
      <w:r w:rsidRPr="00A204BB">
        <w:rPr>
          <w:b/>
          <w:lang w:val="nl-NL"/>
        </w:rPr>
        <w:t>Hoe wordt het werkingsbudget bepaald?</w:t>
      </w:r>
    </w:p>
    <w:p w:rsidR="00586A90" w:rsidRDefault="00586A90" w:rsidP="00203830">
      <w:pPr>
        <w:rPr>
          <w:lang w:val="nl-NL"/>
        </w:rPr>
      </w:pPr>
      <w:r>
        <w:rPr>
          <w:lang w:val="nl-NL"/>
        </w:rPr>
        <w:t>In totaal staat er over de netten heen</w:t>
      </w:r>
      <w:r w:rsidR="00E23A21">
        <w:rPr>
          <w:lang w:val="nl-NL"/>
        </w:rPr>
        <w:t xml:space="preserve"> €</w:t>
      </w:r>
      <w:r>
        <w:rPr>
          <w:lang w:val="nl-NL"/>
        </w:rPr>
        <w:t xml:space="preserve"> 15.992.000 ter beschikking van de centra voor leerlingenbegeleiding. </w:t>
      </w:r>
    </w:p>
    <w:p w:rsidR="00586A90" w:rsidRDefault="00586A90" w:rsidP="00203830">
      <w:pPr>
        <w:rPr>
          <w:lang w:val="nl-NL"/>
        </w:rPr>
      </w:pPr>
    </w:p>
    <w:p w:rsidR="00586A90" w:rsidRDefault="00586A90" w:rsidP="00203830">
      <w:pPr>
        <w:rPr>
          <w:lang w:val="nl-NL"/>
        </w:rPr>
      </w:pPr>
      <w:r>
        <w:rPr>
          <w:lang w:val="nl-NL"/>
        </w:rPr>
        <w:t>Het bedrag wordt jaarlijks als volgt over de centra verdeeld:</w:t>
      </w:r>
    </w:p>
    <w:p w:rsidR="00586A90" w:rsidRPr="00586A90" w:rsidRDefault="00E23A21" w:rsidP="00760F7F">
      <w:pPr>
        <w:pStyle w:val="Lijstalinea"/>
        <w:numPr>
          <w:ilvl w:val="0"/>
          <w:numId w:val="8"/>
        </w:numPr>
        <w:rPr>
          <w:lang w:val="nl-NL"/>
        </w:rPr>
      </w:pPr>
      <w:r>
        <w:rPr>
          <w:lang w:val="nl-NL"/>
        </w:rPr>
        <w:t>€ 2655 per permanent</w:t>
      </w:r>
      <w:r w:rsidR="00586A90" w:rsidRPr="00586A90">
        <w:rPr>
          <w:lang w:val="nl-NL"/>
        </w:rPr>
        <w:t xml:space="preserve"> ondersteuning</w:t>
      </w:r>
      <w:r w:rsidR="002E2F6D">
        <w:rPr>
          <w:lang w:val="nl-NL"/>
        </w:rPr>
        <w:fldChar w:fldCharType="begin"/>
      </w:r>
      <w:r w:rsidR="00586A90">
        <w:instrText xml:space="preserve"> XE "</w:instrText>
      </w:r>
      <w:r w:rsidR="00586A90" w:rsidRPr="00182AB5">
        <w:rPr>
          <w:lang w:val="nl-NL"/>
        </w:rPr>
        <w:instrText>permanente ondersteuning</w:instrText>
      </w:r>
      <w:r w:rsidR="00586A90">
        <w:instrText xml:space="preserve">" </w:instrText>
      </w:r>
      <w:r w:rsidR="002E2F6D">
        <w:rPr>
          <w:lang w:val="nl-NL"/>
        </w:rPr>
        <w:fldChar w:fldCharType="end"/>
      </w:r>
      <w:proofErr w:type="spellStart"/>
      <w:r w:rsidR="00586A90" w:rsidRPr="00586A90">
        <w:rPr>
          <w:lang w:val="nl-NL"/>
        </w:rPr>
        <w:t>somkaderingsgewicht</w:t>
      </w:r>
      <w:proofErr w:type="spellEnd"/>
      <w:r w:rsidR="00586A90" w:rsidRPr="00586A90">
        <w:rPr>
          <w:lang w:val="nl-NL"/>
        </w:rPr>
        <w:t>, densiteit</w:t>
      </w:r>
      <w:r w:rsidR="002E2F6D">
        <w:rPr>
          <w:lang w:val="nl-NL"/>
        </w:rPr>
        <w:fldChar w:fldCharType="begin"/>
      </w:r>
      <w:r w:rsidR="00586A90">
        <w:instrText xml:space="preserve"> XE "</w:instrText>
      </w:r>
      <w:r w:rsidR="00586A90" w:rsidRPr="00182AB5">
        <w:rPr>
          <w:lang w:val="nl-NL"/>
        </w:rPr>
        <w:instrText>densiteit</w:instrText>
      </w:r>
      <w:r w:rsidR="00586A90">
        <w:instrText xml:space="preserve">" </w:instrText>
      </w:r>
      <w:r w:rsidR="002E2F6D">
        <w:rPr>
          <w:lang w:val="nl-NL"/>
        </w:rPr>
        <w:fldChar w:fldCharType="end"/>
      </w:r>
      <w:r w:rsidR="00586A90" w:rsidRPr="00586A90">
        <w:rPr>
          <w:lang w:val="nl-NL"/>
        </w:rPr>
        <w:t>omkaderingsgewicht &amp; boventallige</w:t>
      </w:r>
      <w:r>
        <w:rPr>
          <w:lang w:val="nl-NL"/>
        </w:rPr>
        <w:t xml:space="preserve"> </w:t>
      </w:r>
      <w:proofErr w:type="spellStart"/>
      <w:r w:rsidR="00586A90" w:rsidRPr="00586A90">
        <w:rPr>
          <w:lang w:val="nl-NL"/>
        </w:rPr>
        <w:t>klerk</w:t>
      </w:r>
      <w:r w:rsidR="003A5625">
        <w:rPr>
          <w:lang w:val="nl-NL"/>
        </w:rPr>
        <w:t>omkaderingsgewicht</w:t>
      </w:r>
      <w:proofErr w:type="spellEnd"/>
    </w:p>
    <w:p w:rsidR="00586A90" w:rsidRPr="00586A90" w:rsidRDefault="00E23A21" w:rsidP="00760F7F">
      <w:pPr>
        <w:pStyle w:val="Lijstalinea"/>
        <w:numPr>
          <w:ilvl w:val="0"/>
          <w:numId w:val="8"/>
        </w:numPr>
        <w:rPr>
          <w:lang w:val="nl-NL"/>
        </w:rPr>
      </w:pPr>
      <w:r>
        <w:rPr>
          <w:lang w:val="nl-NL"/>
        </w:rPr>
        <w:t xml:space="preserve">€ 3000 per </w:t>
      </w:r>
      <w:proofErr w:type="spellStart"/>
      <w:r>
        <w:rPr>
          <w:lang w:val="nl-NL"/>
        </w:rPr>
        <w:t>gelijke</w:t>
      </w:r>
      <w:r w:rsidR="00586A90" w:rsidRPr="00586A90">
        <w:rPr>
          <w:lang w:val="nl-NL"/>
        </w:rPr>
        <w:t>onderwijskansen</w:t>
      </w:r>
      <w:proofErr w:type="spellEnd"/>
      <w:r w:rsidR="002E2F6D">
        <w:rPr>
          <w:lang w:val="nl-NL"/>
        </w:rPr>
        <w:fldChar w:fldCharType="begin"/>
      </w:r>
      <w:r w:rsidR="00586A90">
        <w:instrText xml:space="preserve"> XE "</w:instrText>
      </w:r>
      <w:r w:rsidR="00586A90" w:rsidRPr="00182AB5">
        <w:rPr>
          <w:lang w:val="nl-NL"/>
        </w:rPr>
        <w:instrText>gelijke</w:instrText>
      </w:r>
      <w:r w:rsidR="00A204BB">
        <w:rPr>
          <w:lang w:val="nl-NL"/>
        </w:rPr>
        <w:instrText xml:space="preserve"> </w:instrText>
      </w:r>
      <w:r w:rsidR="00586A90" w:rsidRPr="00182AB5">
        <w:rPr>
          <w:lang w:val="nl-NL"/>
        </w:rPr>
        <w:instrText>onderwijskansen</w:instrText>
      </w:r>
      <w:r w:rsidR="00586A90">
        <w:instrText xml:space="preserve">" </w:instrText>
      </w:r>
      <w:r w:rsidR="002E2F6D">
        <w:rPr>
          <w:lang w:val="nl-NL"/>
        </w:rPr>
        <w:fldChar w:fldCharType="end"/>
      </w:r>
      <w:r>
        <w:rPr>
          <w:lang w:val="nl-NL"/>
        </w:rPr>
        <w:t>omkaderingsgewicht</w:t>
      </w:r>
    </w:p>
    <w:p w:rsidR="00586A90" w:rsidRPr="00586A90" w:rsidRDefault="00586A90" w:rsidP="00760F7F">
      <w:pPr>
        <w:pStyle w:val="Lijstalinea"/>
        <w:numPr>
          <w:ilvl w:val="0"/>
          <w:numId w:val="8"/>
        </w:numPr>
        <w:rPr>
          <w:lang w:val="nl-NL"/>
        </w:rPr>
      </w:pPr>
      <w:r w:rsidRPr="00586A90">
        <w:rPr>
          <w:lang w:val="nl-NL"/>
        </w:rPr>
        <w:t>Voor de lineaire omkaderingsgewichten</w:t>
      </w:r>
      <w:r w:rsidR="002E2F6D">
        <w:rPr>
          <w:lang w:val="nl-NL"/>
        </w:rPr>
        <w:fldChar w:fldCharType="begin"/>
      </w:r>
      <w:r>
        <w:instrText xml:space="preserve"> XE "</w:instrText>
      </w:r>
      <w:r w:rsidRPr="00182AB5">
        <w:rPr>
          <w:lang w:val="nl-NL"/>
        </w:rPr>
        <w:instrText>lineaire omkaderingsgewichten</w:instrText>
      </w:r>
      <w:r>
        <w:instrText xml:space="preserve">" </w:instrText>
      </w:r>
      <w:r w:rsidR="002E2F6D">
        <w:rPr>
          <w:lang w:val="nl-NL"/>
        </w:rPr>
        <w:fldChar w:fldCharType="end"/>
      </w:r>
      <w:r w:rsidRPr="00586A90">
        <w:rPr>
          <w:lang w:val="nl-NL"/>
        </w:rPr>
        <w:t xml:space="preserve"> </w:t>
      </w:r>
      <w:r w:rsidR="003A5625">
        <w:rPr>
          <w:lang w:val="nl-NL"/>
        </w:rPr>
        <w:t xml:space="preserve">wordt </w:t>
      </w:r>
      <w:r w:rsidRPr="00586A90">
        <w:rPr>
          <w:lang w:val="nl-NL"/>
        </w:rPr>
        <w:t>het volledige bedrag verminderd met de optelsom van a en b</w:t>
      </w:r>
      <w:r w:rsidR="003A5625">
        <w:rPr>
          <w:lang w:val="nl-NL"/>
        </w:rPr>
        <w:t xml:space="preserve"> en</w:t>
      </w:r>
      <w:r w:rsidRPr="00586A90">
        <w:rPr>
          <w:lang w:val="nl-NL"/>
        </w:rPr>
        <w:t xml:space="preserve"> evenredig verdeeld over de lineaire omkaderingsgewichten.</w:t>
      </w:r>
    </w:p>
    <w:p w:rsidR="00586A90" w:rsidRDefault="00586A90" w:rsidP="00203830">
      <w:pPr>
        <w:rPr>
          <w:lang w:val="nl-NL"/>
        </w:rPr>
      </w:pPr>
    </w:p>
    <w:p w:rsidR="00586A90" w:rsidRDefault="00586A90" w:rsidP="00203830">
      <w:pPr>
        <w:rPr>
          <w:lang w:val="nl-NL"/>
        </w:rPr>
      </w:pPr>
      <w:r>
        <w:rPr>
          <w:lang w:val="nl-NL"/>
        </w:rPr>
        <w:t>De betaling gebeurd in 2 keer. 50% in januari en de rest in juni.</w:t>
      </w:r>
    </w:p>
    <w:p w:rsidR="001E5B75" w:rsidRDefault="001E5B75" w:rsidP="00203830">
      <w:pPr>
        <w:rPr>
          <w:lang w:val="nl-NL"/>
        </w:rPr>
      </w:pPr>
    </w:p>
    <w:p w:rsidR="001E5B75" w:rsidRPr="00586A90" w:rsidRDefault="001E5B75" w:rsidP="001E5B75">
      <w:pPr>
        <w:pStyle w:val="Kop3"/>
      </w:pPr>
      <w:bookmarkStart w:id="15" w:name="_Toc320014790"/>
      <w:r w:rsidRPr="00586A90">
        <w:t>Bestellen van goederen, werken en diensten</w:t>
      </w:r>
      <w:bookmarkEnd w:id="15"/>
      <w:r w:rsidR="002E2F6D">
        <w:fldChar w:fldCharType="begin"/>
      </w:r>
      <w:r>
        <w:instrText xml:space="preserve"> XE "</w:instrText>
      </w:r>
      <w:r w:rsidRPr="00182AB5">
        <w:instrText>Uitbesteding</w:instrText>
      </w:r>
      <w:r>
        <w:instrText xml:space="preserve">" </w:instrText>
      </w:r>
      <w:r w:rsidR="002E2F6D">
        <w:fldChar w:fldCharType="end"/>
      </w:r>
    </w:p>
    <w:p w:rsidR="001E5B75" w:rsidRPr="00586A90" w:rsidRDefault="001E5B75" w:rsidP="001E5B75">
      <w:r w:rsidRPr="00586A90">
        <w:t>Wil het bestuur werken, leveringen of diensten laten uitvoeren en die geheel of gedeeltelijk betalen met het werkingsbudget ter beschikking gesteld van gesubsidieerde centra, dan moet dat gebeuren volgens de wetgeving betreffende de overheidsopdrachten</w:t>
      </w:r>
      <w:r w:rsidR="002E2F6D">
        <w:fldChar w:fldCharType="begin"/>
      </w:r>
      <w:r>
        <w:instrText xml:space="preserve"> XE "</w:instrText>
      </w:r>
      <w:r w:rsidRPr="00182AB5">
        <w:instrText>overheidsopdrachten</w:instrText>
      </w:r>
      <w:r>
        <w:instrText xml:space="preserve">" </w:instrText>
      </w:r>
      <w:r w:rsidR="002E2F6D">
        <w:fldChar w:fldCharType="end"/>
      </w:r>
      <w:r w:rsidRPr="00586A90">
        <w:t xml:space="preserve"> en sommige opdrachten voor aanneming van werken</w:t>
      </w:r>
      <w:r>
        <w:t>.</w:t>
      </w:r>
    </w:p>
    <w:p w:rsidR="001E5B75" w:rsidRPr="00482F3F" w:rsidRDefault="001E5B75" w:rsidP="001E5B75">
      <w:pPr>
        <w:rPr>
          <w:lang w:val="nl-NL"/>
        </w:rPr>
      </w:pPr>
    </w:p>
    <w:p w:rsidR="00EC64A5" w:rsidRPr="00EC64A5" w:rsidRDefault="001E5B75" w:rsidP="00EC64A5">
      <w:pPr>
        <w:rPr>
          <w:lang w:val="nl-NL"/>
        </w:rPr>
      </w:pPr>
      <w:r>
        <w:rPr>
          <w:lang w:val="nl-NL"/>
        </w:rPr>
        <w:t>Elk bestuur van een erkend centrum kan beroep doen op investeringsmiddelen</w:t>
      </w:r>
      <w:r w:rsidR="002E2F6D">
        <w:rPr>
          <w:lang w:val="nl-NL"/>
        </w:rPr>
        <w:fldChar w:fldCharType="begin"/>
      </w:r>
      <w:r>
        <w:instrText xml:space="preserve"> XE "</w:instrText>
      </w:r>
      <w:r w:rsidRPr="00761C03">
        <w:rPr>
          <w:lang w:val="nl-NL"/>
        </w:rPr>
        <w:instrText>investeringsmiddelen</w:instrText>
      </w:r>
      <w:r>
        <w:instrText xml:space="preserve">" </w:instrText>
      </w:r>
      <w:r w:rsidR="002E2F6D">
        <w:rPr>
          <w:lang w:val="nl-NL"/>
        </w:rPr>
        <w:fldChar w:fldCharType="end"/>
      </w:r>
      <w:r>
        <w:rPr>
          <w:lang w:val="nl-NL"/>
        </w:rPr>
        <w:t xml:space="preserve"> wanneer er aantoonbare nood is aan uitbreiding, nieuwbouw</w:t>
      </w:r>
      <w:r w:rsidR="002E2F6D">
        <w:rPr>
          <w:lang w:val="nl-NL"/>
        </w:rPr>
        <w:fldChar w:fldCharType="begin"/>
      </w:r>
      <w:r>
        <w:instrText xml:space="preserve"> XE "</w:instrText>
      </w:r>
      <w:r w:rsidRPr="00761C03">
        <w:rPr>
          <w:lang w:val="nl-NL"/>
        </w:rPr>
        <w:instrText>nieuwbouw</w:instrText>
      </w:r>
      <w:r>
        <w:instrText xml:space="preserve">" </w:instrText>
      </w:r>
      <w:r w:rsidR="002E2F6D">
        <w:rPr>
          <w:lang w:val="nl-NL"/>
        </w:rPr>
        <w:fldChar w:fldCharType="end"/>
      </w:r>
      <w:r>
        <w:rPr>
          <w:lang w:val="nl-NL"/>
        </w:rPr>
        <w:t xml:space="preserve"> of verbouwingen</w:t>
      </w:r>
      <w:r w:rsidR="002E2F6D">
        <w:rPr>
          <w:lang w:val="nl-NL"/>
        </w:rPr>
        <w:fldChar w:fldCharType="begin"/>
      </w:r>
      <w:r>
        <w:instrText xml:space="preserve"> XE "</w:instrText>
      </w:r>
      <w:r w:rsidRPr="00761C03">
        <w:rPr>
          <w:lang w:val="nl-NL"/>
        </w:rPr>
        <w:instrText>verbouwingen</w:instrText>
      </w:r>
      <w:r>
        <w:instrText xml:space="preserve">" </w:instrText>
      </w:r>
      <w:r w:rsidR="002E2F6D">
        <w:rPr>
          <w:lang w:val="nl-NL"/>
        </w:rPr>
        <w:fldChar w:fldCharType="end"/>
      </w:r>
      <w:r>
        <w:rPr>
          <w:lang w:val="nl-NL"/>
        </w:rPr>
        <w:t xml:space="preserve">. Dit kan enkel als er geen bestaande gebouwen </w:t>
      </w:r>
      <w:r w:rsidR="00943579">
        <w:rPr>
          <w:lang w:val="nl-NL"/>
        </w:rPr>
        <w:t xml:space="preserve">dienst kunnen doen </w:t>
      </w:r>
      <w:r>
        <w:rPr>
          <w:lang w:val="nl-NL"/>
        </w:rPr>
        <w:t>die (eventueel gedeeltelijk) door de Gemeenschap betaald zijn. Bovendien moeten de werken voldoen aan de door de regering vastgestelde normen.</w:t>
      </w:r>
      <w:r w:rsidR="00EC64A5">
        <w:rPr>
          <w:lang w:val="nl-NL"/>
        </w:rPr>
        <w:t xml:space="preserve"> </w:t>
      </w:r>
      <w:r w:rsidR="00EC64A5">
        <w:t xml:space="preserve">Deze zijn terug te vinden in het </w:t>
      </w:r>
      <w:r w:rsidR="00943579">
        <w:t>B</w:t>
      </w:r>
      <w:proofErr w:type="spellStart"/>
      <w:r w:rsidR="00EC64A5" w:rsidRPr="00EC64A5">
        <w:rPr>
          <w:lang w:val="nl-NL"/>
        </w:rPr>
        <w:t>esluit</w:t>
      </w:r>
      <w:proofErr w:type="spellEnd"/>
      <w:r w:rsidR="00EC64A5" w:rsidRPr="00EC64A5">
        <w:rPr>
          <w:lang w:val="nl-NL"/>
        </w:rPr>
        <w:t xml:space="preserve"> van de Vlaamse Regering van 5 oktober 2007 houdende vaststelling van de regels die de behoefte aan nieuwbouw of uitbreiding bepalen en van de fysische en financiële normen voor de schoolgebouwen, internaten en centra voor leerlingenbegeleiding. </w:t>
      </w:r>
      <w:r w:rsidR="00EC64A5">
        <w:rPr>
          <w:lang w:val="nl-NL"/>
        </w:rPr>
        <w:t xml:space="preserve">Een aanvraag voor subsidies moet ingediend worden bij het </w:t>
      </w:r>
      <w:r w:rsidR="00EC64A5" w:rsidRPr="00EC64A5">
        <w:rPr>
          <w:lang w:val="nl-NL"/>
        </w:rPr>
        <w:t xml:space="preserve">Agentschap voor Infrastructuur in het Onderwijs, kortweg </w:t>
      </w:r>
      <w:hyperlink r:id="rId21" w:history="1">
        <w:proofErr w:type="spellStart"/>
        <w:r w:rsidR="00EC64A5" w:rsidRPr="00EC64A5">
          <w:rPr>
            <w:rStyle w:val="Hyperlink"/>
            <w:lang w:val="nl-NL"/>
          </w:rPr>
          <w:t>AGIOn</w:t>
        </w:r>
        <w:proofErr w:type="spellEnd"/>
      </w:hyperlink>
      <w:r w:rsidR="00EC64A5">
        <w:rPr>
          <w:lang w:val="nl-NL"/>
        </w:rPr>
        <w:t>.</w:t>
      </w:r>
      <w:r w:rsidR="00EC64A5" w:rsidRPr="00EC64A5">
        <w:t xml:space="preserve"> </w:t>
      </w:r>
      <w:r w:rsidR="00EC64A5">
        <w:rPr>
          <w:lang w:val="nl-NL"/>
        </w:rPr>
        <w:t>Dit</w:t>
      </w:r>
      <w:r w:rsidR="00EC64A5" w:rsidRPr="00EC64A5">
        <w:rPr>
          <w:lang w:val="nl-NL"/>
        </w:rPr>
        <w:t xml:space="preserve"> agentschap subsidieert en financiert de aankoop, de bouw en de verbouwing van schoolgebouwen voor het leerp</w:t>
      </w:r>
      <w:r w:rsidR="00EC64A5">
        <w:rPr>
          <w:lang w:val="nl-NL"/>
        </w:rPr>
        <w:t>lichtonderwijs.</w:t>
      </w:r>
    </w:p>
    <w:p w:rsidR="00586A90" w:rsidRDefault="00586A90" w:rsidP="00203830">
      <w:pPr>
        <w:rPr>
          <w:lang w:val="nl-NL"/>
        </w:rPr>
      </w:pPr>
    </w:p>
    <w:p w:rsidR="00352227" w:rsidRPr="00482F3F" w:rsidRDefault="00352227" w:rsidP="00352227">
      <w:pPr>
        <w:pStyle w:val="Kop2"/>
      </w:pPr>
      <w:bookmarkStart w:id="16" w:name="_Toc320014791"/>
      <w:r>
        <w:t>Programmatie</w:t>
      </w:r>
      <w:r w:rsidR="00B0414C">
        <w:fldChar w:fldCharType="begin"/>
      </w:r>
      <w:r w:rsidR="00B0414C">
        <w:instrText xml:space="preserve"> XE "</w:instrText>
      </w:r>
      <w:r w:rsidR="00B0414C" w:rsidRPr="00307D64">
        <w:instrText>Programmatie</w:instrText>
      </w:r>
      <w:r w:rsidR="00B0414C">
        <w:instrText xml:space="preserve">" </w:instrText>
      </w:r>
      <w:r w:rsidR="00B0414C">
        <w:fldChar w:fldCharType="end"/>
      </w:r>
      <w:r>
        <w:t xml:space="preserve"> en rationalisatie</w:t>
      </w:r>
      <w:bookmarkEnd w:id="16"/>
      <w:r w:rsidR="00B0414C">
        <w:fldChar w:fldCharType="begin"/>
      </w:r>
      <w:r w:rsidR="00B0414C">
        <w:instrText xml:space="preserve"> XE "</w:instrText>
      </w:r>
      <w:r w:rsidR="00B0414C" w:rsidRPr="00AD4EC4">
        <w:instrText>rationalisatie</w:instrText>
      </w:r>
      <w:r w:rsidR="00B0414C">
        <w:instrText xml:space="preserve">" </w:instrText>
      </w:r>
      <w:r w:rsidR="00B0414C">
        <w:fldChar w:fldCharType="end"/>
      </w:r>
    </w:p>
    <w:p w:rsidR="00A204BB" w:rsidRDefault="00A204BB" w:rsidP="00A204BB">
      <w:pPr>
        <w:pStyle w:val="Kop3"/>
        <w:rPr>
          <w:lang w:val="nl-NL"/>
        </w:rPr>
      </w:pPr>
      <w:bookmarkStart w:id="17" w:name="_Toc320014792"/>
      <w:r>
        <w:rPr>
          <w:lang w:val="nl-NL"/>
        </w:rPr>
        <w:t>Werkingsgebied</w:t>
      </w:r>
      <w:bookmarkEnd w:id="17"/>
    </w:p>
    <w:p w:rsidR="0059300E" w:rsidRDefault="00A204BB" w:rsidP="00A204BB">
      <w:pPr>
        <w:rPr>
          <w:lang w:val="nl-NL"/>
        </w:rPr>
      </w:pPr>
      <w:r>
        <w:rPr>
          <w:lang w:val="nl-NL"/>
        </w:rPr>
        <w:t>Centra voor leerlingenbegeleiding werken samen met scholen uit hun werkingsgebied</w:t>
      </w:r>
      <w:r w:rsidR="002E2F6D">
        <w:rPr>
          <w:lang w:val="nl-NL"/>
        </w:rPr>
        <w:fldChar w:fldCharType="begin"/>
      </w:r>
      <w:r>
        <w:instrText xml:space="preserve"> XE "</w:instrText>
      </w:r>
      <w:r w:rsidRPr="0045088D">
        <w:rPr>
          <w:lang w:val="nl-NL"/>
        </w:rPr>
        <w:instrText>werkingsgebied</w:instrText>
      </w:r>
      <w:r>
        <w:instrText xml:space="preserve">" </w:instrText>
      </w:r>
      <w:r w:rsidR="002E2F6D">
        <w:rPr>
          <w:lang w:val="nl-NL"/>
        </w:rPr>
        <w:fldChar w:fldCharType="end"/>
      </w:r>
      <w:r>
        <w:rPr>
          <w:lang w:val="nl-NL"/>
        </w:rPr>
        <w:t xml:space="preserve">. In principe werken alle </w:t>
      </w:r>
      <w:r w:rsidR="003A5625">
        <w:rPr>
          <w:lang w:val="nl-NL"/>
        </w:rPr>
        <w:t xml:space="preserve">secundaire </w:t>
      </w:r>
      <w:r>
        <w:rPr>
          <w:lang w:val="nl-NL"/>
        </w:rPr>
        <w:t>scholen uit een scholengemeenschap</w:t>
      </w:r>
      <w:r w:rsidR="002E2F6D">
        <w:rPr>
          <w:lang w:val="nl-NL"/>
        </w:rPr>
        <w:fldChar w:fldCharType="begin"/>
      </w:r>
      <w:r>
        <w:instrText xml:space="preserve"> XE "</w:instrText>
      </w:r>
      <w:r w:rsidRPr="00FA7A33">
        <w:rPr>
          <w:lang w:val="nl-NL"/>
        </w:rPr>
        <w:instrText>scholengemeenschap</w:instrText>
      </w:r>
      <w:r>
        <w:instrText xml:space="preserve">" </w:instrText>
      </w:r>
      <w:r w:rsidR="002E2F6D">
        <w:rPr>
          <w:lang w:val="nl-NL"/>
        </w:rPr>
        <w:fldChar w:fldCharType="end"/>
      </w:r>
      <w:r>
        <w:rPr>
          <w:lang w:val="nl-NL"/>
        </w:rPr>
        <w:t xml:space="preserve"> samen met één CLB. Ui</w:t>
      </w:r>
      <w:r w:rsidR="00747C4B">
        <w:rPr>
          <w:lang w:val="nl-NL"/>
        </w:rPr>
        <w:t>tzondering (tot 31 augustus 201</w:t>
      </w:r>
      <w:r w:rsidR="00C6362D">
        <w:rPr>
          <w:lang w:val="nl-NL"/>
        </w:rPr>
        <w:t>2</w:t>
      </w:r>
      <w:r>
        <w:rPr>
          <w:lang w:val="nl-NL"/>
        </w:rPr>
        <w:t>) zijn de scholen voor buitengewoon onderwijs en de erkende vormingen</w:t>
      </w:r>
      <w:r w:rsidR="002E2F6D">
        <w:rPr>
          <w:lang w:val="nl-NL"/>
        </w:rPr>
        <w:fldChar w:fldCharType="begin"/>
      </w:r>
      <w:r>
        <w:instrText xml:space="preserve"> XE "</w:instrText>
      </w:r>
      <w:r w:rsidRPr="00FA7A33">
        <w:rPr>
          <w:lang w:val="nl-NL"/>
        </w:rPr>
        <w:instrText>erkende vormingen</w:instrText>
      </w:r>
      <w:r>
        <w:instrText xml:space="preserve">" </w:instrText>
      </w:r>
      <w:r w:rsidR="002E2F6D">
        <w:rPr>
          <w:lang w:val="nl-NL"/>
        </w:rPr>
        <w:fldChar w:fldCharType="end"/>
      </w:r>
      <w:r>
        <w:rPr>
          <w:lang w:val="nl-NL"/>
        </w:rPr>
        <w:t>. Die hoeven niet tot het werkingsgebied te horen om een beleidscontract aan te gaan en kunnen ook met een ander CLB samenwerken dan dat van hun scholengemeenschap. Dat laatste geldt trouwens ook voor Steinerscholen</w:t>
      </w:r>
      <w:r w:rsidR="002E2F6D">
        <w:rPr>
          <w:lang w:val="nl-NL"/>
        </w:rPr>
        <w:fldChar w:fldCharType="begin"/>
      </w:r>
      <w:r>
        <w:instrText xml:space="preserve"> XE "</w:instrText>
      </w:r>
      <w:r w:rsidRPr="00FA7A33">
        <w:rPr>
          <w:lang w:val="nl-NL"/>
        </w:rPr>
        <w:instrText>Steinerscholen</w:instrText>
      </w:r>
      <w:r>
        <w:instrText xml:space="preserve">" </w:instrText>
      </w:r>
      <w:r w:rsidR="002E2F6D">
        <w:rPr>
          <w:lang w:val="nl-NL"/>
        </w:rPr>
        <w:fldChar w:fldCharType="end"/>
      </w:r>
      <w:r>
        <w:rPr>
          <w:lang w:val="nl-NL"/>
        </w:rPr>
        <w:t>.</w:t>
      </w:r>
    </w:p>
    <w:p w:rsidR="0059300E" w:rsidRDefault="0059300E" w:rsidP="00A204BB">
      <w:pPr>
        <w:rPr>
          <w:lang w:val="nl-NL"/>
        </w:rPr>
      </w:pPr>
    </w:p>
    <w:p w:rsidR="00A204BB" w:rsidRDefault="00A204BB" w:rsidP="00A204BB">
      <w:pPr>
        <w:rPr>
          <w:lang w:val="nl-NL"/>
        </w:rPr>
      </w:pPr>
      <w:r>
        <w:rPr>
          <w:lang w:val="nl-NL"/>
        </w:rPr>
        <w:t>Elk werkingsgebied is een “geografisch aaneensluitend gebied”, dat wil zeggen dat ook gemeenten waar geen school door het betreffende CLB begeleidt wordt tot het werkgebied kan behoren om tot een geografisch aaneensluitend gebied</w:t>
      </w:r>
      <w:r w:rsidR="002E2F6D">
        <w:rPr>
          <w:lang w:val="nl-NL"/>
        </w:rPr>
        <w:fldChar w:fldCharType="begin"/>
      </w:r>
      <w:r>
        <w:instrText xml:space="preserve"> XE "</w:instrText>
      </w:r>
      <w:r w:rsidRPr="00FA7A33">
        <w:rPr>
          <w:lang w:val="nl-NL"/>
        </w:rPr>
        <w:instrText>geografisch aaneensluitend gebied</w:instrText>
      </w:r>
      <w:r>
        <w:instrText xml:space="preserve">" </w:instrText>
      </w:r>
      <w:r w:rsidR="002E2F6D">
        <w:rPr>
          <w:lang w:val="nl-NL"/>
        </w:rPr>
        <w:fldChar w:fldCharType="end"/>
      </w:r>
      <w:r>
        <w:rPr>
          <w:lang w:val="nl-NL"/>
        </w:rPr>
        <w:t xml:space="preserve"> te komen. Dat zijn de lege gemeenten</w:t>
      </w:r>
      <w:r w:rsidR="002E2F6D">
        <w:rPr>
          <w:lang w:val="nl-NL"/>
        </w:rPr>
        <w:fldChar w:fldCharType="begin"/>
      </w:r>
      <w:r>
        <w:instrText xml:space="preserve"> XE "</w:instrText>
      </w:r>
      <w:r w:rsidRPr="00FA7A33">
        <w:rPr>
          <w:lang w:val="nl-NL"/>
        </w:rPr>
        <w:instrText>lege gemeenten</w:instrText>
      </w:r>
      <w:r>
        <w:instrText xml:space="preserve">" </w:instrText>
      </w:r>
      <w:r w:rsidR="002E2F6D">
        <w:rPr>
          <w:lang w:val="nl-NL"/>
        </w:rPr>
        <w:fldChar w:fldCharType="end"/>
      </w:r>
      <w:r>
        <w:rPr>
          <w:lang w:val="nl-NL"/>
        </w:rPr>
        <w:t xml:space="preserve">. Centra kunnen geen gedeeltelijk overlappend werkingsgebied hebben, wel </w:t>
      </w:r>
      <w:r w:rsidR="003A5625">
        <w:rPr>
          <w:lang w:val="nl-NL"/>
        </w:rPr>
        <w:t>een geheel gemeenschappelijk</w:t>
      </w:r>
      <w:r>
        <w:rPr>
          <w:lang w:val="nl-NL"/>
        </w:rPr>
        <w:t xml:space="preserve"> werkingsgebied</w:t>
      </w:r>
      <w:r w:rsidR="009044A8">
        <w:rPr>
          <w:lang w:val="nl-NL"/>
        </w:rPr>
        <w:t xml:space="preserve">. </w:t>
      </w:r>
      <w:r>
        <w:rPr>
          <w:lang w:val="nl-NL"/>
        </w:rPr>
        <w:t>Het spreekt vanzelf dat voor de beschrijving van de werkingsgebieden met scholen voor buitengewoon onderwijs, Steinerscholen en erkende vormingen geen rekening gehouden wordt. De grenzen van werkingsgebieden vallen samen met grenzen van (fusie)gemeenten</w:t>
      </w:r>
      <w:r w:rsidR="002E2F6D">
        <w:rPr>
          <w:lang w:val="nl-NL"/>
        </w:rPr>
        <w:fldChar w:fldCharType="begin"/>
      </w:r>
      <w:r>
        <w:instrText xml:space="preserve"> XE "</w:instrText>
      </w:r>
      <w:r w:rsidRPr="00FA7A33">
        <w:rPr>
          <w:lang w:val="nl-NL"/>
        </w:rPr>
        <w:instrText>fusiegemeenten</w:instrText>
      </w:r>
      <w:r>
        <w:instrText xml:space="preserve">" </w:instrText>
      </w:r>
      <w:r w:rsidR="002E2F6D">
        <w:rPr>
          <w:lang w:val="nl-NL"/>
        </w:rPr>
        <w:fldChar w:fldCharType="end"/>
      </w:r>
      <w:r w:rsidR="002E2F6D">
        <w:rPr>
          <w:lang w:val="nl-NL"/>
        </w:rPr>
        <w:fldChar w:fldCharType="begin"/>
      </w:r>
      <w:r>
        <w:instrText xml:space="preserve"> XE "</w:instrText>
      </w:r>
      <w:r w:rsidRPr="00FA7A33">
        <w:rPr>
          <w:lang w:val="nl-NL"/>
        </w:rPr>
        <w:instrText>gemeenten</w:instrText>
      </w:r>
      <w:r>
        <w:instrText xml:space="preserve">" </w:instrText>
      </w:r>
      <w:r w:rsidR="002E2F6D">
        <w:rPr>
          <w:lang w:val="nl-NL"/>
        </w:rPr>
        <w:fldChar w:fldCharType="end"/>
      </w:r>
      <w:r>
        <w:rPr>
          <w:lang w:val="nl-NL"/>
        </w:rPr>
        <w:t>, of in uitzonderlijke gevallen met de grenzen van deelgemeenten</w:t>
      </w:r>
      <w:r w:rsidR="002E2F6D">
        <w:rPr>
          <w:lang w:val="nl-NL"/>
        </w:rPr>
        <w:fldChar w:fldCharType="begin"/>
      </w:r>
      <w:r>
        <w:instrText xml:space="preserve"> XE "</w:instrText>
      </w:r>
      <w:r w:rsidRPr="00FA7A33">
        <w:rPr>
          <w:lang w:val="nl-NL"/>
        </w:rPr>
        <w:instrText>deelgemeenten</w:instrText>
      </w:r>
      <w:r>
        <w:instrText xml:space="preserve">" </w:instrText>
      </w:r>
      <w:r w:rsidR="002E2F6D">
        <w:rPr>
          <w:lang w:val="nl-NL"/>
        </w:rPr>
        <w:fldChar w:fldCharType="end"/>
      </w:r>
      <w:r>
        <w:rPr>
          <w:lang w:val="nl-NL"/>
        </w:rPr>
        <w:t xml:space="preserve">. </w:t>
      </w:r>
      <w:proofErr w:type="spellStart"/>
      <w:r>
        <w:rPr>
          <w:lang w:val="nl-NL"/>
        </w:rPr>
        <w:t>CLB’s</w:t>
      </w:r>
      <w:proofErr w:type="spellEnd"/>
      <w:r>
        <w:rPr>
          <w:lang w:val="nl-NL"/>
        </w:rPr>
        <w:t xml:space="preserve"> die bepaalde deelgemeenten van een gemeente in hun werkgebied opnemen</w:t>
      </w:r>
      <w:r w:rsidR="003A5625">
        <w:rPr>
          <w:lang w:val="nl-NL"/>
        </w:rPr>
        <w:t>, en geen gemeenschappelijk werkingsgebied wensen,</w:t>
      </w:r>
      <w:r>
        <w:rPr>
          <w:lang w:val="nl-NL"/>
        </w:rPr>
        <w:t xml:space="preserve"> moeten daarover een akkoord sluiten met de </w:t>
      </w:r>
      <w:proofErr w:type="spellStart"/>
      <w:r>
        <w:rPr>
          <w:lang w:val="nl-NL"/>
        </w:rPr>
        <w:t>CLB’s</w:t>
      </w:r>
      <w:proofErr w:type="spellEnd"/>
      <w:r>
        <w:rPr>
          <w:lang w:val="nl-NL"/>
        </w:rPr>
        <w:t xml:space="preserve"> die de andere deelgemeenten bedienen. Hoogst uitzonderlijk en na een bemiddelingsprocedure kan een CLB een contract afsluiten met een school buiten haar werkingsgebied. </w:t>
      </w:r>
    </w:p>
    <w:p w:rsidR="005517E7" w:rsidRDefault="005517E7" w:rsidP="00203830">
      <w:pPr>
        <w:rPr>
          <w:lang w:val="nl-NL"/>
        </w:rPr>
      </w:pPr>
    </w:p>
    <w:p w:rsidR="009044A8" w:rsidRDefault="009044A8" w:rsidP="009044A8">
      <w:pPr>
        <w:pStyle w:val="Kop3"/>
        <w:rPr>
          <w:lang w:val="nl-NL"/>
        </w:rPr>
      </w:pPr>
      <w:bookmarkStart w:id="18" w:name="_Toc320014793"/>
      <w:r>
        <w:rPr>
          <w:lang w:val="nl-NL"/>
        </w:rPr>
        <w:t>Programmatie</w:t>
      </w:r>
      <w:r w:rsidR="00DC375E">
        <w:rPr>
          <w:lang w:val="nl-NL"/>
        </w:rPr>
        <w:t xml:space="preserve"> &amp; rationalisatie</w:t>
      </w:r>
      <w:bookmarkEnd w:id="18"/>
    </w:p>
    <w:p w:rsidR="009044A8" w:rsidRDefault="009044A8" w:rsidP="00203830">
      <w:pPr>
        <w:rPr>
          <w:lang w:val="nl-NL"/>
        </w:rPr>
      </w:pPr>
      <w:bookmarkStart w:id="19" w:name="135976"/>
      <w:bookmarkStart w:id="20" w:name="135977"/>
      <w:bookmarkEnd w:id="19"/>
      <w:bookmarkEnd w:id="20"/>
      <w:r>
        <w:rPr>
          <w:lang w:val="nl-NL"/>
        </w:rPr>
        <w:t>Binnen een werkgebied kan er per 20.000 gewogen leerlingen een centrum van hetzelfde net opgericht</w:t>
      </w:r>
      <w:r w:rsidR="002E2F6D">
        <w:rPr>
          <w:lang w:val="nl-NL"/>
        </w:rPr>
        <w:fldChar w:fldCharType="begin"/>
      </w:r>
      <w:r>
        <w:instrText xml:space="preserve"> XE "</w:instrText>
      </w:r>
      <w:r w:rsidRPr="00182AB5">
        <w:rPr>
          <w:lang w:val="nl-NL"/>
        </w:rPr>
        <w:instrText>oprichting</w:instrText>
      </w:r>
      <w:r>
        <w:instrText xml:space="preserve">" </w:instrText>
      </w:r>
      <w:r w:rsidR="002E2F6D">
        <w:rPr>
          <w:lang w:val="nl-NL"/>
        </w:rPr>
        <w:fldChar w:fldCharType="end"/>
      </w:r>
      <w:r>
        <w:rPr>
          <w:lang w:val="nl-NL"/>
        </w:rPr>
        <w:t xml:space="preserve"> worden. Dit is de zogenaamde programmatienorm</w:t>
      </w:r>
      <w:r w:rsidR="002E2F6D">
        <w:rPr>
          <w:lang w:val="nl-NL"/>
        </w:rPr>
        <w:fldChar w:fldCharType="begin"/>
      </w:r>
      <w:r>
        <w:instrText xml:space="preserve"> XE "</w:instrText>
      </w:r>
      <w:r w:rsidRPr="00182AB5">
        <w:rPr>
          <w:lang w:val="nl-NL"/>
        </w:rPr>
        <w:instrText>programmatienorm</w:instrText>
      </w:r>
      <w:r>
        <w:instrText xml:space="preserve">" </w:instrText>
      </w:r>
      <w:r w:rsidR="002E2F6D">
        <w:rPr>
          <w:lang w:val="nl-NL"/>
        </w:rPr>
        <w:fldChar w:fldCharType="end"/>
      </w:r>
      <w:r>
        <w:rPr>
          <w:lang w:val="nl-NL"/>
        </w:rPr>
        <w:t xml:space="preserve">. Per </w:t>
      </w:r>
      <w:r w:rsidR="003A5625">
        <w:rPr>
          <w:lang w:val="nl-NL"/>
        </w:rPr>
        <w:t xml:space="preserve">gemeenschappelijk </w:t>
      </w:r>
      <w:r>
        <w:rPr>
          <w:lang w:val="nl-NL"/>
        </w:rPr>
        <w:t>werkingsgebied kunnen maximaal 5 centra uit hetzelfde net worden opgericht. Een centrum oprichten en su</w:t>
      </w:r>
      <w:r w:rsidR="0059300E">
        <w:rPr>
          <w:lang w:val="nl-NL"/>
        </w:rPr>
        <w:t>bsidies krijgen kan enkel samen</w:t>
      </w:r>
      <w:r>
        <w:rPr>
          <w:lang w:val="nl-NL"/>
        </w:rPr>
        <w:t>lopen</w:t>
      </w:r>
      <w:r w:rsidR="003A5625">
        <w:rPr>
          <w:lang w:val="nl-NL"/>
        </w:rPr>
        <w:t xml:space="preserve"> </w:t>
      </w:r>
      <w:r w:rsidR="003A5625">
        <w:rPr>
          <w:lang w:val="nl-NL"/>
        </w:rPr>
        <w:lastRenderedPageBreak/>
        <w:t>met</w:t>
      </w:r>
      <w:r>
        <w:rPr>
          <w:lang w:val="nl-NL"/>
        </w:rPr>
        <w:t xml:space="preserve"> het aangaan van een beleidscontract. Dat wil zeggen dat dit om de drie jaar per 1 </w:t>
      </w:r>
      <w:r w:rsidR="0059300E">
        <w:rPr>
          <w:lang w:val="nl-NL"/>
        </w:rPr>
        <w:t xml:space="preserve">september </w:t>
      </w:r>
      <w:r>
        <w:rPr>
          <w:lang w:val="nl-NL"/>
        </w:rPr>
        <w:t xml:space="preserve">mogelijk is. De scholen waarmee een nieuw centrum beleidscontracten aangaat, moeten gezamenlijk in het </w:t>
      </w:r>
      <w:r w:rsidRPr="009044A8">
        <w:rPr>
          <w:u w:val="single"/>
          <w:lang w:val="nl-NL"/>
        </w:rPr>
        <w:t>kalenderjaar</w:t>
      </w:r>
      <w:r>
        <w:rPr>
          <w:lang w:val="nl-NL"/>
        </w:rPr>
        <w:t xml:space="preserve"> voordien op de eerste schooldag van februari voldoende gewogen leerlingenaantal tellen om een centrum te kunnen oprichten, met name 20.000.</w:t>
      </w:r>
    </w:p>
    <w:p w:rsidR="009044A8" w:rsidRDefault="009044A8" w:rsidP="00203830">
      <w:pPr>
        <w:rPr>
          <w:lang w:val="nl-NL"/>
        </w:rPr>
      </w:pPr>
    </w:p>
    <w:p w:rsidR="009044A8" w:rsidRDefault="009044A8" w:rsidP="00203830">
      <w:pPr>
        <w:rPr>
          <w:lang w:val="nl-NL"/>
        </w:rPr>
      </w:pPr>
      <w:r>
        <w:rPr>
          <w:lang w:val="nl-NL"/>
        </w:rPr>
        <w:t>Een fusie</w:t>
      </w:r>
      <w:r w:rsidR="002E2F6D">
        <w:rPr>
          <w:lang w:val="nl-NL"/>
        </w:rPr>
        <w:fldChar w:fldCharType="begin"/>
      </w:r>
      <w:r>
        <w:instrText xml:space="preserve"> XE "</w:instrText>
      </w:r>
      <w:r w:rsidRPr="00182AB5">
        <w:rPr>
          <w:lang w:val="nl-NL"/>
        </w:rPr>
        <w:instrText>fusie</w:instrText>
      </w:r>
      <w:r>
        <w:instrText xml:space="preserve">" </w:instrText>
      </w:r>
      <w:r w:rsidR="002E2F6D">
        <w:rPr>
          <w:lang w:val="nl-NL"/>
        </w:rPr>
        <w:fldChar w:fldCharType="end"/>
      </w:r>
      <w:r>
        <w:rPr>
          <w:lang w:val="nl-NL"/>
        </w:rPr>
        <w:t xml:space="preserve"> van centra kan ook slechts om de 3 jaar. Zo’n fusie wordt niet als een oprichting </w:t>
      </w:r>
      <w:r w:rsidR="003A5625">
        <w:rPr>
          <w:lang w:val="nl-NL"/>
        </w:rPr>
        <w:t xml:space="preserve">aanzien </w:t>
      </w:r>
      <w:r>
        <w:rPr>
          <w:lang w:val="nl-NL"/>
        </w:rPr>
        <w:t>en is daarom niet onderhevig aan de programmatienorm.</w:t>
      </w:r>
    </w:p>
    <w:p w:rsidR="00DC375E" w:rsidRDefault="00DC375E" w:rsidP="00203830">
      <w:pPr>
        <w:rPr>
          <w:lang w:val="nl-NL"/>
        </w:rPr>
      </w:pPr>
    </w:p>
    <w:p w:rsidR="00DC375E" w:rsidRDefault="00DC375E" w:rsidP="00203830">
      <w:pPr>
        <w:rPr>
          <w:lang w:val="nl-NL"/>
        </w:rPr>
      </w:pPr>
      <w:r>
        <w:rPr>
          <w:lang w:val="nl-NL"/>
        </w:rPr>
        <w:t>Om gesubsidieerd te blijven mag het gewogen leerlingenaantal van een centrum</w:t>
      </w:r>
      <w:r w:rsidR="003A5625">
        <w:rPr>
          <w:lang w:val="nl-NL"/>
        </w:rPr>
        <w:t xml:space="preserve"> </w:t>
      </w:r>
      <w:r>
        <w:rPr>
          <w:lang w:val="nl-NL"/>
        </w:rPr>
        <w:t>niet te laag zijn. De zogenaamde rationalisatienorm</w:t>
      </w:r>
      <w:r w:rsidR="002E2F6D">
        <w:rPr>
          <w:lang w:val="nl-NL"/>
        </w:rPr>
        <w:fldChar w:fldCharType="begin"/>
      </w:r>
      <w:r>
        <w:instrText xml:space="preserve"> XE "</w:instrText>
      </w:r>
      <w:r w:rsidRPr="00182AB5">
        <w:rPr>
          <w:lang w:val="nl-NL"/>
        </w:rPr>
        <w:instrText>rationalisatienorm</w:instrText>
      </w:r>
      <w:r>
        <w:instrText xml:space="preserve">" </w:instrText>
      </w:r>
      <w:r w:rsidR="002E2F6D">
        <w:rPr>
          <w:lang w:val="nl-NL"/>
        </w:rPr>
        <w:fldChar w:fldCharType="end"/>
      </w:r>
      <w:r>
        <w:rPr>
          <w:lang w:val="nl-NL"/>
        </w:rPr>
        <w:t xml:space="preserve"> ligt op 11.000 gewogen leerlingen. De telling gebeurt telkens op de eerste schooldag van februari van het tweede schooljaar in de termijn van het driejarige beleidscontract. </w:t>
      </w:r>
    </w:p>
    <w:p w:rsidR="009044A8" w:rsidRDefault="009044A8" w:rsidP="00203830">
      <w:pPr>
        <w:rPr>
          <w:lang w:val="nl-NL"/>
        </w:rPr>
      </w:pPr>
    </w:p>
    <w:p w:rsidR="0014428B" w:rsidRDefault="00AF38E7" w:rsidP="00A533B4">
      <w:pPr>
        <w:pStyle w:val="Kop2"/>
      </w:pPr>
      <w:bookmarkStart w:id="21" w:name="_Toc320014794"/>
      <w:r>
        <w:t>Personeel</w:t>
      </w:r>
      <w:bookmarkEnd w:id="21"/>
      <w:r>
        <w:fldChar w:fldCharType="begin"/>
      </w:r>
      <w:r>
        <w:instrText xml:space="preserve"> XE "</w:instrText>
      </w:r>
      <w:r w:rsidRPr="00FB2548">
        <w:instrText>Personeel</w:instrText>
      </w:r>
      <w:r>
        <w:instrText xml:space="preserve">" </w:instrText>
      </w:r>
      <w:r>
        <w:fldChar w:fldCharType="end"/>
      </w:r>
    </w:p>
    <w:p w:rsidR="00B76224" w:rsidRDefault="00B76224" w:rsidP="00B76224">
      <w:pPr>
        <w:pStyle w:val="Kop3"/>
        <w:rPr>
          <w:lang w:val="nl-NL"/>
        </w:rPr>
      </w:pPr>
      <w:bookmarkStart w:id="22" w:name="_Toc320014795"/>
      <w:r>
        <w:rPr>
          <w:lang w:val="nl-NL"/>
        </w:rPr>
        <w:t>Gewogen leerlingen</w:t>
      </w:r>
      <w:r w:rsidR="002E2F6D">
        <w:rPr>
          <w:lang w:val="nl-NL"/>
        </w:rPr>
        <w:fldChar w:fldCharType="begin"/>
      </w:r>
      <w:r>
        <w:instrText xml:space="preserve"> XE "</w:instrText>
      </w:r>
      <w:r w:rsidRPr="00761C03">
        <w:rPr>
          <w:lang w:val="nl-NL"/>
        </w:rPr>
        <w:instrText>Gewogen leerlingen</w:instrText>
      </w:r>
      <w:r>
        <w:instrText xml:space="preserve">" </w:instrText>
      </w:r>
      <w:r w:rsidR="002E2F6D">
        <w:rPr>
          <w:lang w:val="nl-NL"/>
        </w:rPr>
        <w:fldChar w:fldCharType="end"/>
      </w:r>
      <w:r w:rsidR="0088247E">
        <w:rPr>
          <w:lang w:val="nl-NL"/>
        </w:rPr>
        <w:t xml:space="preserve"> en omkaderingsgewichten</w:t>
      </w:r>
      <w:bookmarkEnd w:id="22"/>
    </w:p>
    <w:p w:rsidR="0088247E" w:rsidRDefault="00561953" w:rsidP="00203830">
      <w:pPr>
        <w:rPr>
          <w:lang w:val="nl-NL"/>
        </w:rPr>
      </w:pPr>
      <w:r>
        <w:rPr>
          <w:lang w:val="nl-NL"/>
        </w:rPr>
        <w:t>Het aantal personeelsleden dat voor een centrum</w:t>
      </w:r>
      <w:r w:rsidR="0059300E">
        <w:rPr>
          <w:lang w:val="nl-NL"/>
        </w:rPr>
        <w:t xml:space="preserve"> door de overheid betaald wordt,</w:t>
      </w:r>
      <w:r>
        <w:rPr>
          <w:lang w:val="nl-NL"/>
        </w:rPr>
        <w:t xml:space="preserve"> hangt af van het aantal gewogen leerlingen dat een centrum begeleidt, de taakbelasting en de densiteit</w:t>
      </w:r>
      <w:r w:rsidR="00AF38E7">
        <w:rPr>
          <w:lang w:val="nl-NL"/>
        </w:rPr>
        <w:fldChar w:fldCharType="begin"/>
      </w:r>
      <w:r w:rsidR="00AF38E7">
        <w:instrText xml:space="preserve"> XE "</w:instrText>
      </w:r>
      <w:r w:rsidR="00AF38E7" w:rsidRPr="00FB2548">
        <w:rPr>
          <w:lang w:val="nl-NL"/>
        </w:rPr>
        <w:instrText>densiteit</w:instrText>
      </w:r>
      <w:r w:rsidR="00AF38E7">
        <w:instrText xml:space="preserve">" </w:instrText>
      </w:r>
      <w:r w:rsidR="00AF38E7">
        <w:rPr>
          <w:lang w:val="nl-NL"/>
        </w:rPr>
        <w:fldChar w:fldCharType="end"/>
      </w:r>
      <w:r>
        <w:rPr>
          <w:lang w:val="nl-NL"/>
        </w:rPr>
        <w:t xml:space="preserve">. Het personeel wordt aan de centra toegekend in de </w:t>
      </w:r>
      <w:r w:rsidR="00B76224">
        <w:rPr>
          <w:lang w:val="nl-NL"/>
        </w:rPr>
        <w:t>vorm van ‘omkaderingsgewichten’</w:t>
      </w:r>
      <w:r w:rsidR="0088247E">
        <w:rPr>
          <w:lang w:val="nl-NL"/>
        </w:rPr>
        <w:t xml:space="preserve">. Het totaal aantal omkaderingsgewichten voor alle centra voor leerlingenbegeleiding samen ligt vast. De tellingen bepalen dus de verdeling van die omkaderingsgewichten over de centra heen. </w:t>
      </w:r>
      <w:r>
        <w:rPr>
          <w:lang w:val="nl-NL"/>
        </w:rPr>
        <w:t>D</w:t>
      </w:r>
      <w:r w:rsidR="0088247E">
        <w:rPr>
          <w:lang w:val="nl-NL"/>
        </w:rPr>
        <w:t>i</w:t>
      </w:r>
      <w:r>
        <w:rPr>
          <w:lang w:val="nl-NL"/>
        </w:rPr>
        <w:t>e tellingen gebeuren net zoals voor de programmatie- en rationalisatienormen om de 3 jaar</w:t>
      </w:r>
      <w:r w:rsidR="00B76224">
        <w:rPr>
          <w:lang w:val="nl-NL"/>
        </w:rPr>
        <w:t xml:space="preserve"> op de eerste schooldag van februari</w:t>
      </w:r>
      <w:r w:rsidR="00934813">
        <w:rPr>
          <w:lang w:val="nl-NL"/>
        </w:rPr>
        <w:t xml:space="preserve"> van het voorgaande kalenderjaar</w:t>
      </w:r>
      <w:r w:rsidR="00B76224">
        <w:rPr>
          <w:lang w:val="nl-NL"/>
        </w:rPr>
        <w:t xml:space="preserve">. De periodes van 3 jaar vallen uiteraard samen met die van de </w:t>
      </w:r>
      <w:r>
        <w:rPr>
          <w:lang w:val="nl-NL"/>
        </w:rPr>
        <w:t>beleidscontracten. Indien er zich in de loop van die 3 jaar wijzigingen voordoen in de beleidscontracten</w:t>
      </w:r>
      <w:r w:rsidR="002E2F6D">
        <w:rPr>
          <w:lang w:val="nl-NL"/>
        </w:rPr>
        <w:fldChar w:fldCharType="begin"/>
      </w:r>
      <w:r>
        <w:instrText xml:space="preserve"> XE "</w:instrText>
      </w:r>
      <w:r w:rsidRPr="00761C03">
        <w:rPr>
          <w:lang w:val="nl-NL"/>
        </w:rPr>
        <w:instrText>beleidscontracten</w:instrText>
      </w:r>
      <w:r>
        <w:instrText xml:space="preserve">" </w:instrText>
      </w:r>
      <w:r w:rsidR="002E2F6D">
        <w:rPr>
          <w:lang w:val="nl-NL"/>
        </w:rPr>
        <w:fldChar w:fldCharType="end"/>
      </w:r>
      <w:r>
        <w:rPr>
          <w:lang w:val="nl-NL"/>
        </w:rPr>
        <w:t>, dan wordt daar geen rekening mee gehouden voor de toekenning van de omkaderingsgewichten</w:t>
      </w:r>
      <w:r w:rsidR="002E2F6D">
        <w:rPr>
          <w:lang w:val="nl-NL"/>
        </w:rPr>
        <w:fldChar w:fldCharType="begin"/>
      </w:r>
      <w:r>
        <w:instrText xml:space="preserve"> XE "</w:instrText>
      </w:r>
      <w:r w:rsidRPr="00761C03">
        <w:rPr>
          <w:lang w:val="nl-NL"/>
        </w:rPr>
        <w:instrText>omkaderingsgewichten</w:instrText>
      </w:r>
      <w:r>
        <w:instrText xml:space="preserve">" </w:instrText>
      </w:r>
      <w:r w:rsidR="002E2F6D">
        <w:rPr>
          <w:lang w:val="nl-NL"/>
        </w:rPr>
        <w:fldChar w:fldCharType="end"/>
      </w:r>
      <w:r>
        <w:rPr>
          <w:lang w:val="nl-NL"/>
        </w:rPr>
        <w:t xml:space="preserve">. </w:t>
      </w:r>
    </w:p>
    <w:p w:rsidR="00B76224" w:rsidRDefault="00B76224" w:rsidP="00203830">
      <w:pPr>
        <w:rPr>
          <w:lang w:val="nl-NL"/>
        </w:rPr>
      </w:pPr>
    </w:p>
    <w:p w:rsidR="0014428B" w:rsidRDefault="00B76224" w:rsidP="00203830">
      <w:pPr>
        <w:rPr>
          <w:lang w:val="nl-NL"/>
        </w:rPr>
      </w:pPr>
      <w:r>
        <w:rPr>
          <w:lang w:val="nl-NL"/>
        </w:rPr>
        <w:t>De leerlingen ‘wegen’ naargelang welk onderwijstype ze volgen, of ze basis of secundair volgen enzovoorts. Elke leerling krijgt bij de telling een coëfficiënt</w:t>
      </w:r>
      <w:r w:rsidR="002E2F6D">
        <w:rPr>
          <w:lang w:val="nl-NL"/>
        </w:rPr>
        <w:fldChar w:fldCharType="begin"/>
      </w:r>
      <w:r>
        <w:instrText xml:space="preserve"> XE "</w:instrText>
      </w:r>
      <w:r w:rsidRPr="00761C03">
        <w:rPr>
          <w:lang w:val="nl-NL"/>
        </w:rPr>
        <w:instrText>coëfficiënt</w:instrText>
      </w:r>
      <w:r>
        <w:instrText xml:space="preserve">" </w:instrText>
      </w:r>
      <w:r w:rsidR="002E2F6D">
        <w:rPr>
          <w:lang w:val="nl-NL"/>
        </w:rPr>
        <w:fldChar w:fldCharType="end"/>
      </w:r>
      <w:r>
        <w:rPr>
          <w:lang w:val="nl-NL"/>
        </w:rPr>
        <w:t xml:space="preserve"> toegewezen. </w:t>
      </w:r>
      <w:r w:rsidR="0059300E">
        <w:rPr>
          <w:lang w:val="nl-NL"/>
        </w:rPr>
        <w:t>Die</w:t>
      </w:r>
      <w:r>
        <w:rPr>
          <w:lang w:val="nl-NL"/>
        </w:rPr>
        <w:t xml:space="preserve"> bepaal</w:t>
      </w:r>
      <w:r w:rsidR="0088247E">
        <w:rPr>
          <w:lang w:val="nl-NL"/>
        </w:rPr>
        <w:t>t</w:t>
      </w:r>
      <w:r>
        <w:rPr>
          <w:lang w:val="nl-NL"/>
        </w:rPr>
        <w:t xml:space="preserve"> hoeveel personeel er voor de leerling toegekend wordt.</w:t>
      </w:r>
    </w:p>
    <w:tbl>
      <w:tblPr>
        <w:tblStyle w:val="Tabelraster"/>
        <w:tblW w:w="6084" w:type="dxa"/>
        <w:tblInd w:w="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4986"/>
        <w:gridCol w:w="1098"/>
      </w:tblGrid>
      <w:tr w:rsidR="00DC1582" w:rsidRPr="00DC1582" w:rsidTr="00D6000C">
        <w:trPr>
          <w:trHeight w:val="491"/>
        </w:trPr>
        <w:tc>
          <w:tcPr>
            <w:tcW w:w="4986" w:type="dxa"/>
            <w:vAlign w:val="center"/>
          </w:tcPr>
          <w:p w:rsidR="00DC1582" w:rsidRPr="00DC1582" w:rsidRDefault="00DC1582" w:rsidP="00DC1582">
            <w:pPr>
              <w:jc w:val="both"/>
              <w:rPr>
                <w:u w:val="single"/>
                <w:lang w:val="nl-NL"/>
              </w:rPr>
            </w:pPr>
            <w:r w:rsidRPr="00DC1582">
              <w:rPr>
                <w:u w:val="single"/>
                <w:lang w:val="nl-NL"/>
              </w:rPr>
              <w:t>Welke leerling?</w:t>
            </w:r>
          </w:p>
        </w:tc>
        <w:tc>
          <w:tcPr>
            <w:tcW w:w="1098" w:type="dxa"/>
            <w:tcMar>
              <w:left w:w="28" w:type="dxa"/>
            </w:tcMar>
            <w:vAlign w:val="center"/>
          </w:tcPr>
          <w:p w:rsidR="00DC1582" w:rsidRPr="00DC1582" w:rsidRDefault="00DC1582" w:rsidP="00DC1582">
            <w:pPr>
              <w:jc w:val="both"/>
              <w:rPr>
                <w:u w:val="single"/>
                <w:lang w:val="nl-NL"/>
              </w:rPr>
            </w:pPr>
          </w:p>
        </w:tc>
      </w:tr>
      <w:tr w:rsidR="00DC1582" w:rsidTr="00A533B4">
        <w:tc>
          <w:tcPr>
            <w:tcW w:w="4986" w:type="dxa"/>
            <w:shd w:val="clear" w:color="auto" w:fill="EEECE1" w:themeFill="background2"/>
            <w:vAlign w:val="center"/>
          </w:tcPr>
          <w:p w:rsidR="00DC1582" w:rsidRDefault="00DC1582" w:rsidP="00DC1582">
            <w:pPr>
              <w:rPr>
                <w:lang w:val="nl-NL"/>
              </w:rPr>
            </w:pPr>
            <w:r>
              <w:rPr>
                <w:lang w:val="nl-NL"/>
              </w:rPr>
              <w:t>Buitengewoon onderwijs</w:t>
            </w:r>
          </w:p>
          <w:p w:rsidR="00DC1582" w:rsidRDefault="00DC1582" w:rsidP="00DC1582">
            <w:pPr>
              <w:rPr>
                <w:lang w:val="nl-NL"/>
              </w:rPr>
            </w:pPr>
            <w:r>
              <w:rPr>
                <w:lang w:val="nl-NL"/>
              </w:rPr>
              <w:t>Deeltijds secundair beroepsonderwijs</w:t>
            </w:r>
          </w:p>
          <w:p w:rsidR="00DC1582" w:rsidRDefault="00DC1582" w:rsidP="00DC1582">
            <w:pPr>
              <w:rPr>
                <w:lang w:val="nl-NL"/>
              </w:rPr>
            </w:pPr>
            <w:r>
              <w:rPr>
                <w:lang w:val="nl-NL"/>
              </w:rPr>
              <w:t>Erkende vormingen</w:t>
            </w:r>
          </w:p>
        </w:tc>
        <w:tc>
          <w:tcPr>
            <w:tcW w:w="1098" w:type="dxa"/>
            <w:shd w:val="clear" w:color="auto" w:fill="EEECE1" w:themeFill="background2"/>
            <w:tcMar>
              <w:left w:w="28" w:type="dxa"/>
            </w:tcMar>
            <w:vAlign w:val="center"/>
          </w:tcPr>
          <w:p w:rsidR="00DC1582" w:rsidRPr="002B1399" w:rsidRDefault="00DC1582" w:rsidP="0088247E">
            <w:pPr>
              <w:rPr>
                <w:sz w:val="24"/>
                <w:lang w:val="nl-NL"/>
              </w:rPr>
            </w:pPr>
            <w:r w:rsidRPr="002B1399">
              <w:rPr>
                <w:sz w:val="24"/>
                <w:lang w:val="nl-NL"/>
              </w:rPr>
              <w:t>7</w:t>
            </w:r>
          </w:p>
        </w:tc>
      </w:tr>
      <w:tr w:rsidR="00DC1582" w:rsidTr="00A533B4">
        <w:tc>
          <w:tcPr>
            <w:tcW w:w="4986" w:type="dxa"/>
            <w:vAlign w:val="center"/>
          </w:tcPr>
          <w:p w:rsidR="00DC1582" w:rsidRDefault="00DC1582" w:rsidP="00DC1582">
            <w:pPr>
              <w:rPr>
                <w:lang w:val="nl-NL"/>
              </w:rPr>
            </w:pPr>
            <w:r>
              <w:rPr>
                <w:lang w:val="nl-NL"/>
              </w:rPr>
              <w:t>Eerste leerjaar B secundair en beroepsvoorbereidend jaar</w:t>
            </w:r>
          </w:p>
          <w:p w:rsidR="00DC1582" w:rsidRDefault="00DC1582" w:rsidP="00DC1582">
            <w:pPr>
              <w:rPr>
                <w:lang w:val="nl-NL"/>
              </w:rPr>
            </w:pPr>
            <w:r>
              <w:rPr>
                <w:lang w:val="nl-NL"/>
              </w:rPr>
              <w:t>Tweede en derde graad beroepsonderwijs</w:t>
            </w:r>
          </w:p>
          <w:p w:rsidR="00DC1582" w:rsidRDefault="00DC1582" w:rsidP="00DC1582">
            <w:pPr>
              <w:rPr>
                <w:lang w:val="nl-NL"/>
              </w:rPr>
            </w:pPr>
            <w:r>
              <w:rPr>
                <w:lang w:val="nl-NL"/>
              </w:rPr>
              <w:t>Anderstalige nieuwkomers in basis en secundair</w:t>
            </w:r>
          </w:p>
        </w:tc>
        <w:tc>
          <w:tcPr>
            <w:tcW w:w="1098" w:type="dxa"/>
            <w:tcMar>
              <w:left w:w="28" w:type="dxa"/>
            </w:tcMar>
            <w:vAlign w:val="center"/>
          </w:tcPr>
          <w:p w:rsidR="00DC1582" w:rsidRPr="002B1399" w:rsidRDefault="00DC1582" w:rsidP="0088247E">
            <w:pPr>
              <w:rPr>
                <w:sz w:val="24"/>
                <w:lang w:val="nl-NL"/>
              </w:rPr>
            </w:pPr>
            <w:r w:rsidRPr="002B1399">
              <w:rPr>
                <w:sz w:val="24"/>
                <w:lang w:val="nl-NL"/>
              </w:rPr>
              <w:t>4</w:t>
            </w:r>
          </w:p>
        </w:tc>
      </w:tr>
      <w:tr w:rsidR="00DC1582" w:rsidTr="00A533B4">
        <w:tc>
          <w:tcPr>
            <w:tcW w:w="4986" w:type="dxa"/>
            <w:shd w:val="clear" w:color="auto" w:fill="EEECE1" w:themeFill="background2"/>
            <w:vAlign w:val="center"/>
          </w:tcPr>
          <w:p w:rsidR="00DC1582" w:rsidRDefault="00DC1582" w:rsidP="00DC1582">
            <w:pPr>
              <w:rPr>
                <w:lang w:val="nl-NL"/>
              </w:rPr>
            </w:pPr>
            <w:r>
              <w:rPr>
                <w:lang w:val="nl-NL"/>
              </w:rPr>
              <w:t>Kleuteronderwijs</w:t>
            </w:r>
          </w:p>
        </w:tc>
        <w:tc>
          <w:tcPr>
            <w:tcW w:w="1098" w:type="dxa"/>
            <w:shd w:val="clear" w:color="auto" w:fill="EEECE1" w:themeFill="background2"/>
            <w:tcMar>
              <w:left w:w="28" w:type="dxa"/>
            </w:tcMar>
            <w:vAlign w:val="center"/>
          </w:tcPr>
          <w:p w:rsidR="00DC1582" w:rsidRPr="002B1399" w:rsidRDefault="00DC1582" w:rsidP="0088247E">
            <w:pPr>
              <w:rPr>
                <w:sz w:val="24"/>
                <w:lang w:val="nl-NL"/>
              </w:rPr>
            </w:pPr>
            <w:r w:rsidRPr="002B1399">
              <w:rPr>
                <w:sz w:val="24"/>
                <w:lang w:val="nl-NL"/>
              </w:rPr>
              <w:t>2</w:t>
            </w:r>
          </w:p>
        </w:tc>
      </w:tr>
      <w:tr w:rsidR="00DC1582" w:rsidTr="00A533B4">
        <w:tc>
          <w:tcPr>
            <w:tcW w:w="4986" w:type="dxa"/>
            <w:vAlign w:val="center"/>
          </w:tcPr>
          <w:p w:rsidR="00DC1582" w:rsidRDefault="00DC1582" w:rsidP="00DC1582">
            <w:pPr>
              <w:rPr>
                <w:lang w:val="nl-NL"/>
              </w:rPr>
            </w:pPr>
            <w:r>
              <w:rPr>
                <w:lang w:val="nl-NL"/>
              </w:rPr>
              <w:t>Eerste graad secundair (overige)</w:t>
            </w:r>
          </w:p>
          <w:p w:rsidR="00DC1582" w:rsidRDefault="00DC1582" w:rsidP="00DC1582">
            <w:pPr>
              <w:rPr>
                <w:lang w:val="nl-NL"/>
              </w:rPr>
            </w:pPr>
            <w:r>
              <w:rPr>
                <w:lang w:val="nl-NL"/>
              </w:rPr>
              <w:t>Kunstonderwijs</w:t>
            </w:r>
          </w:p>
          <w:p w:rsidR="00DC1582" w:rsidRDefault="00DC1582" w:rsidP="00DC1582">
            <w:pPr>
              <w:rPr>
                <w:lang w:val="nl-NL"/>
              </w:rPr>
            </w:pPr>
            <w:r>
              <w:rPr>
                <w:lang w:val="nl-NL"/>
              </w:rPr>
              <w:t>Technisch onderwijs</w:t>
            </w:r>
          </w:p>
        </w:tc>
        <w:tc>
          <w:tcPr>
            <w:tcW w:w="1098" w:type="dxa"/>
            <w:tcMar>
              <w:left w:w="28" w:type="dxa"/>
            </w:tcMar>
            <w:vAlign w:val="center"/>
          </w:tcPr>
          <w:p w:rsidR="00DC1582" w:rsidRPr="002B1399" w:rsidRDefault="00DC1582" w:rsidP="0088247E">
            <w:pPr>
              <w:rPr>
                <w:sz w:val="24"/>
                <w:lang w:val="nl-NL"/>
              </w:rPr>
            </w:pPr>
            <w:r w:rsidRPr="002B1399">
              <w:rPr>
                <w:sz w:val="24"/>
                <w:lang w:val="nl-NL"/>
              </w:rPr>
              <w:t>1,5</w:t>
            </w:r>
          </w:p>
        </w:tc>
      </w:tr>
      <w:tr w:rsidR="00DC1582" w:rsidTr="00A533B4">
        <w:tc>
          <w:tcPr>
            <w:tcW w:w="4986" w:type="dxa"/>
            <w:shd w:val="clear" w:color="auto" w:fill="EEECE1" w:themeFill="background2"/>
            <w:vAlign w:val="center"/>
          </w:tcPr>
          <w:p w:rsidR="00DC1582" w:rsidRDefault="00DC1582" w:rsidP="00DC1582">
            <w:pPr>
              <w:rPr>
                <w:lang w:val="nl-NL"/>
              </w:rPr>
            </w:pPr>
            <w:r>
              <w:rPr>
                <w:lang w:val="nl-NL"/>
              </w:rPr>
              <w:t>Alle overige leerlingen</w:t>
            </w:r>
          </w:p>
        </w:tc>
        <w:tc>
          <w:tcPr>
            <w:tcW w:w="1098" w:type="dxa"/>
            <w:shd w:val="clear" w:color="auto" w:fill="EEECE1" w:themeFill="background2"/>
            <w:tcMar>
              <w:left w:w="28" w:type="dxa"/>
            </w:tcMar>
            <w:vAlign w:val="center"/>
          </w:tcPr>
          <w:p w:rsidR="00DC1582" w:rsidRPr="002B1399" w:rsidRDefault="00DC1582" w:rsidP="0088247E">
            <w:pPr>
              <w:rPr>
                <w:sz w:val="24"/>
                <w:lang w:val="nl-NL"/>
              </w:rPr>
            </w:pPr>
            <w:r w:rsidRPr="002B1399">
              <w:rPr>
                <w:sz w:val="24"/>
                <w:lang w:val="nl-NL"/>
              </w:rPr>
              <w:t>1</w:t>
            </w:r>
          </w:p>
        </w:tc>
      </w:tr>
    </w:tbl>
    <w:p w:rsidR="00B76224" w:rsidRDefault="00B76224" w:rsidP="00203830">
      <w:pPr>
        <w:rPr>
          <w:lang w:val="nl-NL"/>
        </w:rPr>
      </w:pPr>
    </w:p>
    <w:p w:rsidR="0014428B" w:rsidRDefault="0088247E" w:rsidP="00203830">
      <w:pPr>
        <w:rPr>
          <w:lang w:val="nl-NL"/>
        </w:rPr>
      </w:pPr>
      <w:r>
        <w:rPr>
          <w:lang w:val="nl-NL"/>
        </w:rPr>
        <w:t>Het aantal omkade</w:t>
      </w:r>
      <w:r w:rsidR="0059300E">
        <w:rPr>
          <w:lang w:val="nl-NL"/>
        </w:rPr>
        <w:t>ringsgewichten voor de hele CLB-</w:t>
      </w:r>
      <w:r>
        <w:rPr>
          <w:lang w:val="nl-NL"/>
        </w:rPr>
        <w:t>sector ligt vast op 2898,85</w:t>
      </w:r>
      <w:r w:rsidR="0059300E">
        <w:rPr>
          <w:lang w:val="nl-NL"/>
        </w:rPr>
        <w:t>.</w:t>
      </w:r>
      <w:r>
        <w:rPr>
          <w:lang w:val="nl-NL"/>
        </w:rPr>
        <w:t xml:space="preserve"> </w:t>
      </w:r>
      <w:r w:rsidR="0059300E">
        <w:rPr>
          <w:lang w:val="nl-NL"/>
        </w:rPr>
        <w:t>D</w:t>
      </w:r>
      <w:r>
        <w:rPr>
          <w:lang w:val="nl-NL"/>
        </w:rPr>
        <w:t xml:space="preserve">ie </w:t>
      </w:r>
      <w:r w:rsidR="0059300E">
        <w:rPr>
          <w:lang w:val="nl-NL"/>
        </w:rPr>
        <w:t xml:space="preserve">zijn </w:t>
      </w:r>
      <w:r>
        <w:rPr>
          <w:lang w:val="nl-NL"/>
        </w:rPr>
        <w:t>over de centra te verdelen. Daarbij komen nog eens 315 ‘extra’ omkaderingsgewichten en de omkaderingsgewichten voor de permanente ondersteuning</w:t>
      </w:r>
      <w:r w:rsidR="002E2F6D">
        <w:rPr>
          <w:lang w:val="nl-NL"/>
        </w:rPr>
        <w:fldChar w:fldCharType="begin"/>
      </w:r>
      <w:r w:rsidR="00205925">
        <w:instrText xml:space="preserve"> XE "</w:instrText>
      </w:r>
      <w:r w:rsidR="00205925" w:rsidRPr="00761C03">
        <w:rPr>
          <w:lang w:val="nl-NL"/>
        </w:rPr>
        <w:instrText>permanente ondersteuning</w:instrText>
      </w:r>
      <w:r w:rsidR="00205925">
        <w:instrText xml:space="preserve">" </w:instrText>
      </w:r>
      <w:r w:rsidR="002E2F6D">
        <w:rPr>
          <w:lang w:val="nl-NL"/>
        </w:rPr>
        <w:fldChar w:fldCharType="end"/>
      </w:r>
      <w:r>
        <w:rPr>
          <w:lang w:val="nl-NL"/>
        </w:rPr>
        <w:t xml:space="preserve">. Die extra </w:t>
      </w:r>
      <w:r w:rsidR="00294C13">
        <w:rPr>
          <w:lang w:val="nl-NL"/>
        </w:rPr>
        <w:t>omkaderingsgewichten</w:t>
      </w:r>
      <w:r w:rsidR="002E2F6D">
        <w:rPr>
          <w:lang w:val="nl-NL"/>
        </w:rPr>
        <w:fldChar w:fldCharType="begin"/>
      </w:r>
      <w:r w:rsidR="00205925">
        <w:instrText xml:space="preserve"> XE "</w:instrText>
      </w:r>
      <w:r w:rsidR="00205925" w:rsidRPr="00F63274">
        <w:rPr>
          <w:lang w:val="nl-NL"/>
        </w:rPr>
        <w:instrText>omkaderingsgewichten</w:instrText>
      </w:r>
      <w:r w:rsidR="00205925" w:rsidRPr="00F63274">
        <w:instrText>:extra omkaderingsgewichten</w:instrText>
      </w:r>
      <w:r w:rsidR="00205925">
        <w:instrText xml:space="preserve">" </w:instrText>
      </w:r>
      <w:r w:rsidR="002E2F6D">
        <w:rPr>
          <w:lang w:val="nl-NL"/>
        </w:rPr>
        <w:fldChar w:fldCharType="end"/>
      </w:r>
      <w:r w:rsidR="00294C13">
        <w:rPr>
          <w:lang w:val="nl-NL"/>
        </w:rPr>
        <w:t xml:space="preserve"> worden toegekend in het kader van gelijke onderwijskansen</w:t>
      </w:r>
      <w:r w:rsidR="002E2F6D">
        <w:rPr>
          <w:lang w:val="nl-NL"/>
        </w:rPr>
        <w:fldChar w:fldCharType="begin"/>
      </w:r>
      <w:r w:rsidR="00205925">
        <w:instrText xml:space="preserve"> XE "</w:instrText>
      </w:r>
      <w:r w:rsidR="00205925" w:rsidRPr="00761C03">
        <w:rPr>
          <w:lang w:val="nl-NL"/>
        </w:rPr>
        <w:instrText>gelijke onderwijskansen</w:instrText>
      </w:r>
      <w:r w:rsidR="00205925">
        <w:instrText xml:space="preserve">" </w:instrText>
      </w:r>
      <w:r w:rsidR="002E2F6D">
        <w:rPr>
          <w:lang w:val="nl-NL"/>
        </w:rPr>
        <w:fldChar w:fldCharType="end"/>
      </w:r>
      <w:r w:rsidR="00294C13">
        <w:rPr>
          <w:lang w:val="nl-NL"/>
        </w:rPr>
        <w:t xml:space="preserve"> (135) en densiteit</w:t>
      </w:r>
      <w:r w:rsidR="002E2F6D">
        <w:rPr>
          <w:lang w:val="nl-NL"/>
        </w:rPr>
        <w:fldChar w:fldCharType="begin"/>
      </w:r>
      <w:r w:rsidR="00205925">
        <w:instrText xml:space="preserve"> XE "</w:instrText>
      </w:r>
      <w:r w:rsidR="00205925" w:rsidRPr="00761C03">
        <w:rPr>
          <w:lang w:val="nl-NL"/>
        </w:rPr>
        <w:instrText>densiteit</w:instrText>
      </w:r>
      <w:r w:rsidR="00205925">
        <w:instrText xml:space="preserve">" </w:instrText>
      </w:r>
      <w:r w:rsidR="002E2F6D">
        <w:rPr>
          <w:lang w:val="nl-NL"/>
        </w:rPr>
        <w:fldChar w:fldCharType="end"/>
      </w:r>
      <w:r w:rsidR="00294C13">
        <w:rPr>
          <w:lang w:val="nl-NL"/>
        </w:rPr>
        <w:t xml:space="preserve"> (180).</w:t>
      </w:r>
    </w:p>
    <w:p w:rsidR="00D95AFC" w:rsidRDefault="00D95AFC" w:rsidP="00203830">
      <w:pPr>
        <w:rPr>
          <w:lang w:val="nl-NL"/>
        </w:rPr>
      </w:pPr>
    </w:p>
    <w:p w:rsidR="00D95AFC" w:rsidRDefault="00D95AFC" w:rsidP="00203830">
      <w:pPr>
        <w:rPr>
          <w:lang w:val="nl-NL"/>
        </w:rPr>
      </w:pPr>
    </w:p>
    <w:p w:rsidR="00D95AFC" w:rsidRDefault="00D95AFC" w:rsidP="00203830">
      <w:pPr>
        <w:rPr>
          <w:lang w:val="nl-NL"/>
        </w:rPr>
      </w:pPr>
    </w:p>
    <w:p w:rsidR="00D95AFC" w:rsidRDefault="00D95AFC" w:rsidP="00203830">
      <w:pPr>
        <w:rPr>
          <w:lang w:val="nl-NL"/>
        </w:rPr>
      </w:pPr>
    </w:p>
    <w:p w:rsidR="00294C13" w:rsidRDefault="00294C13" w:rsidP="00203830">
      <w:pPr>
        <w:rPr>
          <w:lang w:val="nl-NL"/>
        </w:rPr>
      </w:pPr>
    </w:p>
    <w:p w:rsidR="00294C13" w:rsidRDefault="00294C13" w:rsidP="00294C13">
      <w:pPr>
        <w:pStyle w:val="Kop3"/>
        <w:rPr>
          <w:lang w:val="nl-NL"/>
        </w:rPr>
      </w:pPr>
      <w:bookmarkStart w:id="23" w:name="_Toc320014796"/>
      <w:r>
        <w:rPr>
          <w:lang w:val="nl-NL"/>
        </w:rPr>
        <w:lastRenderedPageBreak/>
        <w:t>Personeelsformatie</w:t>
      </w:r>
      <w:r w:rsidR="00AF38E7">
        <w:rPr>
          <w:lang w:val="nl-NL"/>
        </w:rPr>
        <w:fldChar w:fldCharType="begin"/>
      </w:r>
      <w:r w:rsidR="00AF38E7">
        <w:instrText xml:space="preserve"> XE "</w:instrText>
      </w:r>
      <w:r w:rsidR="00AF38E7" w:rsidRPr="00FB2548">
        <w:rPr>
          <w:lang w:val="nl-NL"/>
        </w:rPr>
        <w:instrText>Personeelsformatie</w:instrText>
      </w:r>
      <w:r w:rsidR="00AF38E7">
        <w:instrText xml:space="preserve">" </w:instrText>
      </w:r>
      <w:r w:rsidR="00AF38E7">
        <w:rPr>
          <w:lang w:val="nl-NL"/>
        </w:rPr>
        <w:fldChar w:fldCharType="end"/>
      </w:r>
      <w:r w:rsidR="004E5C60">
        <w:rPr>
          <w:lang w:val="nl-NL"/>
        </w:rPr>
        <w:t>: ambten en omkaderingsgewichten</w:t>
      </w:r>
      <w:bookmarkEnd w:id="23"/>
    </w:p>
    <w:tbl>
      <w:tblPr>
        <w:tblpPr w:leftFromText="142" w:rightFromText="142" w:vertAnchor="text" w:horzAnchor="margin" w:tblpXSpec="right" w:tblpY="1005"/>
        <w:tblOverlap w:val="never"/>
        <w:tblW w:w="0" w:type="auto"/>
        <w:tblCellSpacing w:w="0" w:type="dxa"/>
        <w:tblLayout w:type="fixed"/>
        <w:tblCellMar>
          <w:top w:w="36" w:type="dxa"/>
          <w:left w:w="36" w:type="dxa"/>
          <w:bottom w:w="36" w:type="dxa"/>
          <w:right w:w="36" w:type="dxa"/>
        </w:tblCellMar>
        <w:tblLook w:val="04A0" w:firstRow="1" w:lastRow="0" w:firstColumn="1" w:lastColumn="0" w:noHBand="0" w:noVBand="1"/>
      </w:tblPr>
      <w:tblGrid>
        <w:gridCol w:w="2407"/>
        <w:gridCol w:w="142"/>
        <w:gridCol w:w="992"/>
        <w:gridCol w:w="142"/>
        <w:gridCol w:w="992"/>
      </w:tblGrid>
      <w:tr w:rsidR="001D7B8F" w:rsidRPr="00AC3473" w:rsidTr="001D7B8F">
        <w:trPr>
          <w:tblCellSpacing w:w="0" w:type="dxa"/>
        </w:trPr>
        <w:tc>
          <w:tcPr>
            <w:tcW w:w="2407" w:type="dxa"/>
            <w:shd w:val="clear" w:color="auto" w:fill="C4BC96" w:themeFill="background2" w:themeFillShade="BF"/>
            <w:vAlign w:val="center"/>
            <w:hideMark/>
          </w:tcPr>
          <w:p w:rsidR="001D7B8F" w:rsidRPr="00AC3473" w:rsidRDefault="00934813" w:rsidP="001D7B8F">
            <w:pPr>
              <w:rPr>
                <w:b/>
                <w:color w:val="FFFFFF" w:themeColor="background1"/>
                <w:szCs w:val="20"/>
                <w:lang w:val="nl-NL"/>
              </w:rPr>
            </w:pPr>
            <w:r>
              <w:rPr>
                <w:b/>
                <w:color w:val="FFFFFF" w:themeColor="background1"/>
                <w:szCs w:val="20"/>
                <w:lang w:val="nl-NL"/>
              </w:rPr>
              <w:t>A</w:t>
            </w:r>
            <w:r w:rsidR="001D7B8F" w:rsidRPr="00AC3473">
              <w:rPr>
                <w:b/>
                <w:color w:val="FFFFFF" w:themeColor="background1"/>
                <w:szCs w:val="20"/>
                <w:lang w:val="nl-NL"/>
              </w:rPr>
              <w:t>mbt</w:t>
            </w:r>
          </w:p>
        </w:tc>
        <w:tc>
          <w:tcPr>
            <w:tcW w:w="142" w:type="dxa"/>
            <w:shd w:val="clear" w:color="auto" w:fill="C4BC96" w:themeFill="background2" w:themeFillShade="BF"/>
            <w:tcMar>
              <w:left w:w="0" w:type="dxa"/>
              <w:right w:w="0" w:type="dxa"/>
            </w:tcMar>
          </w:tcPr>
          <w:p w:rsidR="001D7B8F" w:rsidRPr="00AC3473" w:rsidRDefault="001D7B8F" w:rsidP="001D7B8F">
            <w:pPr>
              <w:rPr>
                <w:b/>
                <w:color w:val="FFFFFF" w:themeColor="background1"/>
                <w:sz w:val="8"/>
                <w:szCs w:val="8"/>
                <w:lang w:val="nl-NL"/>
              </w:rPr>
            </w:pPr>
          </w:p>
        </w:tc>
        <w:tc>
          <w:tcPr>
            <w:tcW w:w="992" w:type="dxa"/>
            <w:shd w:val="clear" w:color="auto" w:fill="C4BC96" w:themeFill="background2" w:themeFillShade="BF"/>
            <w:tcMar>
              <w:right w:w="0" w:type="dxa"/>
            </w:tcMar>
            <w:vAlign w:val="center"/>
            <w:hideMark/>
          </w:tcPr>
          <w:p w:rsidR="001D7B8F" w:rsidRPr="00AC3473" w:rsidRDefault="001D7B8F" w:rsidP="001D7B8F">
            <w:pPr>
              <w:rPr>
                <w:b/>
                <w:color w:val="FFFFFF" w:themeColor="background1"/>
                <w:sz w:val="16"/>
                <w:szCs w:val="16"/>
                <w:lang w:val="nl-NL"/>
              </w:rPr>
            </w:pPr>
            <w:r w:rsidRPr="00AC3473">
              <w:rPr>
                <w:b/>
                <w:color w:val="FFFFFF" w:themeColor="background1"/>
                <w:sz w:val="16"/>
                <w:szCs w:val="16"/>
                <w:lang w:val="nl-NL"/>
              </w:rPr>
              <w:t>Omkaderings-gewicht</w:t>
            </w:r>
          </w:p>
        </w:tc>
        <w:tc>
          <w:tcPr>
            <w:tcW w:w="142" w:type="dxa"/>
            <w:shd w:val="clear" w:color="auto" w:fill="C4BC96" w:themeFill="background2" w:themeFillShade="BF"/>
            <w:tcMar>
              <w:left w:w="0" w:type="dxa"/>
              <w:right w:w="0" w:type="dxa"/>
            </w:tcMar>
          </w:tcPr>
          <w:p w:rsidR="001D7B8F" w:rsidRPr="00AC3473" w:rsidRDefault="001D7B8F" w:rsidP="001D7B8F">
            <w:pPr>
              <w:rPr>
                <w:b/>
                <w:color w:val="FFFFFF" w:themeColor="background1"/>
                <w:sz w:val="8"/>
                <w:szCs w:val="8"/>
                <w:lang w:val="nl-NL"/>
              </w:rPr>
            </w:pPr>
          </w:p>
        </w:tc>
        <w:tc>
          <w:tcPr>
            <w:tcW w:w="992" w:type="dxa"/>
            <w:shd w:val="clear" w:color="auto" w:fill="C4BC96" w:themeFill="background2" w:themeFillShade="BF"/>
          </w:tcPr>
          <w:p w:rsidR="001D7B8F" w:rsidRPr="00AC3473" w:rsidRDefault="001D7B8F" w:rsidP="001D7B8F">
            <w:pPr>
              <w:rPr>
                <w:b/>
                <w:color w:val="FFFFFF" w:themeColor="background1"/>
                <w:sz w:val="16"/>
                <w:szCs w:val="16"/>
                <w:lang w:val="nl-NL"/>
              </w:rPr>
            </w:pPr>
            <w:r w:rsidRPr="00AC3473">
              <w:rPr>
                <w:b/>
                <w:color w:val="FFFFFF" w:themeColor="background1"/>
                <w:sz w:val="16"/>
                <w:szCs w:val="16"/>
                <w:lang w:val="nl-NL"/>
              </w:rPr>
              <w:t>Basisformatie in FTE</w:t>
            </w:r>
          </w:p>
        </w:tc>
      </w:tr>
      <w:tr w:rsidR="001D7B8F" w:rsidRPr="004E5C60" w:rsidTr="001D7B8F">
        <w:trPr>
          <w:tblCellSpacing w:w="0" w:type="dxa"/>
        </w:trPr>
        <w:tc>
          <w:tcPr>
            <w:tcW w:w="2407" w:type="dxa"/>
            <w:vAlign w:val="center"/>
            <w:hideMark/>
          </w:tcPr>
          <w:p w:rsidR="001D7B8F" w:rsidRPr="001D7B8F" w:rsidRDefault="00934813" w:rsidP="001D7B8F">
            <w:pPr>
              <w:rPr>
                <w:sz w:val="18"/>
                <w:szCs w:val="18"/>
                <w:lang w:val="nl-NL"/>
              </w:rPr>
            </w:pPr>
            <w:r w:rsidRPr="001D7B8F">
              <w:rPr>
                <w:sz w:val="18"/>
                <w:szCs w:val="18"/>
                <w:lang w:val="nl-NL"/>
              </w:rPr>
              <w:t>D</w:t>
            </w:r>
            <w:r w:rsidR="001D7B8F" w:rsidRPr="001D7B8F">
              <w:rPr>
                <w:sz w:val="18"/>
                <w:szCs w:val="18"/>
                <w:lang w:val="nl-NL"/>
              </w:rPr>
              <w:t>irecteur</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1,6</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r w:rsidRPr="001D7B8F">
              <w:rPr>
                <w:sz w:val="18"/>
                <w:szCs w:val="18"/>
                <w:lang w:val="nl-NL"/>
              </w:rPr>
              <w:t>1</w:t>
            </w:r>
          </w:p>
        </w:tc>
      </w:tr>
      <w:tr w:rsidR="001D7B8F" w:rsidRPr="004E5C60" w:rsidTr="001D7B8F">
        <w:trPr>
          <w:tblCellSpacing w:w="0" w:type="dxa"/>
        </w:trPr>
        <w:tc>
          <w:tcPr>
            <w:tcW w:w="2407" w:type="dxa"/>
            <w:shd w:val="clear" w:color="auto" w:fill="EEECE1" w:themeFill="background2"/>
            <w:vAlign w:val="center"/>
            <w:hideMark/>
          </w:tcPr>
          <w:p w:rsidR="001D7B8F" w:rsidRPr="001D7B8F" w:rsidRDefault="00934813" w:rsidP="001D7B8F">
            <w:pPr>
              <w:rPr>
                <w:sz w:val="18"/>
                <w:szCs w:val="18"/>
                <w:lang w:val="nl-NL"/>
              </w:rPr>
            </w:pPr>
            <w:r w:rsidRPr="001D7B8F">
              <w:rPr>
                <w:sz w:val="18"/>
                <w:szCs w:val="18"/>
                <w:lang w:val="nl-NL"/>
              </w:rPr>
              <w:t>A</w:t>
            </w:r>
            <w:r w:rsidR="001D7B8F" w:rsidRPr="001D7B8F">
              <w:rPr>
                <w:sz w:val="18"/>
                <w:szCs w:val="18"/>
                <w:lang w:val="nl-NL"/>
              </w:rPr>
              <w:t>rts</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Mar>
              <w:right w:w="0" w:type="dxa"/>
            </w:tcMar>
            <w:vAlign w:val="center"/>
            <w:hideMark/>
          </w:tcPr>
          <w:p w:rsidR="001D7B8F" w:rsidRPr="001D7B8F" w:rsidRDefault="001D7B8F" w:rsidP="001D7B8F">
            <w:pPr>
              <w:rPr>
                <w:sz w:val="18"/>
                <w:szCs w:val="18"/>
                <w:lang w:val="nl-NL"/>
              </w:rPr>
            </w:pPr>
            <w:r w:rsidRPr="001D7B8F">
              <w:rPr>
                <w:sz w:val="18"/>
                <w:szCs w:val="18"/>
                <w:lang w:val="nl-NL"/>
              </w:rPr>
              <w:t>1,6</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Pr>
          <w:p w:rsidR="001D7B8F" w:rsidRPr="001D7B8F" w:rsidRDefault="001D7B8F" w:rsidP="001D7B8F">
            <w:pPr>
              <w:rPr>
                <w:sz w:val="18"/>
                <w:szCs w:val="18"/>
                <w:lang w:val="nl-NL"/>
              </w:rPr>
            </w:pPr>
            <w:r w:rsidRPr="001D7B8F">
              <w:rPr>
                <w:sz w:val="18"/>
                <w:szCs w:val="18"/>
                <w:lang w:val="nl-NL"/>
              </w:rPr>
              <w:t>1</w:t>
            </w:r>
          </w:p>
        </w:tc>
      </w:tr>
      <w:tr w:rsidR="001D7B8F" w:rsidRPr="004E5C60" w:rsidTr="001D7B8F">
        <w:trPr>
          <w:tblCellSpacing w:w="0" w:type="dxa"/>
        </w:trPr>
        <w:tc>
          <w:tcPr>
            <w:tcW w:w="2407" w:type="dxa"/>
            <w:vAlign w:val="center"/>
            <w:hideMark/>
          </w:tcPr>
          <w:p w:rsidR="001D7B8F" w:rsidRPr="001D7B8F" w:rsidRDefault="00934813" w:rsidP="001D7B8F">
            <w:pPr>
              <w:rPr>
                <w:sz w:val="18"/>
                <w:szCs w:val="18"/>
                <w:lang w:val="nl-NL"/>
              </w:rPr>
            </w:pPr>
            <w:r w:rsidRPr="001D7B8F">
              <w:rPr>
                <w:sz w:val="18"/>
                <w:szCs w:val="18"/>
                <w:lang w:val="nl-NL"/>
              </w:rPr>
              <w:t>C</w:t>
            </w:r>
            <w:r w:rsidR="001D7B8F" w:rsidRPr="001D7B8F">
              <w:rPr>
                <w:sz w:val="18"/>
                <w:szCs w:val="18"/>
                <w:lang w:val="nl-NL"/>
              </w:rPr>
              <w:t>onsulent</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1,3</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p>
        </w:tc>
      </w:tr>
      <w:tr w:rsidR="001D7B8F" w:rsidRPr="004E5C60" w:rsidTr="001D7B8F">
        <w:trPr>
          <w:tblCellSpacing w:w="0" w:type="dxa"/>
        </w:trPr>
        <w:tc>
          <w:tcPr>
            <w:tcW w:w="2407" w:type="dxa"/>
            <w:shd w:val="clear" w:color="auto" w:fill="EEECE1" w:themeFill="background2"/>
            <w:vAlign w:val="center"/>
            <w:hideMark/>
          </w:tcPr>
          <w:p w:rsidR="001D7B8F" w:rsidRPr="001D7B8F" w:rsidRDefault="0059300E" w:rsidP="001D7B8F">
            <w:pPr>
              <w:rPr>
                <w:sz w:val="18"/>
                <w:szCs w:val="18"/>
                <w:lang w:val="nl-NL"/>
              </w:rPr>
            </w:pPr>
            <w:proofErr w:type="spellStart"/>
            <w:r>
              <w:rPr>
                <w:sz w:val="18"/>
                <w:szCs w:val="18"/>
                <w:lang w:val="nl-NL"/>
              </w:rPr>
              <w:t>P</w:t>
            </w:r>
            <w:r w:rsidR="001D7B8F" w:rsidRPr="001D7B8F">
              <w:rPr>
                <w:sz w:val="18"/>
                <w:szCs w:val="18"/>
                <w:lang w:val="nl-NL"/>
              </w:rPr>
              <w:t>sycho</w:t>
            </w:r>
            <w:proofErr w:type="spellEnd"/>
            <w:r w:rsidR="001D7B8F" w:rsidRPr="001D7B8F">
              <w:rPr>
                <w:sz w:val="18"/>
                <w:szCs w:val="18"/>
                <w:lang w:val="nl-NL"/>
              </w:rPr>
              <w:t>-pedagogische consulent</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Mar>
              <w:right w:w="0" w:type="dxa"/>
            </w:tcMar>
            <w:vAlign w:val="center"/>
            <w:hideMark/>
          </w:tcPr>
          <w:p w:rsidR="001D7B8F" w:rsidRPr="001D7B8F" w:rsidRDefault="001D7B8F" w:rsidP="001D7B8F">
            <w:pPr>
              <w:rPr>
                <w:sz w:val="18"/>
                <w:szCs w:val="18"/>
                <w:lang w:val="nl-NL"/>
              </w:rPr>
            </w:pPr>
            <w:r w:rsidRPr="001D7B8F">
              <w:rPr>
                <w:sz w:val="18"/>
                <w:szCs w:val="18"/>
                <w:lang w:val="nl-NL"/>
              </w:rPr>
              <w:t>1,3</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Pr>
          <w:p w:rsidR="001D7B8F" w:rsidRPr="001D7B8F" w:rsidRDefault="001D7B8F" w:rsidP="001D7B8F">
            <w:pPr>
              <w:rPr>
                <w:sz w:val="18"/>
                <w:szCs w:val="18"/>
                <w:lang w:val="nl-NL"/>
              </w:rPr>
            </w:pPr>
          </w:p>
        </w:tc>
      </w:tr>
      <w:tr w:rsidR="001D7B8F" w:rsidRPr="004E5C60" w:rsidTr="001D7B8F">
        <w:trPr>
          <w:tblCellSpacing w:w="0" w:type="dxa"/>
        </w:trPr>
        <w:tc>
          <w:tcPr>
            <w:tcW w:w="2407" w:type="dxa"/>
            <w:vAlign w:val="center"/>
            <w:hideMark/>
          </w:tcPr>
          <w:p w:rsidR="001D7B8F" w:rsidRPr="001D7B8F" w:rsidRDefault="0059300E" w:rsidP="001D7B8F">
            <w:pPr>
              <w:rPr>
                <w:sz w:val="18"/>
                <w:szCs w:val="18"/>
                <w:lang w:val="nl-NL"/>
              </w:rPr>
            </w:pPr>
            <w:r>
              <w:rPr>
                <w:sz w:val="18"/>
                <w:szCs w:val="18"/>
                <w:lang w:val="nl-NL"/>
              </w:rPr>
              <w:t>A</w:t>
            </w:r>
            <w:r w:rsidR="001D7B8F" w:rsidRPr="001D7B8F">
              <w:rPr>
                <w:sz w:val="18"/>
                <w:szCs w:val="18"/>
                <w:lang w:val="nl-NL"/>
              </w:rPr>
              <w:t>dministratief werker</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1</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r w:rsidRPr="001D7B8F">
              <w:rPr>
                <w:sz w:val="18"/>
                <w:szCs w:val="18"/>
                <w:lang w:val="nl-NL"/>
              </w:rPr>
              <w:t>1</w:t>
            </w:r>
            <w:r w:rsidRPr="001D7B8F">
              <w:rPr>
                <w:position w:val="6"/>
                <w:sz w:val="14"/>
                <w:szCs w:val="14"/>
                <w:lang w:val="nl-NL"/>
              </w:rPr>
              <w:t>*</w:t>
            </w:r>
          </w:p>
        </w:tc>
      </w:tr>
      <w:tr w:rsidR="001D7B8F" w:rsidRPr="004E5C60" w:rsidTr="001D7B8F">
        <w:trPr>
          <w:tblCellSpacing w:w="0" w:type="dxa"/>
        </w:trPr>
        <w:tc>
          <w:tcPr>
            <w:tcW w:w="2407" w:type="dxa"/>
            <w:shd w:val="clear" w:color="auto" w:fill="EEECE1" w:themeFill="background2"/>
            <w:vAlign w:val="center"/>
            <w:hideMark/>
          </w:tcPr>
          <w:p w:rsidR="001D7B8F" w:rsidRPr="001D7B8F" w:rsidRDefault="0059300E" w:rsidP="001D7B8F">
            <w:pPr>
              <w:rPr>
                <w:sz w:val="18"/>
                <w:szCs w:val="18"/>
                <w:lang w:val="nl-NL"/>
              </w:rPr>
            </w:pPr>
            <w:r>
              <w:rPr>
                <w:sz w:val="18"/>
                <w:szCs w:val="18"/>
                <w:lang w:val="nl-NL"/>
              </w:rPr>
              <w:t>M</w:t>
            </w:r>
            <w:r w:rsidR="001D7B8F" w:rsidRPr="001D7B8F">
              <w:rPr>
                <w:sz w:val="18"/>
                <w:szCs w:val="18"/>
                <w:lang w:val="nl-NL"/>
              </w:rPr>
              <w:t>aatschappelijk werker</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Mar>
              <w:right w:w="0" w:type="dxa"/>
            </w:tcMar>
            <w:vAlign w:val="center"/>
            <w:hideMark/>
          </w:tcPr>
          <w:p w:rsidR="001D7B8F" w:rsidRPr="001D7B8F" w:rsidRDefault="001D7B8F" w:rsidP="001D7B8F">
            <w:pPr>
              <w:rPr>
                <w:sz w:val="18"/>
                <w:szCs w:val="18"/>
                <w:lang w:val="nl-NL"/>
              </w:rPr>
            </w:pPr>
            <w:r w:rsidRPr="001D7B8F">
              <w:rPr>
                <w:sz w:val="18"/>
                <w:szCs w:val="18"/>
                <w:lang w:val="nl-NL"/>
              </w:rPr>
              <w:t>1</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Pr>
          <w:p w:rsidR="001D7B8F" w:rsidRPr="001D7B8F" w:rsidRDefault="001D7B8F" w:rsidP="001D7B8F">
            <w:pPr>
              <w:rPr>
                <w:sz w:val="18"/>
                <w:szCs w:val="18"/>
                <w:lang w:val="nl-NL"/>
              </w:rPr>
            </w:pPr>
            <w:r w:rsidRPr="001D7B8F">
              <w:rPr>
                <w:sz w:val="18"/>
                <w:szCs w:val="18"/>
                <w:lang w:val="nl-NL"/>
              </w:rPr>
              <w:t>2</w:t>
            </w:r>
          </w:p>
        </w:tc>
      </w:tr>
      <w:tr w:rsidR="001D7B8F" w:rsidRPr="004E5C60" w:rsidTr="001D7B8F">
        <w:trPr>
          <w:tblCellSpacing w:w="0" w:type="dxa"/>
        </w:trPr>
        <w:tc>
          <w:tcPr>
            <w:tcW w:w="2407" w:type="dxa"/>
            <w:vAlign w:val="center"/>
            <w:hideMark/>
          </w:tcPr>
          <w:p w:rsidR="001D7B8F" w:rsidRPr="001D7B8F" w:rsidRDefault="0059300E" w:rsidP="001D7B8F">
            <w:pPr>
              <w:rPr>
                <w:sz w:val="18"/>
                <w:szCs w:val="18"/>
                <w:lang w:val="nl-NL"/>
              </w:rPr>
            </w:pPr>
            <w:r>
              <w:rPr>
                <w:sz w:val="18"/>
                <w:szCs w:val="18"/>
                <w:lang w:val="nl-NL"/>
              </w:rPr>
              <w:t>P</w:t>
            </w:r>
            <w:r w:rsidR="001D7B8F" w:rsidRPr="001D7B8F">
              <w:rPr>
                <w:sz w:val="18"/>
                <w:szCs w:val="18"/>
                <w:lang w:val="nl-NL"/>
              </w:rPr>
              <w:t>aramedisch werker</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1</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r w:rsidRPr="001D7B8F">
              <w:rPr>
                <w:sz w:val="18"/>
                <w:szCs w:val="18"/>
                <w:lang w:val="nl-NL"/>
              </w:rPr>
              <w:t>2</w:t>
            </w:r>
          </w:p>
        </w:tc>
      </w:tr>
      <w:tr w:rsidR="001D7B8F" w:rsidRPr="004E5C60" w:rsidTr="001D7B8F">
        <w:trPr>
          <w:tblCellSpacing w:w="0" w:type="dxa"/>
        </w:trPr>
        <w:tc>
          <w:tcPr>
            <w:tcW w:w="2407" w:type="dxa"/>
            <w:shd w:val="clear" w:color="auto" w:fill="EEECE1" w:themeFill="background2"/>
            <w:vAlign w:val="center"/>
            <w:hideMark/>
          </w:tcPr>
          <w:p w:rsidR="001D7B8F" w:rsidRPr="001D7B8F" w:rsidRDefault="0059300E" w:rsidP="001D7B8F">
            <w:pPr>
              <w:rPr>
                <w:sz w:val="18"/>
                <w:szCs w:val="18"/>
                <w:lang w:val="nl-NL"/>
              </w:rPr>
            </w:pPr>
            <w:proofErr w:type="spellStart"/>
            <w:r>
              <w:rPr>
                <w:sz w:val="18"/>
                <w:szCs w:val="18"/>
                <w:lang w:val="nl-NL"/>
              </w:rPr>
              <w:t>P</w:t>
            </w:r>
            <w:r w:rsidR="001D7B8F" w:rsidRPr="001D7B8F">
              <w:rPr>
                <w:sz w:val="18"/>
                <w:szCs w:val="18"/>
                <w:lang w:val="nl-NL"/>
              </w:rPr>
              <w:t>sycho</w:t>
            </w:r>
            <w:proofErr w:type="spellEnd"/>
            <w:r w:rsidR="001D7B8F" w:rsidRPr="001D7B8F">
              <w:rPr>
                <w:sz w:val="18"/>
                <w:szCs w:val="18"/>
                <w:lang w:val="nl-NL"/>
              </w:rPr>
              <w:t>-pedagogisch werker</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Mar>
              <w:right w:w="0" w:type="dxa"/>
            </w:tcMar>
            <w:vAlign w:val="center"/>
            <w:hideMark/>
          </w:tcPr>
          <w:p w:rsidR="001D7B8F" w:rsidRPr="001D7B8F" w:rsidRDefault="001D7B8F" w:rsidP="001D7B8F">
            <w:pPr>
              <w:rPr>
                <w:sz w:val="18"/>
                <w:szCs w:val="18"/>
                <w:lang w:val="nl-NL"/>
              </w:rPr>
            </w:pPr>
            <w:r w:rsidRPr="001D7B8F">
              <w:rPr>
                <w:sz w:val="18"/>
                <w:szCs w:val="18"/>
                <w:lang w:val="nl-NL"/>
              </w:rPr>
              <w:t>1</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Pr>
          <w:p w:rsidR="001D7B8F" w:rsidRPr="001D7B8F" w:rsidRDefault="001D7B8F" w:rsidP="001D7B8F">
            <w:pPr>
              <w:rPr>
                <w:sz w:val="18"/>
                <w:szCs w:val="18"/>
                <w:lang w:val="nl-NL"/>
              </w:rPr>
            </w:pPr>
          </w:p>
        </w:tc>
      </w:tr>
      <w:tr w:rsidR="001D7B8F" w:rsidRPr="004E5C60" w:rsidTr="001D7B8F">
        <w:trPr>
          <w:tblCellSpacing w:w="0" w:type="dxa"/>
        </w:trPr>
        <w:tc>
          <w:tcPr>
            <w:tcW w:w="2407" w:type="dxa"/>
            <w:vAlign w:val="center"/>
            <w:hideMark/>
          </w:tcPr>
          <w:p w:rsidR="001D7B8F" w:rsidRPr="001D7B8F" w:rsidRDefault="00934813" w:rsidP="001D7B8F">
            <w:pPr>
              <w:rPr>
                <w:sz w:val="18"/>
                <w:szCs w:val="18"/>
                <w:lang w:val="nl-NL"/>
              </w:rPr>
            </w:pPr>
            <w:r w:rsidRPr="001D7B8F">
              <w:rPr>
                <w:sz w:val="18"/>
                <w:szCs w:val="18"/>
                <w:lang w:val="nl-NL"/>
              </w:rPr>
              <w:t>M</w:t>
            </w:r>
            <w:r w:rsidR="001D7B8F" w:rsidRPr="001D7B8F">
              <w:rPr>
                <w:sz w:val="18"/>
                <w:szCs w:val="18"/>
                <w:lang w:val="nl-NL"/>
              </w:rPr>
              <w:t>edewerker</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0,7</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r w:rsidRPr="001D7B8F">
              <w:rPr>
                <w:sz w:val="18"/>
                <w:szCs w:val="18"/>
                <w:lang w:val="nl-NL"/>
              </w:rPr>
              <w:t>1</w:t>
            </w:r>
            <w:r w:rsidRPr="001D7B8F">
              <w:rPr>
                <w:position w:val="6"/>
                <w:sz w:val="14"/>
                <w:szCs w:val="14"/>
                <w:lang w:val="nl-NL"/>
              </w:rPr>
              <w:t>*</w:t>
            </w:r>
          </w:p>
        </w:tc>
      </w:tr>
      <w:tr w:rsidR="001D7B8F" w:rsidRPr="004E5C60" w:rsidTr="001D7B8F">
        <w:trPr>
          <w:tblCellSpacing w:w="0" w:type="dxa"/>
        </w:trPr>
        <w:tc>
          <w:tcPr>
            <w:tcW w:w="2407" w:type="dxa"/>
            <w:shd w:val="clear" w:color="auto" w:fill="EEECE1" w:themeFill="background2"/>
            <w:vAlign w:val="center"/>
            <w:hideMark/>
          </w:tcPr>
          <w:p w:rsidR="001D7B8F" w:rsidRPr="001D7B8F" w:rsidRDefault="0059300E" w:rsidP="001D7B8F">
            <w:pPr>
              <w:rPr>
                <w:sz w:val="18"/>
                <w:szCs w:val="18"/>
                <w:lang w:val="nl-NL"/>
              </w:rPr>
            </w:pPr>
            <w:r>
              <w:rPr>
                <w:sz w:val="18"/>
                <w:szCs w:val="18"/>
                <w:lang w:val="nl-NL"/>
              </w:rPr>
              <w:t>I</w:t>
            </w:r>
            <w:r w:rsidR="001D7B8F" w:rsidRPr="001D7B8F">
              <w:rPr>
                <w:sz w:val="18"/>
                <w:szCs w:val="18"/>
                <w:lang w:val="nl-NL"/>
              </w:rPr>
              <w:t>ntercultureel bemiddelaar</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Mar>
              <w:right w:w="0" w:type="dxa"/>
            </w:tcMar>
            <w:vAlign w:val="center"/>
            <w:hideMark/>
          </w:tcPr>
          <w:p w:rsidR="001D7B8F" w:rsidRPr="001D7B8F" w:rsidRDefault="001D7B8F" w:rsidP="001D7B8F">
            <w:pPr>
              <w:rPr>
                <w:sz w:val="18"/>
                <w:szCs w:val="18"/>
                <w:lang w:val="nl-NL"/>
              </w:rPr>
            </w:pPr>
            <w:r w:rsidRPr="001D7B8F">
              <w:rPr>
                <w:sz w:val="18"/>
                <w:szCs w:val="18"/>
                <w:lang w:val="nl-NL"/>
              </w:rPr>
              <w:t>0,7</w:t>
            </w:r>
          </w:p>
        </w:tc>
        <w:tc>
          <w:tcPr>
            <w:tcW w:w="142" w:type="dxa"/>
            <w:shd w:val="clear" w:color="auto" w:fill="EEECE1" w:themeFill="background2"/>
            <w:tcMar>
              <w:left w:w="0" w:type="dxa"/>
              <w:right w:w="0" w:type="dxa"/>
            </w:tcMar>
          </w:tcPr>
          <w:p w:rsidR="001D7B8F" w:rsidRPr="001D7B8F" w:rsidRDefault="001D7B8F" w:rsidP="001D7B8F">
            <w:pPr>
              <w:rPr>
                <w:sz w:val="18"/>
                <w:szCs w:val="18"/>
                <w:lang w:val="nl-NL"/>
              </w:rPr>
            </w:pPr>
          </w:p>
        </w:tc>
        <w:tc>
          <w:tcPr>
            <w:tcW w:w="992" w:type="dxa"/>
            <w:shd w:val="clear" w:color="auto" w:fill="EEECE1" w:themeFill="background2"/>
          </w:tcPr>
          <w:p w:rsidR="001D7B8F" w:rsidRPr="001D7B8F" w:rsidRDefault="001D7B8F" w:rsidP="001D7B8F">
            <w:pPr>
              <w:rPr>
                <w:sz w:val="18"/>
                <w:szCs w:val="18"/>
                <w:lang w:val="nl-NL"/>
              </w:rPr>
            </w:pPr>
          </w:p>
        </w:tc>
      </w:tr>
      <w:tr w:rsidR="001D7B8F" w:rsidRPr="004E5C60" w:rsidTr="001D7B8F">
        <w:trPr>
          <w:tblCellSpacing w:w="0" w:type="dxa"/>
        </w:trPr>
        <w:tc>
          <w:tcPr>
            <w:tcW w:w="2407" w:type="dxa"/>
            <w:vAlign w:val="center"/>
            <w:hideMark/>
          </w:tcPr>
          <w:p w:rsidR="001D7B8F" w:rsidRPr="001D7B8F" w:rsidRDefault="0059300E" w:rsidP="001D7B8F">
            <w:pPr>
              <w:rPr>
                <w:sz w:val="18"/>
                <w:szCs w:val="18"/>
                <w:lang w:val="nl-NL"/>
              </w:rPr>
            </w:pPr>
            <w:r>
              <w:rPr>
                <w:sz w:val="18"/>
                <w:szCs w:val="18"/>
                <w:lang w:val="nl-NL"/>
              </w:rPr>
              <w:t>E</w:t>
            </w:r>
            <w:r w:rsidR="001D7B8F" w:rsidRPr="001D7B8F">
              <w:rPr>
                <w:sz w:val="18"/>
                <w:szCs w:val="18"/>
                <w:lang w:val="nl-NL"/>
              </w:rPr>
              <w:t>rvaringsdeskundige</w:t>
            </w:r>
          </w:p>
        </w:tc>
        <w:tc>
          <w:tcPr>
            <w:tcW w:w="142" w:type="dxa"/>
            <w:tcMar>
              <w:left w:w="0" w:type="dxa"/>
              <w:right w:w="0" w:type="dxa"/>
            </w:tcMar>
          </w:tcPr>
          <w:p w:rsidR="001D7B8F" w:rsidRPr="001D7B8F" w:rsidRDefault="001D7B8F" w:rsidP="001D7B8F">
            <w:pPr>
              <w:rPr>
                <w:sz w:val="18"/>
                <w:szCs w:val="18"/>
                <w:lang w:val="nl-NL"/>
              </w:rPr>
            </w:pPr>
          </w:p>
        </w:tc>
        <w:tc>
          <w:tcPr>
            <w:tcW w:w="992" w:type="dxa"/>
            <w:tcMar>
              <w:right w:w="0" w:type="dxa"/>
            </w:tcMar>
            <w:vAlign w:val="center"/>
            <w:hideMark/>
          </w:tcPr>
          <w:p w:rsidR="001D7B8F" w:rsidRPr="001D7B8F" w:rsidRDefault="001D7B8F" w:rsidP="001D7B8F">
            <w:pPr>
              <w:rPr>
                <w:sz w:val="18"/>
                <w:szCs w:val="18"/>
                <w:lang w:val="nl-NL"/>
              </w:rPr>
            </w:pPr>
            <w:r w:rsidRPr="001D7B8F">
              <w:rPr>
                <w:sz w:val="18"/>
                <w:szCs w:val="18"/>
                <w:lang w:val="nl-NL"/>
              </w:rPr>
              <w:t>0,5</w:t>
            </w:r>
          </w:p>
        </w:tc>
        <w:tc>
          <w:tcPr>
            <w:tcW w:w="142" w:type="dxa"/>
            <w:tcMar>
              <w:left w:w="0" w:type="dxa"/>
              <w:right w:w="0" w:type="dxa"/>
            </w:tcMar>
          </w:tcPr>
          <w:p w:rsidR="001D7B8F" w:rsidRPr="001D7B8F" w:rsidRDefault="001D7B8F" w:rsidP="001D7B8F">
            <w:pPr>
              <w:rPr>
                <w:sz w:val="18"/>
                <w:szCs w:val="18"/>
                <w:lang w:val="nl-NL"/>
              </w:rPr>
            </w:pPr>
          </w:p>
        </w:tc>
        <w:tc>
          <w:tcPr>
            <w:tcW w:w="992" w:type="dxa"/>
          </w:tcPr>
          <w:p w:rsidR="001D7B8F" w:rsidRPr="001D7B8F" w:rsidRDefault="001D7B8F" w:rsidP="001D7B8F">
            <w:pPr>
              <w:rPr>
                <w:sz w:val="18"/>
                <w:szCs w:val="18"/>
                <w:lang w:val="nl-NL"/>
              </w:rPr>
            </w:pPr>
          </w:p>
        </w:tc>
      </w:tr>
      <w:tr w:rsidR="001D7B8F" w:rsidRPr="004E5C60" w:rsidTr="001D7B8F">
        <w:trPr>
          <w:tblCellSpacing w:w="0" w:type="dxa"/>
        </w:trPr>
        <w:tc>
          <w:tcPr>
            <w:tcW w:w="2407" w:type="dxa"/>
            <w:tcMar>
              <w:top w:w="0" w:type="dxa"/>
              <w:bottom w:w="0" w:type="dxa"/>
            </w:tcMar>
            <w:vAlign w:val="center"/>
          </w:tcPr>
          <w:p w:rsidR="001D7B8F" w:rsidRPr="004E5C60" w:rsidRDefault="001D7B8F" w:rsidP="001D7B8F">
            <w:pPr>
              <w:rPr>
                <w:lang w:val="nl-NL"/>
              </w:rPr>
            </w:pPr>
          </w:p>
        </w:tc>
        <w:tc>
          <w:tcPr>
            <w:tcW w:w="142" w:type="dxa"/>
            <w:tcMar>
              <w:top w:w="0" w:type="dxa"/>
              <w:left w:w="0" w:type="dxa"/>
              <w:bottom w:w="0" w:type="dxa"/>
              <w:right w:w="0" w:type="dxa"/>
            </w:tcMar>
          </w:tcPr>
          <w:p w:rsidR="001D7B8F" w:rsidRPr="004E5C60" w:rsidRDefault="001D7B8F" w:rsidP="001D7B8F">
            <w:pPr>
              <w:rPr>
                <w:sz w:val="8"/>
                <w:szCs w:val="8"/>
                <w:lang w:val="nl-NL"/>
              </w:rPr>
            </w:pPr>
          </w:p>
        </w:tc>
        <w:tc>
          <w:tcPr>
            <w:tcW w:w="992" w:type="dxa"/>
            <w:tcMar>
              <w:top w:w="0" w:type="dxa"/>
              <w:bottom w:w="0" w:type="dxa"/>
              <w:right w:w="0" w:type="dxa"/>
            </w:tcMar>
            <w:vAlign w:val="center"/>
          </w:tcPr>
          <w:p w:rsidR="001D7B8F" w:rsidRPr="004E5C60" w:rsidRDefault="001D7B8F" w:rsidP="001D7B8F">
            <w:pPr>
              <w:rPr>
                <w:lang w:val="nl-NL"/>
              </w:rPr>
            </w:pPr>
          </w:p>
        </w:tc>
        <w:tc>
          <w:tcPr>
            <w:tcW w:w="142" w:type="dxa"/>
            <w:tcMar>
              <w:top w:w="0" w:type="dxa"/>
              <w:left w:w="0" w:type="dxa"/>
              <w:bottom w:w="0" w:type="dxa"/>
              <w:right w:w="0" w:type="dxa"/>
            </w:tcMar>
          </w:tcPr>
          <w:p w:rsidR="001D7B8F" w:rsidRPr="00AC3473" w:rsidRDefault="001D7B8F" w:rsidP="001D7B8F">
            <w:pPr>
              <w:rPr>
                <w:sz w:val="8"/>
                <w:szCs w:val="8"/>
                <w:lang w:val="nl-NL"/>
              </w:rPr>
            </w:pPr>
          </w:p>
        </w:tc>
        <w:tc>
          <w:tcPr>
            <w:tcW w:w="992" w:type="dxa"/>
            <w:tcMar>
              <w:top w:w="0" w:type="dxa"/>
              <w:bottom w:w="0" w:type="dxa"/>
            </w:tcMar>
          </w:tcPr>
          <w:p w:rsidR="001D7B8F" w:rsidRPr="00AC3473" w:rsidRDefault="001D7B8F" w:rsidP="001D7B8F">
            <w:pPr>
              <w:rPr>
                <w:i/>
                <w:sz w:val="16"/>
                <w:szCs w:val="16"/>
                <w:lang w:val="nl-NL"/>
              </w:rPr>
            </w:pPr>
            <w:r w:rsidRPr="001D7B8F">
              <w:rPr>
                <w:i/>
                <w:position w:val="6"/>
                <w:sz w:val="14"/>
                <w:szCs w:val="14"/>
                <w:lang w:val="nl-NL"/>
              </w:rPr>
              <w:t>*</w:t>
            </w:r>
            <w:r w:rsidRPr="00AC3473">
              <w:rPr>
                <w:i/>
                <w:sz w:val="16"/>
                <w:szCs w:val="16"/>
                <w:lang w:val="nl-NL"/>
              </w:rPr>
              <w:t>1 van deze 2</w:t>
            </w:r>
          </w:p>
        </w:tc>
      </w:tr>
      <w:tr w:rsidR="001D7B8F" w:rsidRPr="00777F6E" w:rsidTr="001D7B8F">
        <w:trPr>
          <w:tblCellSpacing w:w="0" w:type="dxa"/>
        </w:trPr>
        <w:tc>
          <w:tcPr>
            <w:tcW w:w="4675" w:type="dxa"/>
            <w:gridSpan w:val="5"/>
            <w:tcMar>
              <w:top w:w="0" w:type="dxa"/>
              <w:bottom w:w="0" w:type="dxa"/>
            </w:tcMar>
            <w:vAlign w:val="center"/>
          </w:tcPr>
          <w:p w:rsidR="001D7B8F" w:rsidRPr="00AF38E7" w:rsidRDefault="001D7B8F" w:rsidP="00E6385E">
            <w:pPr>
              <w:rPr>
                <w:i/>
                <w:position w:val="6"/>
                <w:sz w:val="16"/>
                <w:szCs w:val="16"/>
                <w:lang w:val="en-US"/>
              </w:rPr>
            </w:pPr>
            <w:r w:rsidRPr="00AF38E7">
              <w:rPr>
                <w:i/>
                <w:sz w:val="16"/>
                <w:szCs w:val="16"/>
                <w:lang w:val="en-US"/>
              </w:rPr>
              <w:t xml:space="preserve">FTE </w:t>
            </w:r>
            <w:proofErr w:type="spellStart"/>
            <w:r w:rsidRPr="00AF38E7">
              <w:rPr>
                <w:i/>
                <w:sz w:val="16"/>
                <w:szCs w:val="16"/>
                <w:lang w:val="en-US"/>
              </w:rPr>
              <w:t>staat</w:t>
            </w:r>
            <w:proofErr w:type="spellEnd"/>
            <w:r w:rsidRPr="00AF38E7">
              <w:rPr>
                <w:i/>
                <w:sz w:val="16"/>
                <w:szCs w:val="16"/>
                <w:lang w:val="en-US"/>
              </w:rPr>
              <w:t xml:space="preserve"> </w:t>
            </w:r>
            <w:proofErr w:type="spellStart"/>
            <w:r w:rsidRPr="00AF38E7">
              <w:rPr>
                <w:i/>
                <w:sz w:val="16"/>
                <w:szCs w:val="16"/>
                <w:lang w:val="en-US"/>
              </w:rPr>
              <w:t>voor</w:t>
            </w:r>
            <w:proofErr w:type="spellEnd"/>
            <w:r w:rsidRPr="00AF38E7">
              <w:rPr>
                <w:i/>
                <w:sz w:val="16"/>
                <w:szCs w:val="16"/>
                <w:lang w:val="en-US"/>
              </w:rPr>
              <w:t xml:space="preserve"> Full Time Equivalent.</w:t>
            </w:r>
          </w:p>
        </w:tc>
      </w:tr>
    </w:tbl>
    <w:p w:rsidR="00AC3473" w:rsidRDefault="00205925" w:rsidP="00203830">
      <w:pPr>
        <w:rPr>
          <w:lang w:val="nl-NL"/>
        </w:rPr>
      </w:pPr>
      <w:r>
        <w:rPr>
          <w:lang w:val="nl-NL"/>
        </w:rPr>
        <w:t>Centra voor leerlingenbegeleiding zijn samengesteld uit bepaalde ambten</w:t>
      </w:r>
      <w:r w:rsidR="002E2F6D">
        <w:rPr>
          <w:lang w:val="nl-NL"/>
        </w:rPr>
        <w:fldChar w:fldCharType="begin"/>
      </w:r>
      <w:r>
        <w:instrText xml:space="preserve"> XE "</w:instrText>
      </w:r>
      <w:r w:rsidRPr="00761C03">
        <w:rPr>
          <w:lang w:val="nl-NL"/>
        </w:rPr>
        <w:instrText>wervingsambten</w:instrText>
      </w:r>
      <w:r>
        <w:instrText xml:space="preserve">" </w:instrText>
      </w:r>
      <w:r w:rsidR="002E2F6D">
        <w:rPr>
          <w:lang w:val="nl-NL"/>
        </w:rPr>
        <w:fldChar w:fldCharType="end"/>
      </w:r>
      <w:r w:rsidR="004E5C60">
        <w:rPr>
          <w:lang w:val="nl-NL"/>
        </w:rPr>
        <w:t>. Aan elk ambt is een bepaald gewicht verbonden. Met het totaalpakket aan omkaderingsgewichten dat een centrum toegewezen krijgt kan het bestuur dus haar personeelsformatie samenstellen. De basisformatie</w:t>
      </w:r>
      <w:r w:rsidR="00AF38E7">
        <w:rPr>
          <w:lang w:val="nl-NL"/>
        </w:rPr>
        <w:fldChar w:fldCharType="begin"/>
      </w:r>
      <w:r w:rsidR="00AF38E7">
        <w:instrText xml:space="preserve"> XE "</w:instrText>
      </w:r>
      <w:r w:rsidR="00AF38E7" w:rsidRPr="00FB2548">
        <w:rPr>
          <w:lang w:val="nl-NL"/>
        </w:rPr>
        <w:instrText>basisformatie</w:instrText>
      </w:r>
      <w:r w:rsidR="00AF38E7">
        <w:instrText xml:space="preserve">" </w:instrText>
      </w:r>
      <w:r w:rsidR="00AF38E7">
        <w:rPr>
          <w:lang w:val="nl-NL"/>
        </w:rPr>
        <w:fldChar w:fldCharType="end"/>
      </w:r>
      <w:r w:rsidR="004E5C60">
        <w:rPr>
          <w:lang w:val="nl-NL"/>
        </w:rPr>
        <w:t xml:space="preserve"> is door de overheid vastgelegd. </w:t>
      </w:r>
      <w:r w:rsidR="00AF38E7">
        <w:rPr>
          <w:lang w:val="nl-NL"/>
        </w:rPr>
        <w:t xml:space="preserve">Die basisformatie </w:t>
      </w:r>
      <w:r w:rsidR="004E5C60">
        <w:rPr>
          <w:lang w:val="nl-NL"/>
        </w:rPr>
        <w:t>kan het bestuur aanvullen met alle wervingsambten.</w:t>
      </w:r>
      <w:r w:rsidR="00AF38E7">
        <w:rPr>
          <w:lang w:val="nl-NL"/>
        </w:rPr>
        <w:t xml:space="preserve"> Elke</w:t>
      </w:r>
      <w:r w:rsidR="00AF38E7">
        <w:t xml:space="preserve"> betrekking in een wervingsambt kan worden georganiseerd voor 50%, 60%, 70%, 80%, 90</w:t>
      </w:r>
      <w:r w:rsidR="0059300E">
        <w:t>% of 100</w:t>
      </w:r>
      <w:r w:rsidR="00AF38E7">
        <w:t>%.</w:t>
      </w:r>
      <w:r w:rsidR="00AF38E7" w:rsidRPr="00AF38E7">
        <w:rPr>
          <w:lang w:val="nl-NL"/>
        </w:rPr>
        <w:t xml:space="preserve"> </w:t>
      </w:r>
      <w:r w:rsidR="00AF38E7">
        <w:rPr>
          <w:lang w:val="nl-NL"/>
        </w:rPr>
        <w:t>Het kan dus gaan om meerdere deeltijdse betrekkingen.</w:t>
      </w:r>
      <w:r w:rsidR="001D7B8F">
        <w:rPr>
          <w:lang w:val="nl-NL"/>
        </w:rPr>
        <w:t xml:space="preserve"> </w:t>
      </w:r>
      <w:r w:rsidR="00E7174D">
        <w:rPr>
          <w:lang w:val="nl-NL"/>
        </w:rPr>
        <w:t xml:space="preserve">Uitzonderlijk kan afgeweken worden naar lagere invullingpercentages, bijvoorbeeld voor vervangingen. </w:t>
      </w:r>
      <w:r w:rsidR="001D7B8F">
        <w:rPr>
          <w:lang w:val="nl-NL"/>
        </w:rPr>
        <w:t xml:space="preserve">Het ambt van </w:t>
      </w:r>
      <w:r w:rsidR="004E5C60">
        <w:rPr>
          <w:lang w:val="nl-NL"/>
        </w:rPr>
        <w:t>directeur noemen we een bevorderingsambt d</w:t>
      </w:r>
      <w:r w:rsidR="001D7B8F">
        <w:rPr>
          <w:lang w:val="nl-NL"/>
        </w:rPr>
        <w:t>at bij mandaat wordt toegewezen. Dat kan enkel voor 100% aan 1 persoon, of voor 50% aan 2 personen.</w:t>
      </w:r>
      <w:r w:rsidR="00AF38E7">
        <w:rPr>
          <w:lang w:val="nl-NL"/>
        </w:rPr>
        <w:t xml:space="preserve"> </w:t>
      </w:r>
      <w:r w:rsidR="00AC3473">
        <w:rPr>
          <w:lang w:val="nl-NL"/>
        </w:rPr>
        <w:t>Elk personeelslid kan een coördinatiefunctie krijgen. Het omkaderin</w:t>
      </w:r>
      <w:r w:rsidR="0059300E">
        <w:rPr>
          <w:lang w:val="nl-NL"/>
        </w:rPr>
        <w:t>gsgewicht dat daarvoor moet bij</w:t>
      </w:r>
      <w:r w:rsidR="00AC3473">
        <w:rPr>
          <w:lang w:val="nl-NL"/>
        </w:rPr>
        <w:t>gerekend worden is 0,2.</w:t>
      </w:r>
    </w:p>
    <w:p w:rsidR="00205925" w:rsidRDefault="00205925" w:rsidP="00203830">
      <w:pPr>
        <w:rPr>
          <w:lang w:val="nl-NL"/>
        </w:rPr>
      </w:pPr>
    </w:p>
    <w:p w:rsidR="00AF38E7" w:rsidRPr="00AF38E7" w:rsidRDefault="00AF38E7" w:rsidP="00AF38E7">
      <w:pPr>
        <w:rPr>
          <w:lang w:val="nl-NL"/>
        </w:rPr>
      </w:pPr>
      <w:r>
        <w:rPr>
          <w:lang w:val="nl-NL"/>
        </w:rPr>
        <w:t>Het bestuur kan ook werkingsmiddelen of andere inkomsten aanwenden om iemand aan te werven. Die personeelsleden worden uiteraard niet door de overheid betaald. Het bestuur biedt op dat moment een privécontract</w:t>
      </w:r>
      <w:r>
        <w:rPr>
          <w:lang w:val="nl-NL"/>
        </w:rPr>
        <w:fldChar w:fldCharType="begin"/>
      </w:r>
      <w:r>
        <w:instrText xml:space="preserve"> XE "</w:instrText>
      </w:r>
      <w:r w:rsidRPr="00FB2548">
        <w:rPr>
          <w:lang w:val="nl-NL"/>
        </w:rPr>
        <w:instrText>privécontract</w:instrText>
      </w:r>
      <w:r>
        <w:instrText xml:space="preserve">" </w:instrText>
      </w:r>
      <w:r>
        <w:rPr>
          <w:lang w:val="nl-NL"/>
        </w:rPr>
        <w:fldChar w:fldCharType="end"/>
      </w:r>
      <w:r>
        <w:rPr>
          <w:lang w:val="nl-NL"/>
        </w:rPr>
        <w:t xml:space="preserve"> aan. De decreten die de rechtspositie van het CLB-personeel regelen zijn op deze mensen niet van toepassing.</w:t>
      </w:r>
    </w:p>
    <w:p w:rsidR="00AF38E7" w:rsidRDefault="00AF38E7" w:rsidP="00203830">
      <w:pPr>
        <w:rPr>
          <w:lang w:val="nl-NL"/>
        </w:rPr>
      </w:pPr>
    </w:p>
    <w:p w:rsidR="00AF38E7" w:rsidRDefault="00AF38E7" w:rsidP="00AF38E7">
      <w:pPr>
        <w:pStyle w:val="Kop3"/>
        <w:rPr>
          <w:lang w:val="nl-NL"/>
        </w:rPr>
      </w:pPr>
      <w:bookmarkStart w:id="24" w:name="_Toc320014797"/>
      <w:r>
        <w:rPr>
          <w:lang w:val="nl-NL"/>
        </w:rPr>
        <w:t>Werkuren en vakantie</w:t>
      </w:r>
      <w:bookmarkEnd w:id="24"/>
    </w:p>
    <w:p w:rsidR="00AF38E7" w:rsidRDefault="00AF38E7" w:rsidP="00203830">
      <w:pPr>
        <w:rPr>
          <w:lang w:val="nl-NL"/>
        </w:rPr>
      </w:pPr>
      <w:r>
        <w:rPr>
          <w:lang w:val="nl-NL"/>
        </w:rPr>
        <w:t>Een normale werkweek bedraagt 36 uren</w:t>
      </w:r>
      <w:r w:rsidR="001D7B8F">
        <w:rPr>
          <w:lang w:val="nl-NL"/>
        </w:rPr>
        <w:t>.</w:t>
      </w:r>
      <w:r w:rsidR="00E7174D">
        <w:rPr>
          <w:lang w:val="nl-NL"/>
        </w:rPr>
        <w:t xml:space="preserve"> De personeelsleden hebben verlof tijdens de sluitingsperiodes van de centra. Daarnaast hebben ze 21 dagen verlof. Daarvan mogen ze er 7 opnemen buiten de schoolvakanties</w:t>
      </w:r>
      <w:r w:rsidR="00107434">
        <w:rPr>
          <w:lang w:val="nl-NL"/>
        </w:rPr>
        <w:t>,</w:t>
      </w:r>
      <w:r w:rsidR="00E7174D">
        <w:rPr>
          <w:lang w:val="nl-NL"/>
        </w:rPr>
        <w:t xml:space="preserve"> behalve in juni.</w:t>
      </w:r>
    </w:p>
    <w:p w:rsidR="00E7174D" w:rsidRDefault="00E7174D" w:rsidP="00203830">
      <w:pPr>
        <w:rPr>
          <w:lang w:val="nl-NL"/>
        </w:rPr>
      </w:pPr>
      <w:r>
        <w:rPr>
          <w:lang w:val="nl-NL"/>
        </w:rPr>
        <w:t>De centra zijn gesloten:</w:t>
      </w:r>
    </w:p>
    <w:p w:rsidR="00E7174D" w:rsidRPr="00E7174D" w:rsidRDefault="00E7174D" w:rsidP="00760F7F">
      <w:pPr>
        <w:pStyle w:val="Lijstalinea"/>
        <w:numPr>
          <w:ilvl w:val="0"/>
          <w:numId w:val="9"/>
        </w:numPr>
        <w:rPr>
          <w:lang w:val="nl-NL"/>
        </w:rPr>
      </w:pPr>
      <w:r w:rsidRPr="00E7174D">
        <w:rPr>
          <w:lang w:val="nl-NL"/>
        </w:rPr>
        <w:t>tijdens de paasvakantie</w:t>
      </w:r>
      <w:r w:rsidR="00107434">
        <w:rPr>
          <w:lang w:val="nl-NL"/>
        </w:rPr>
        <w:t>;</w:t>
      </w:r>
    </w:p>
    <w:p w:rsidR="00E7174D" w:rsidRPr="00E7174D" w:rsidRDefault="00E7174D" w:rsidP="00760F7F">
      <w:pPr>
        <w:pStyle w:val="Lijstalinea"/>
        <w:numPr>
          <w:ilvl w:val="0"/>
          <w:numId w:val="9"/>
        </w:numPr>
        <w:rPr>
          <w:lang w:val="nl-NL"/>
        </w:rPr>
      </w:pPr>
      <w:r w:rsidRPr="00E7174D">
        <w:rPr>
          <w:lang w:val="nl-NL"/>
        </w:rPr>
        <w:t>van 15 juli tot en met 15 augustus</w:t>
      </w:r>
      <w:r w:rsidR="00107434">
        <w:rPr>
          <w:lang w:val="nl-NL"/>
        </w:rPr>
        <w:t>;</w:t>
      </w:r>
    </w:p>
    <w:p w:rsidR="00E7174D" w:rsidRPr="00E7174D" w:rsidRDefault="00E7174D" w:rsidP="00760F7F">
      <w:pPr>
        <w:pStyle w:val="Lijstalinea"/>
        <w:numPr>
          <w:ilvl w:val="0"/>
          <w:numId w:val="9"/>
        </w:numPr>
        <w:rPr>
          <w:lang w:val="nl-NL"/>
        </w:rPr>
      </w:pPr>
      <w:r w:rsidRPr="00E7174D">
        <w:rPr>
          <w:lang w:val="nl-NL"/>
        </w:rPr>
        <w:t>tijdens het kerstverlof, behalve de eerste en de laatste werkdag (meestal maandag tijdens de eerste week en vrijdag tijdens de tweede week).</w:t>
      </w:r>
    </w:p>
    <w:p w:rsidR="00AF38E7" w:rsidRDefault="00AF38E7" w:rsidP="00203830">
      <w:pPr>
        <w:rPr>
          <w:lang w:val="nl-NL"/>
        </w:rPr>
      </w:pPr>
    </w:p>
    <w:p w:rsidR="004E5C60" w:rsidRDefault="00E7174D" w:rsidP="00E7174D">
      <w:pPr>
        <w:pStyle w:val="Kop3"/>
        <w:rPr>
          <w:lang w:val="nl-NL"/>
        </w:rPr>
      </w:pPr>
      <w:bookmarkStart w:id="25" w:name="_Toc320014798"/>
      <w:r>
        <w:rPr>
          <w:lang w:val="nl-NL"/>
        </w:rPr>
        <w:t>Vorming</w:t>
      </w:r>
      <w:bookmarkEnd w:id="25"/>
      <w:r w:rsidR="00B0414C">
        <w:rPr>
          <w:lang w:val="nl-NL"/>
        </w:rPr>
        <w:fldChar w:fldCharType="begin"/>
      </w:r>
      <w:r w:rsidR="00B0414C">
        <w:instrText xml:space="preserve"> XE "</w:instrText>
      </w:r>
      <w:r w:rsidR="00B0414C" w:rsidRPr="00956043">
        <w:rPr>
          <w:lang w:val="nl-NL"/>
        </w:rPr>
        <w:instrText>Vorming</w:instrText>
      </w:r>
      <w:r w:rsidR="00B0414C">
        <w:instrText xml:space="preserve">" </w:instrText>
      </w:r>
      <w:r w:rsidR="00B0414C">
        <w:rPr>
          <w:lang w:val="nl-NL"/>
        </w:rPr>
        <w:fldChar w:fldCharType="end"/>
      </w:r>
    </w:p>
    <w:p w:rsidR="00E7174D" w:rsidRDefault="00E7174D" w:rsidP="00203830">
      <w:pPr>
        <w:rPr>
          <w:lang w:val="nl-NL"/>
        </w:rPr>
      </w:pPr>
      <w:r>
        <w:rPr>
          <w:lang w:val="nl-NL"/>
        </w:rPr>
        <w:t xml:space="preserve">Elk </w:t>
      </w:r>
      <w:r w:rsidR="00107434">
        <w:rPr>
          <w:lang w:val="nl-NL"/>
        </w:rPr>
        <w:t>personeelslid</w:t>
      </w:r>
      <w:r>
        <w:rPr>
          <w:lang w:val="nl-NL"/>
        </w:rPr>
        <w:t xml:space="preserve"> heeft recht op vorming. De Vlaamse regering bepaalt het aantal dagen en de regels wat betreft de organisatie van de vorming. Elk centrum moet jaarlijks een vormingsplan</w:t>
      </w:r>
      <w:r w:rsidR="00B0414C">
        <w:rPr>
          <w:lang w:val="nl-NL"/>
        </w:rPr>
        <w:fldChar w:fldCharType="begin"/>
      </w:r>
      <w:r w:rsidR="00B0414C">
        <w:instrText xml:space="preserve"> XE "</w:instrText>
      </w:r>
      <w:r w:rsidR="00B0414C" w:rsidRPr="00C407C1">
        <w:rPr>
          <w:lang w:val="nl-NL"/>
        </w:rPr>
        <w:instrText>vorming</w:instrText>
      </w:r>
      <w:r w:rsidR="00B0414C">
        <w:instrText>" \t "</w:instrText>
      </w:r>
      <w:r w:rsidR="00B0414C" w:rsidRPr="00826F6F">
        <w:rPr>
          <w:rFonts w:cstheme="minorHAnsi"/>
          <w:i/>
        </w:rPr>
        <w:instrText>Zie</w:instrText>
      </w:r>
      <w:r w:rsidR="00B0414C" w:rsidRPr="00826F6F">
        <w:rPr>
          <w:rFonts w:cstheme="minorHAnsi"/>
        </w:rPr>
        <w:instrText xml:space="preserve"> vorming</w:instrText>
      </w:r>
      <w:r w:rsidR="00B0414C">
        <w:instrText xml:space="preserve">" </w:instrText>
      </w:r>
      <w:r w:rsidR="00B0414C">
        <w:rPr>
          <w:lang w:val="nl-NL"/>
        </w:rPr>
        <w:fldChar w:fldCharType="end"/>
      </w:r>
      <w:r>
        <w:rPr>
          <w:lang w:val="nl-NL"/>
        </w:rPr>
        <w:t xml:space="preserve"> opstellen.</w:t>
      </w:r>
    </w:p>
    <w:p w:rsidR="00312808" w:rsidRDefault="00312808" w:rsidP="00203830">
      <w:pPr>
        <w:rPr>
          <w:lang w:val="nl-NL"/>
        </w:rPr>
      </w:pPr>
    </w:p>
    <w:p w:rsidR="00312808" w:rsidRDefault="00312808" w:rsidP="00312808">
      <w:pPr>
        <w:pStyle w:val="Kop3"/>
        <w:rPr>
          <w:lang w:val="nl-NL"/>
        </w:rPr>
      </w:pPr>
      <w:bookmarkStart w:id="26" w:name="_Toc320014799"/>
      <w:r>
        <w:rPr>
          <w:lang w:val="nl-NL"/>
        </w:rPr>
        <w:t>Overdracht</w:t>
      </w:r>
      <w:r w:rsidR="00A74D0D">
        <w:rPr>
          <w:lang w:val="nl-NL"/>
        </w:rPr>
        <w:fldChar w:fldCharType="begin"/>
      </w:r>
      <w:r w:rsidR="00A74D0D">
        <w:instrText xml:space="preserve"> XE "</w:instrText>
      </w:r>
      <w:r w:rsidR="00A74D0D" w:rsidRPr="002D62E6">
        <w:rPr>
          <w:lang w:val="nl-NL"/>
        </w:rPr>
        <w:instrText>Overdracht</w:instrText>
      </w:r>
      <w:r w:rsidR="00A74D0D">
        <w:instrText xml:space="preserve">" </w:instrText>
      </w:r>
      <w:r w:rsidR="00A74D0D">
        <w:rPr>
          <w:lang w:val="nl-NL"/>
        </w:rPr>
        <w:fldChar w:fldCharType="end"/>
      </w:r>
      <w:r>
        <w:rPr>
          <w:lang w:val="nl-NL"/>
        </w:rPr>
        <w:t xml:space="preserve"> van personeelsleden naar andere centra</w:t>
      </w:r>
      <w:bookmarkEnd w:id="26"/>
    </w:p>
    <w:p w:rsidR="00312808" w:rsidRDefault="00312808" w:rsidP="00203830">
      <w:pPr>
        <w:rPr>
          <w:lang w:val="nl-NL"/>
        </w:rPr>
      </w:pPr>
      <w:r>
        <w:rPr>
          <w:lang w:val="nl-NL"/>
        </w:rPr>
        <w:t>Een centrum kan</w:t>
      </w:r>
      <w:r w:rsidR="00A74D0D">
        <w:rPr>
          <w:lang w:val="nl-NL"/>
        </w:rPr>
        <w:t xml:space="preserve"> jaarlijks omkaderingsgewichten en het daarbij horende werkingsbudget overdragen aan andere centra. Hiervoor dient het centrum de volgende regels in acht te nemen:</w:t>
      </w:r>
    </w:p>
    <w:p w:rsidR="00A74D0D" w:rsidRDefault="00A74D0D" w:rsidP="00760F7F">
      <w:pPr>
        <w:pStyle w:val="Lijstalinea"/>
        <w:numPr>
          <w:ilvl w:val="0"/>
          <w:numId w:val="14"/>
        </w:numPr>
        <w:rPr>
          <w:lang w:val="nl-NL"/>
        </w:rPr>
      </w:pPr>
      <w:r>
        <w:rPr>
          <w:lang w:val="nl-NL"/>
        </w:rPr>
        <w:t>De overdracht moet onderhandeld worden in het lokaal comité.</w:t>
      </w:r>
    </w:p>
    <w:p w:rsidR="00A74D0D" w:rsidRDefault="00A74D0D" w:rsidP="00760F7F">
      <w:pPr>
        <w:pStyle w:val="Lijstalinea"/>
        <w:numPr>
          <w:ilvl w:val="0"/>
          <w:numId w:val="14"/>
        </w:numPr>
        <w:rPr>
          <w:lang w:val="nl-NL"/>
        </w:rPr>
      </w:pPr>
      <w:r>
        <w:rPr>
          <w:lang w:val="nl-NL"/>
        </w:rPr>
        <w:t xml:space="preserve">Maximum 5% van het omkaderingsgewicht op basis van gewogen leerlingenaantallen van het centrum mag overgedragen worden. </w:t>
      </w:r>
    </w:p>
    <w:p w:rsidR="00A74D0D" w:rsidRPr="0066342D" w:rsidRDefault="00A74D0D" w:rsidP="00760F7F">
      <w:pPr>
        <w:pStyle w:val="Lijstalinea"/>
        <w:numPr>
          <w:ilvl w:val="0"/>
          <w:numId w:val="14"/>
        </w:numPr>
        <w:rPr>
          <w:lang w:val="nl-NL"/>
        </w:rPr>
      </w:pPr>
      <w:r>
        <w:rPr>
          <w:lang w:val="nl-NL"/>
        </w:rPr>
        <w:t>De overdracht mag er niet toe leiden dat een centrum zijn basisformatie</w:t>
      </w:r>
      <w:r>
        <w:rPr>
          <w:lang w:val="nl-NL"/>
        </w:rPr>
        <w:fldChar w:fldCharType="begin"/>
      </w:r>
      <w:r>
        <w:instrText xml:space="preserve"> XE "</w:instrText>
      </w:r>
      <w:r w:rsidRPr="003411E6">
        <w:rPr>
          <w:lang w:val="nl-NL"/>
        </w:rPr>
        <w:instrText>basisformatie</w:instrText>
      </w:r>
      <w:r>
        <w:instrText xml:space="preserve">" </w:instrText>
      </w:r>
      <w:r>
        <w:rPr>
          <w:lang w:val="nl-NL"/>
        </w:rPr>
        <w:fldChar w:fldCharType="end"/>
      </w:r>
      <w:r>
        <w:rPr>
          <w:lang w:val="nl-NL"/>
        </w:rPr>
        <w:t xml:space="preserve"> niet meer kan realiseren. </w:t>
      </w:r>
    </w:p>
    <w:p w:rsidR="00A74D0D" w:rsidRPr="00A74D0D" w:rsidRDefault="00A74D0D" w:rsidP="00A74D0D">
      <w:pPr>
        <w:rPr>
          <w:lang w:val="nl-NL"/>
        </w:rPr>
      </w:pPr>
      <w:r w:rsidRPr="00A74D0D">
        <w:rPr>
          <w:lang w:val="nl-NL"/>
        </w:rPr>
        <w:t>Een centrum kan geen personeelsleden benoemen op basis van door een ander centrum overgedragen omkaderingsgewichten.</w:t>
      </w:r>
    </w:p>
    <w:p w:rsidR="00A74D0D" w:rsidRDefault="00A74D0D" w:rsidP="00203830"/>
    <w:p w:rsidR="000D31EF" w:rsidRPr="0038094D" w:rsidRDefault="000D31EF" w:rsidP="0038094D">
      <w:pPr>
        <w:pStyle w:val="Kop2"/>
      </w:pPr>
      <w:bookmarkStart w:id="27" w:name="_Toc320014800"/>
      <w:r w:rsidRPr="0038094D">
        <w:t>Terugvorderingen</w:t>
      </w:r>
      <w:r w:rsidRPr="0038094D">
        <w:fldChar w:fldCharType="begin"/>
      </w:r>
      <w:r w:rsidRPr="0038094D">
        <w:instrText xml:space="preserve"> XE "Terugvorderingen" </w:instrText>
      </w:r>
      <w:r w:rsidRPr="0038094D">
        <w:fldChar w:fldCharType="end"/>
      </w:r>
      <w:r w:rsidRPr="0038094D">
        <w:t>, inhoudingen</w:t>
      </w:r>
      <w:r w:rsidRPr="0038094D">
        <w:fldChar w:fldCharType="begin"/>
      </w:r>
      <w:r w:rsidRPr="0038094D">
        <w:instrText xml:space="preserve"> XE "inhoudingen" </w:instrText>
      </w:r>
      <w:r w:rsidRPr="0038094D">
        <w:fldChar w:fldCharType="end"/>
      </w:r>
      <w:r w:rsidRPr="0038094D">
        <w:t xml:space="preserve"> en sancties</w:t>
      </w:r>
      <w:bookmarkEnd w:id="27"/>
    </w:p>
    <w:p w:rsidR="0038094D" w:rsidRPr="0038094D" w:rsidRDefault="0038094D" w:rsidP="0038094D">
      <w:pPr>
        <w:pStyle w:val="Kop3"/>
      </w:pPr>
      <w:bookmarkStart w:id="28" w:name="_Toc320014801"/>
      <w:r w:rsidRPr="0038094D">
        <w:t>Terugvordering van onterechte betalingen</w:t>
      </w:r>
      <w:bookmarkEnd w:id="28"/>
    </w:p>
    <w:p w:rsidR="00B30CE8" w:rsidRDefault="000D31EF" w:rsidP="000D31EF">
      <w:pPr>
        <w:rPr>
          <w:lang w:val="nl-NL"/>
        </w:rPr>
      </w:pPr>
      <w:r w:rsidRPr="000D31EF">
        <w:rPr>
          <w:lang w:val="nl-NL"/>
        </w:rPr>
        <w:t xml:space="preserve">Elke ten onrechte uitbetaalde financiering of subsidiëring wordt teruggevorderd van het bestuur. </w:t>
      </w:r>
      <w:r>
        <w:rPr>
          <w:lang w:val="nl-NL"/>
        </w:rPr>
        <w:t>Het is mogelijk dat het bedrag van de terugvordering wordt ingehouden op de volgende uitbetaling van het werkingsbudget.</w:t>
      </w:r>
      <w:r w:rsidR="0038094D">
        <w:rPr>
          <w:lang w:val="nl-NL"/>
        </w:rPr>
        <w:t xml:space="preserve"> De terugvorderingsprocedure wordt door de regering vastgelegd. </w:t>
      </w:r>
      <w:r w:rsidR="0038094D">
        <w:rPr>
          <w:lang w:val="nl-NL"/>
        </w:rPr>
        <w:br/>
      </w:r>
      <w:r>
        <w:rPr>
          <w:lang w:val="nl-NL"/>
        </w:rPr>
        <w:lastRenderedPageBreak/>
        <w:t>Gaat het om een t</w:t>
      </w:r>
      <w:r w:rsidRPr="000D31EF">
        <w:rPr>
          <w:lang w:val="nl-NL"/>
        </w:rPr>
        <w:t>en onrechte uitbetaald salaris o</w:t>
      </w:r>
      <w:r>
        <w:rPr>
          <w:lang w:val="nl-NL"/>
        </w:rPr>
        <w:t xml:space="preserve">f salarisgedeelte, dan wordt het </w:t>
      </w:r>
      <w:r w:rsidRPr="000D31EF">
        <w:rPr>
          <w:lang w:val="nl-NL"/>
        </w:rPr>
        <w:t xml:space="preserve">teruggevorderd van het betrokken personeelslid </w:t>
      </w:r>
      <w:r>
        <w:rPr>
          <w:lang w:val="nl-NL"/>
        </w:rPr>
        <w:t xml:space="preserve">op voorwaarde </w:t>
      </w:r>
      <w:r w:rsidR="00B30CE8">
        <w:rPr>
          <w:lang w:val="nl-NL"/>
        </w:rPr>
        <w:t xml:space="preserve">dat </w:t>
      </w:r>
      <w:r w:rsidRPr="000D31EF">
        <w:rPr>
          <w:lang w:val="nl-NL"/>
        </w:rPr>
        <w:t>het bestuur niet verantwoordelijk is voor dat ten onrechte uitbetaalde salaris.</w:t>
      </w:r>
    </w:p>
    <w:p w:rsidR="00B30CE8" w:rsidRDefault="00B30CE8" w:rsidP="000D31EF">
      <w:pPr>
        <w:rPr>
          <w:lang w:val="nl-NL"/>
        </w:rPr>
      </w:pPr>
    </w:p>
    <w:p w:rsidR="000D31EF" w:rsidRDefault="000D31EF" w:rsidP="000D31EF">
      <w:pPr>
        <w:rPr>
          <w:lang w:val="nl-NL"/>
        </w:rPr>
      </w:pPr>
      <w:r>
        <w:rPr>
          <w:lang w:val="nl-NL"/>
        </w:rPr>
        <w:t>De verjaringstermijn</w:t>
      </w:r>
      <w:r>
        <w:rPr>
          <w:lang w:val="nl-NL"/>
        </w:rPr>
        <w:fldChar w:fldCharType="begin"/>
      </w:r>
      <w:r>
        <w:instrText xml:space="preserve"> XE "</w:instrText>
      </w:r>
      <w:r w:rsidRPr="00D51B6C">
        <w:rPr>
          <w:lang w:val="nl-NL"/>
        </w:rPr>
        <w:instrText>verjaringstermijn</w:instrText>
      </w:r>
      <w:r>
        <w:instrText xml:space="preserve">" </w:instrText>
      </w:r>
      <w:r>
        <w:rPr>
          <w:lang w:val="nl-NL"/>
        </w:rPr>
        <w:fldChar w:fldCharType="end"/>
      </w:r>
      <w:r>
        <w:rPr>
          <w:lang w:val="nl-NL"/>
        </w:rPr>
        <w:t xml:space="preserve"> is één jaar, te rekenen vanaf de eerste januari volgend op de betalingsdatum, tenzij de terugbetaling reeds gevraagd werd. Stel dat de foute betaling het gevolg is van een berekening op basis van valse verklaringen dan wordt de verjaringstermijn dertig jaar. De vraag tot terugbetaling moet per aangetekend schrijven overgemaakt worden met vermelding van de som, een overzicht van de per jaar onterechte betalingen en de bepalingen waarmee de uitgevoerde betalingen in strijd zijn. </w:t>
      </w:r>
    </w:p>
    <w:p w:rsidR="0038094D" w:rsidRDefault="0038094D" w:rsidP="000D31EF">
      <w:pPr>
        <w:rPr>
          <w:lang w:val="nl-NL"/>
        </w:rPr>
      </w:pPr>
    </w:p>
    <w:p w:rsidR="0038094D" w:rsidRDefault="0038094D" w:rsidP="0038094D">
      <w:pPr>
        <w:pStyle w:val="Kop3"/>
        <w:rPr>
          <w:lang w:val="nl-NL"/>
        </w:rPr>
      </w:pPr>
      <w:bookmarkStart w:id="29" w:name="_Toc320014802"/>
      <w:r>
        <w:rPr>
          <w:lang w:val="nl-NL"/>
        </w:rPr>
        <w:t xml:space="preserve">Overtredingen die tot </w:t>
      </w:r>
      <w:r w:rsidR="004D4960">
        <w:rPr>
          <w:lang w:val="nl-NL"/>
        </w:rPr>
        <w:t xml:space="preserve">administratieve </w:t>
      </w:r>
      <w:r w:rsidRPr="0038094D">
        <w:rPr>
          <w:rFonts w:asciiTheme="minorHAnsi" w:hAnsiTheme="minorHAnsi"/>
          <w:lang w:val="nl-NL" w:eastAsia="en-US"/>
        </w:rPr>
        <w:t>sancties</w:t>
      </w:r>
      <w:r w:rsidR="004D4960">
        <w:rPr>
          <w:rFonts w:asciiTheme="minorHAnsi" w:hAnsiTheme="minorHAnsi"/>
          <w:lang w:val="nl-NL" w:eastAsia="en-US"/>
        </w:rPr>
        <w:fldChar w:fldCharType="begin"/>
      </w:r>
      <w:r w:rsidR="004D4960">
        <w:instrText xml:space="preserve"> XE "</w:instrText>
      </w:r>
      <w:r w:rsidR="004D4960" w:rsidRPr="00955859">
        <w:rPr>
          <w:lang w:val="nl-NL"/>
        </w:rPr>
        <w:instrText xml:space="preserve">administratieve </w:instrText>
      </w:r>
      <w:r w:rsidR="004D4960" w:rsidRPr="00955859">
        <w:rPr>
          <w:rFonts w:asciiTheme="minorHAnsi" w:hAnsiTheme="minorHAnsi"/>
          <w:lang w:val="nl-NL" w:eastAsia="en-US"/>
        </w:rPr>
        <w:instrText>sancties</w:instrText>
      </w:r>
      <w:r w:rsidR="004D4960">
        <w:instrText xml:space="preserve">" </w:instrText>
      </w:r>
      <w:r w:rsidR="004D4960">
        <w:rPr>
          <w:rFonts w:asciiTheme="minorHAnsi" w:hAnsiTheme="minorHAnsi"/>
          <w:lang w:val="nl-NL" w:eastAsia="en-US"/>
        </w:rPr>
        <w:fldChar w:fldCharType="end"/>
      </w:r>
      <w:r w:rsidR="00877D84">
        <w:rPr>
          <w:rFonts w:asciiTheme="minorHAnsi" w:hAnsiTheme="minorHAnsi"/>
          <w:lang w:val="nl-NL" w:eastAsia="en-US"/>
        </w:rPr>
        <w:fldChar w:fldCharType="begin"/>
      </w:r>
      <w:r w:rsidR="00877D84">
        <w:instrText xml:space="preserve"> XE "</w:instrText>
      </w:r>
      <w:r w:rsidR="00877D84" w:rsidRPr="00F04DFE">
        <w:rPr>
          <w:rFonts w:asciiTheme="minorHAnsi" w:hAnsiTheme="minorHAnsi"/>
          <w:lang w:val="nl-NL" w:eastAsia="en-US"/>
        </w:rPr>
        <w:instrText>sancties</w:instrText>
      </w:r>
      <w:r w:rsidR="00877D84">
        <w:instrText xml:space="preserve">" </w:instrText>
      </w:r>
      <w:r w:rsidR="00877D84">
        <w:rPr>
          <w:rFonts w:asciiTheme="minorHAnsi" w:hAnsiTheme="minorHAnsi"/>
          <w:lang w:val="nl-NL" w:eastAsia="en-US"/>
        </w:rPr>
        <w:fldChar w:fldCharType="end"/>
      </w:r>
      <w:r w:rsidRPr="0038094D">
        <w:rPr>
          <w:rFonts w:asciiTheme="minorHAnsi" w:hAnsiTheme="minorHAnsi"/>
          <w:lang w:val="nl-NL" w:eastAsia="en-US"/>
        </w:rPr>
        <w:t xml:space="preserve"> </w:t>
      </w:r>
      <w:r>
        <w:rPr>
          <w:lang w:val="nl-NL"/>
        </w:rPr>
        <w:t>leiden</w:t>
      </w:r>
      <w:bookmarkEnd w:id="29"/>
    </w:p>
    <w:p w:rsidR="0038094D" w:rsidRPr="0038094D" w:rsidRDefault="00877D84" w:rsidP="0038094D">
      <w:pPr>
        <w:rPr>
          <w:lang w:val="nl-NL"/>
        </w:rPr>
      </w:pPr>
      <w:r>
        <w:rPr>
          <w:lang w:val="nl-NL"/>
        </w:rPr>
        <w:t>M</w:t>
      </w:r>
      <w:r w:rsidRPr="0038094D">
        <w:rPr>
          <w:lang w:val="nl-NL"/>
        </w:rPr>
        <w:t>isbruik</w:t>
      </w:r>
      <w:r w:rsidR="009D41B8">
        <w:rPr>
          <w:lang w:val="nl-NL"/>
        </w:rPr>
        <w:fldChar w:fldCharType="begin"/>
      </w:r>
      <w:r w:rsidR="009D41B8">
        <w:instrText xml:space="preserve"> XE "</w:instrText>
      </w:r>
      <w:r w:rsidR="009D41B8" w:rsidRPr="00E567E0">
        <w:rPr>
          <w:lang w:val="nl-NL"/>
        </w:rPr>
        <w:instrText>M</w:instrText>
      </w:r>
      <w:r w:rsidR="009D41B8" w:rsidRPr="0038094D">
        <w:rPr>
          <w:lang w:val="nl-NL"/>
        </w:rPr>
        <w:instrText>isbruik</w:instrText>
      </w:r>
      <w:r w:rsidR="009D41B8">
        <w:instrText xml:space="preserve">" </w:instrText>
      </w:r>
      <w:r w:rsidR="009D41B8">
        <w:rPr>
          <w:lang w:val="nl-NL"/>
        </w:rPr>
        <w:fldChar w:fldCharType="end"/>
      </w:r>
      <w:r w:rsidRPr="0038094D">
        <w:rPr>
          <w:lang w:val="nl-NL"/>
        </w:rPr>
        <w:t xml:space="preserve"> van </w:t>
      </w:r>
      <w:proofErr w:type="spellStart"/>
      <w:r w:rsidRPr="0038094D">
        <w:rPr>
          <w:lang w:val="nl-NL"/>
        </w:rPr>
        <w:t>werkingsbud</w:t>
      </w:r>
      <w:r>
        <w:rPr>
          <w:lang w:val="nl-NL"/>
        </w:rPr>
        <w:t>getten</w:t>
      </w:r>
      <w:proofErr w:type="spellEnd"/>
      <w:r>
        <w:rPr>
          <w:lang w:val="nl-NL"/>
        </w:rPr>
        <w:t xml:space="preserve"> en investeringsmiddelen, alsook misbruik </w:t>
      </w:r>
      <w:r w:rsidRPr="0038094D">
        <w:rPr>
          <w:lang w:val="nl-NL"/>
        </w:rPr>
        <w:t>bij de aanwending van de personeelsformatie</w:t>
      </w:r>
      <w:r w:rsidR="00B30CE8">
        <w:rPr>
          <w:lang w:val="nl-NL"/>
        </w:rPr>
        <w:t>,</w:t>
      </w:r>
      <w:r>
        <w:rPr>
          <w:lang w:val="nl-NL"/>
        </w:rPr>
        <w:t xml:space="preserve"> kunnen na aanmaning leiden tot sancties. </w:t>
      </w:r>
      <w:r w:rsidR="0038094D" w:rsidRPr="0038094D">
        <w:rPr>
          <w:lang w:val="nl-NL"/>
        </w:rPr>
        <w:t>Het bestuur in overtreding kan gestraft worden met een gedeeltelijke terugbetaling van het werkingsbudget, zonder dat de terugvordering of inh</w:t>
      </w:r>
      <w:r w:rsidR="00B30CE8">
        <w:rPr>
          <w:lang w:val="nl-NL"/>
        </w:rPr>
        <w:t>ouding meer kan bedragen dan 10</w:t>
      </w:r>
      <w:r w:rsidR="0038094D" w:rsidRPr="0038094D">
        <w:rPr>
          <w:lang w:val="nl-NL"/>
        </w:rPr>
        <w:t>% van het werkingsbudget van het centrum waarin de overtreding is vastgesteld.</w:t>
      </w:r>
    </w:p>
    <w:p w:rsidR="00877D84" w:rsidRDefault="00877D84" w:rsidP="0038094D">
      <w:pPr>
        <w:rPr>
          <w:lang w:val="nl-NL"/>
        </w:rPr>
      </w:pPr>
      <w:bookmarkStart w:id="30" w:name="136045"/>
      <w:bookmarkEnd w:id="30"/>
    </w:p>
    <w:p w:rsidR="00877D84" w:rsidRDefault="004D4960" w:rsidP="0038094D">
      <w:pPr>
        <w:rPr>
          <w:lang w:val="nl-NL"/>
        </w:rPr>
      </w:pPr>
      <w:r>
        <w:rPr>
          <w:lang w:val="nl-NL"/>
        </w:rPr>
        <w:t xml:space="preserve">Wanneer een centrum haar door de overheid opgelegde verplichtingen niet nakomt, kan het daarvoor gesanctioneerd worden. Dit </w:t>
      </w:r>
      <w:r w:rsidRPr="0038094D">
        <w:rPr>
          <w:lang w:val="nl-NL"/>
        </w:rPr>
        <w:t>kan, na aanmaning, leiden tot tijdelijke inhouding van betaling van het voorschot of he</w:t>
      </w:r>
      <w:r>
        <w:rPr>
          <w:lang w:val="nl-NL"/>
        </w:rPr>
        <w:t xml:space="preserve">t saldo op de </w:t>
      </w:r>
      <w:proofErr w:type="spellStart"/>
      <w:r>
        <w:rPr>
          <w:lang w:val="nl-NL"/>
        </w:rPr>
        <w:t>werkingsbudgetten</w:t>
      </w:r>
      <w:proofErr w:type="spellEnd"/>
      <w:r>
        <w:rPr>
          <w:lang w:val="nl-NL"/>
        </w:rPr>
        <w:t>. Het gaat om</w:t>
      </w:r>
      <w:r w:rsidR="005F7E64">
        <w:rPr>
          <w:lang w:val="nl-NL"/>
        </w:rPr>
        <w:t xml:space="preserve"> volgende verplichtingen</w:t>
      </w:r>
      <w:r>
        <w:rPr>
          <w:lang w:val="nl-NL"/>
        </w:rPr>
        <w:t xml:space="preserve">: </w:t>
      </w:r>
    </w:p>
    <w:p w:rsidR="004D4960" w:rsidRPr="004D4960" w:rsidRDefault="00B30CE8" w:rsidP="00760F7F">
      <w:pPr>
        <w:pStyle w:val="Lijstalinea"/>
        <w:numPr>
          <w:ilvl w:val="0"/>
          <w:numId w:val="15"/>
        </w:numPr>
        <w:rPr>
          <w:lang w:val="nl-NL"/>
        </w:rPr>
      </w:pPr>
      <w:r>
        <w:rPr>
          <w:lang w:val="nl-NL"/>
        </w:rPr>
        <w:t>H</w:t>
      </w:r>
      <w:r w:rsidR="0038094D" w:rsidRPr="004D4960">
        <w:rPr>
          <w:lang w:val="nl-NL"/>
        </w:rPr>
        <w:t xml:space="preserve">et meewerken aan door de regering opgelegde acties of </w:t>
      </w:r>
      <w:proofErr w:type="spellStart"/>
      <w:r w:rsidR="0038094D" w:rsidRPr="004D4960">
        <w:rPr>
          <w:lang w:val="nl-NL"/>
        </w:rPr>
        <w:t>onderzoeksverrichtingen</w:t>
      </w:r>
      <w:proofErr w:type="spellEnd"/>
      <w:r>
        <w:rPr>
          <w:lang w:val="nl-NL"/>
        </w:rPr>
        <w:t>.</w:t>
      </w:r>
    </w:p>
    <w:p w:rsidR="0038094D" w:rsidRPr="004D4960" w:rsidRDefault="00B30CE8" w:rsidP="00760F7F">
      <w:pPr>
        <w:pStyle w:val="Lijstalinea"/>
        <w:numPr>
          <w:ilvl w:val="0"/>
          <w:numId w:val="15"/>
        </w:numPr>
        <w:rPr>
          <w:lang w:val="nl-NL"/>
        </w:rPr>
      </w:pPr>
      <w:r>
        <w:rPr>
          <w:lang w:val="nl-NL"/>
        </w:rPr>
        <w:t>H</w:t>
      </w:r>
      <w:r w:rsidR="0038094D" w:rsidRPr="004D4960">
        <w:rPr>
          <w:lang w:val="nl-NL"/>
        </w:rPr>
        <w:t xml:space="preserve">et voeren van een boekhouding overeenkomstig de </w:t>
      </w:r>
      <w:r>
        <w:rPr>
          <w:lang w:val="nl-NL"/>
        </w:rPr>
        <w:t>regels die de regering bepaalt.</w:t>
      </w:r>
    </w:p>
    <w:p w:rsidR="0038094D" w:rsidRPr="004D4960" w:rsidRDefault="00B30CE8" w:rsidP="00760F7F">
      <w:pPr>
        <w:pStyle w:val="Lijstalinea"/>
        <w:numPr>
          <w:ilvl w:val="0"/>
          <w:numId w:val="15"/>
        </w:numPr>
        <w:rPr>
          <w:lang w:val="nl-NL"/>
        </w:rPr>
      </w:pPr>
      <w:r>
        <w:rPr>
          <w:lang w:val="nl-NL"/>
        </w:rPr>
        <w:t>H</w:t>
      </w:r>
      <w:r w:rsidR="0038094D" w:rsidRPr="004D4960">
        <w:rPr>
          <w:lang w:val="nl-NL"/>
        </w:rPr>
        <w:t xml:space="preserve">et invullen en tijdig doorsturen van de voorgeschreven formulieren of gevraagde gegevens voor elementen waar de directeur </w:t>
      </w:r>
      <w:r>
        <w:rPr>
          <w:lang w:val="nl-NL"/>
        </w:rPr>
        <w:t>niet afhankelijk is van derden.</w:t>
      </w:r>
    </w:p>
    <w:p w:rsidR="004D4960" w:rsidRDefault="004D4960" w:rsidP="0038094D">
      <w:pPr>
        <w:rPr>
          <w:lang w:val="nl-NL"/>
        </w:rPr>
      </w:pPr>
      <w:bookmarkStart w:id="31" w:name="136046"/>
      <w:bookmarkEnd w:id="31"/>
    </w:p>
    <w:p w:rsidR="0038094D" w:rsidRPr="0038094D" w:rsidRDefault="0038094D" w:rsidP="0038094D">
      <w:pPr>
        <w:rPr>
          <w:lang w:val="nl-NL"/>
        </w:rPr>
      </w:pPr>
      <w:r w:rsidRPr="0038094D">
        <w:rPr>
          <w:lang w:val="nl-NL"/>
        </w:rPr>
        <w:t xml:space="preserve">De regering bepaalt de verdere regels voor de vaststelling van de overtredingen en voor de toepassing van de sancties. Het besluit waarborgt de rechten van verdediging. </w:t>
      </w:r>
    </w:p>
    <w:p w:rsidR="004D4960" w:rsidRDefault="004D4960" w:rsidP="0038094D">
      <w:pPr>
        <w:rPr>
          <w:lang w:val="nl-NL"/>
        </w:rPr>
      </w:pPr>
      <w:bookmarkStart w:id="32" w:name="136047"/>
      <w:bookmarkStart w:id="33" w:name="136048"/>
      <w:bookmarkEnd w:id="32"/>
      <w:bookmarkEnd w:id="33"/>
    </w:p>
    <w:p w:rsidR="0038094D" w:rsidRPr="0038094D" w:rsidRDefault="00B30CE8" w:rsidP="004D4960">
      <w:pPr>
        <w:pStyle w:val="Kop3"/>
        <w:rPr>
          <w:rFonts w:asciiTheme="minorHAnsi" w:hAnsiTheme="minorHAnsi"/>
          <w:lang w:val="nl-NL" w:eastAsia="en-US"/>
        </w:rPr>
      </w:pPr>
      <w:bookmarkStart w:id="34" w:name="_Toc320014803"/>
      <w:r>
        <w:rPr>
          <w:lang w:val="nl-NL"/>
        </w:rPr>
        <w:t>Strafsancties</w:t>
      </w:r>
      <w:bookmarkEnd w:id="34"/>
    </w:p>
    <w:p w:rsidR="0038094D" w:rsidRPr="0038094D" w:rsidRDefault="0038094D" w:rsidP="0038094D">
      <w:pPr>
        <w:rPr>
          <w:lang w:val="nl-NL"/>
        </w:rPr>
      </w:pPr>
      <w:r w:rsidRPr="0038094D">
        <w:rPr>
          <w:lang w:val="nl-NL"/>
        </w:rPr>
        <w:t xml:space="preserve">De directeur van de school die niet meewerkt aan de organisatie van de algemene en gerichte consulten of aan het nemen van profylactische maatregelen, wordt met een geldboete van </w:t>
      </w:r>
      <w:r w:rsidR="004D4960">
        <w:rPr>
          <w:lang w:val="nl-NL"/>
        </w:rPr>
        <w:t>“</w:t>
      </w:r>
      <w:r w:rsidRPr="0038094D">
        <w:rPr>
          <w:lang w:val="nl-NL"/>
        </w:rPr>
        <w:t>zesentwintig tot tweehonderd frank</w:t>
      </w:r>
      <w:r w:rsidR="004D4960">
        <w:rPr>
          <w:lang w:val="nl-NL"/>
        </w:rPr>
        <w:t>”</w:t>
      </w:r>
      <w:r w:rsidR="00CC4E3F">
        <w:rPr>
          <w:rStyle w:val="Voetnootmarkering"/>
          <w:lang w:val="nl-NL"/>
        </w:rPr>
        <w:footnoteReference w:id="1"/>
      </w:r>
      <w:r w:rsidRPr="0038094D">
        <w:rPr>
          <w:lang w:val="nl-NL"/>
        </w:rPr>
        <w:t xml:space="preserve"> en met een gevangenisstraf van 8 dagen tot 6 maanden of met </w:t>
      </w:r>
      <w:r w:rsidR="00B30CE8">
        <w:rPr>
          <w:lang w:val="nl-NL"/>
        </w:rPr>
        <w:t>ee</w:t>
      </w:r>
      <w:r w:rsidRPr="0038094D">
        <w:rPr>
          <w:lang w:val="nl-NL"/>
        </w:rPr>
        <w:t xml:space="preserve">n van die straffen alleen gestraft. </w:t>
      </w:r>
      <w:bookmarkStart w:id="35" w:name="136049"/>
      <w:bookmarkEnd w:id="35"/>
      <w:r w:rsidRPr="0038094D">
        <w:rPr>
          <w:lang w:val="nl-NL"/>
        </w:rPr>
        <w:t xml:space="preserve">Bij herhaling binnen twee jaar na een veroordeling kunnen de straffen verdubbeld worden. </w:t>
      </w:r>
      <w:bookmarkStart w:id="36" w:name="136050"/>
      <w:bookmarkEnd w:id="36"/>
      <w:r w:rsidRPr="0038094D">
        <w:rPr>
          <w:lang w:val="nl-NL"/>
        </w:rPr>
        <w:t>Boek I van het Strafwetboek is van toepassing op de</w:t>
      </w:r>
      <w:r w:rsidR="004D4960">
        <w:rPr>
          <w:lang w:val="nl-NL"/>
        </w:rPr>
        <w:t>ze</w:t>
      </w:r>
      <w:r w:rsidRPr="0038094D">
        <w:rPr>
          <w:lang w:val="nl-NL"/>
        </w:rPr>
        <w:t xml:space="preserve"> misdrijven. </w:t>
      </w:r>
    </w:p>
    <w:p w:rsidR="0055059E" w:rsidRDefault="0055059E" w:rsidP="0058679B">
      <w:pPr>
        <w:pStyle w:val="Kop2"/>
      </w:pPr>
      <w:bookmarkStart w:id="37" w:name="_Toc320014804"/>
      <w:proofErr w:type="spellStart"/>
      <w:r>
        <w:t>Centrumoverschrijdende</w:t>
      </w:r>
      <w:proofErr w:type="spellEnd"/>
      <w:r>
        <w:t xml:space="preserve"> ondersteuning</w:t>
      </w:r>
      <w:bookmarkEnd w:id="37"/>
    </w:p>
    <w:p w:rsidR="0058679B" w:rsidRDefault="0058679B" w:rsidP="0055059E">
      <w:pPr>
        <w:pStyle w:val="Kop3"/>
      </w:pPr>
      <w:bookmarkStart w:id="38" w:name="_Toc320014805"/>
      <w:r>
        <w:t>Provinciaal en regionaal samenwerken…</w:t>
      </w:r>
      <w:bookmarkEnd w:id="38"/>
    </w:p>
    <w:p w:rsidR="0058679B" w:rsidRDefault="0058679B" w:rsidP="00203830">
      <w:pPr>
        <w:rPr>
          <w:lang w:val="nl-NL"/>
        </w:rPr>
      </w:pPr>
      <w:r>
        <w:rPr>
          <w:lang w:val="nl-NL"/>
        </w:rPr>
        <w:t>Twee of meerdere centra voor leerlingenbegeleiding kunnen een zogenaamde “</w:t>
      </w:r>
      <w:proofErr w:type="spellStart"/>
      <w:r>
        <w:rPr>
          <w:lang w:val="nl-NL"/>
        </w:rPr>
        <w:t>ondersteuningscel</w:t>
      </w:r>
      <w:proofErr w:type="spellEnd"/>
      <w:r>
        <w:rPr>
          <w:lang w:val="nl-NL"/>
        </w:rPr>
        <w:fldChar w:fldCharType="begin"/>
      </w:r>
      <w:r>
        <w:instrText xml:space="preserve"> XE "</w:instrText>
      </w:r>
      <w:proofErr w:type="spellStart"/>
      <w:r w:rsidRPr="001F61EE">
        <w:rPr>
          <w:lang w:val="nl-NL"/>
        </w:rPr>
        <w:instrText>ondersteuningscel</w:instrText>
      </w:r>
      <w:proofErr w:type="spellEnd"/>
      <w:r>
        <w:instrText xml:space="preserve">" </w:instrText>
      </w:r>
      <w:r>
        <w:rPr>
          <w:lang w:val="nl-NL"/>
        </w:rPr>
        <w:fldChar w:fldCharType="end"/>
      </w:r>
      <w:r w:rsidR="00622069">
        <w:rPr>
          <w:lang w:val="nl-NL"/>
        </w:rPr>
        <w:t>” oprichten. Daar mogen ze maxi</w:t>
      </w:r>
      <w:r>
        <w:rPr>
          <w:lang w:val="nl-NL"/>
        </w:rPr>
        <w:t xml:space="preserve">maal </w:t>
      </w:r>
      <w:r w:rsidR="00622069">
        <w:rPr>
          <w:lang w:val="nl-NL"/>
        </w:rPr>
        <w:t>tien procent van hun omkaderingsgewichten aan besteden</w:t>
      </w:r>
      <w:r w:rsidR="0055059E">
        <w:rPr>
          <w:lang w:val="nl-NL"/>
        </w:rPr>
        <w:t>, op voorwaarde dat de basisformatie niet in het gedrang komt</w:t>
      </w:r>
      <w:r w:rsidR="00622069">
        <w:rPr>
          <w:lang w:val="nl-NL"/>
        </w:rPr>
        <w:t>. De betrokken personeelsleden blijven administratief verbonden aan hun centrum. Elk centrum moet jaarlijks melden over welke personeelsleden het gaat. Hoe dat moet</w:t>
      </w:r>
      <w:r w:rsidR="0055059E">
        <w:rPr>
          <w:lang w:val="nl-NL"/>
        </w:rPr>
        <w:t>,</w:t>
      </w:r>
      <w:r w:rsidR="00622069">
        <w:rPr>
          <w:lang w:val="nl-NL"/>
        </w:rPr>
        <w:t xml:space="preserve"> bepaalt de regering. </w:t>
      </w:r>
      <w:r w:rsidR="0055059E">
        <w:rPr>
          <w:lang w:val="nl-NL"/>
        </w:rPr>
        <w:t>Het bijhorende werkingsbudget kan (geheel of gedeeltelijk) overgedragen worden.</w:t>
      </w:r>
    </w:p>
    <w:p w:rsidR="0055059E" w:rsidRPr="009A7E10" w:rsidRDefault="009A7E10" w:rsidP="009A7E10">
      <w:pPr>
        <w:pStyle w:val="Kop3"/>
      </w:pPr>
      <w:bookmarkStart w:id="39" w:name="_Toc320014806"/>
      <w:proofErr w:type="spellStart"/>
      <w:r w:rsidRPr="009A7E10">
        <w:t>Netgebonden</w:t>
      </w:r>
      <w:proofErr w:type="spellEnd"/>
      <w:r w:rsidRPr="009A7E10">
        <w:t xml:space="preserve"> permanente ondersteuning</w:t>
      </w:r>
      <w:bookmarkEnd w:id="39"/>
      <w:r>
        <w:fldChar w:fldCharType="begin"/>
      </w:r>
      <w:r>
        <w:instrText xml:space="preserve"> XE "</w:instrText>
      </w:r>
      <w:r w:rsidRPr="005F71BA">
        <w:instrText>permanente ondersteuning</w:instrText>
      </w:r>
      <w:r>
        <w:instrText xml:space="preserve">" </w:instrText>
      </w:r>
      <w:r>
        <w:fldChar w:fldCharType="end"/>
      </w:r>
    </w:p>
    <w:p w:rsidR="009A7E10" w:rsidRDefault="00B5003C" w:rsidP="00203830">
      <w:pPr>
        <w:rPr>
          <w:lang w:val="nl-NL"/>
        </w:rPr>
      </w:pPr>
      <w:r>
        <w:rPr>
          <w:lang w:val="nl-NL"/>
        </w:rPr>
        <w:t xml:space="preserve">Volgens artikel 89 van het decreet betreffende de centra voor leerlingenbegeleiding richten de vrije centra hun “permanente </w:t>
      </w:r>
      <w:proofErr w:type="spellStart"/>
      <w:r>
        <w:rPr>
          <w:lang w:val="nl-NL"/>
        </w:rPr>
        <w:t>ondersteuningscel</w:t>
      </w:r>
      <w:proofErr w:type="spellEnd"/>
      <w:r w:rsidR="002754A7">
        <w:rPr>
          <w:lang w:val="nl-NL"/>
        </w:rPr>
        <w:fldChar w:fldCharType="begin"/>
      </w:r>
      <w:r w:rsidR="002754A7">
        <w:instrText xml:space="preserve"> XE "</w:instrText>
      </w:r>
      <w:r w:rsidR="002754A7" w:rsidRPr="003411E6">
        <w:rPr>
          <w:lang w:val="nl-NL"/>
        </w:rPr>
        <w:instrText xml:space="preserve">permanente </w:instrText>
      </w:r>
      <w:proofErr w:type="spellStart"/>
      <w:r w:rsidR="002754A7" w:rsidRPr="003411E6">
        <w:rPr>
          <w:lang w:val="nl-NL"/>
        </w:rPr>
        <w:instrText>ondersteuningscel</w:instrText>
      </w:r>
      <w:proofErr w:type="spellEnd"/>
      <w:r w:rsidR="002754A7">
        <w:instrText xml:space="preserve">" </w:instrText>
      </w:r>
      <w:r w:rsidR="002754A7">
        <w:rPr>
          <w:lang w:val="nl-NL"/>
        </w:rPr>
        <w:fldChar w:fldCharType="end"/>
      </w:r>
      <w:r>
        <w:rPr>
          <w:lang w:val="nl-NL"/>
        </w:rPr>
        <w:t>”, de POC</w:t>
      </w:r>
      <w:r w:rsidR="002754A7">
        <w:rPr>
          <w:lang w:val="nl-NL"/>
        </w:rPr>
        <w:fldChar w:fldCharType="begin"/>
      </w:r>
      <w:r w:rsidR="002754A7">
        <w:instrText xml:space="preserve"> XE "</w:instrText>
      </w:r>
      <w:r w:rsidR="002754A7" w:rsidRPr="003411E6">
        <w:rPr>
          <w:lang w:val="nl-NL"/>
        </w:rPr>
        <w:instrText>POC</w:instrText>
      </w:r>
      <w:r w:rsidR="002754A7">
        <w:instrText>" \t "</w:instrText>
      </w:r>
      <w:r w:rsidR="002754A7" w:rsidRPr="005832D0">
        <w:rPr>
          <w:rFonts w:cstheme="minorHAnsi"/>
          <w:i/>
        </w:rPr>
        <w:instrText>Zie</w:instrText>
      </w:r>
      <w:r w:rsidR="002754A7" w:rsidRPr="005832D0">
        <w:rPr>
          <w:rFonts w:cstheme="minorHAnsi"/>
        </w:rPr>
        <w:instrText xml:space="preserve"> permanente </w:instrText>
      </w:r>
      <w:proofErr w:type="spellStart"/>
      <w:r w:rsidR="002754A7" w:rsidRPr="005832D0">
        <w:rPr>
          <w:rFonts w:cstheme="minorHAnsi"/>
        </w:rPr>
        <w:instrText>ondersteuningscel</w:instrText>
      </w:r>
      <w:proofErr w:type="spellEnd"/>
      <w:r w:rsidR="002754A7">
        <w:instrText xml:space="preserve">" </w:instrText>
      </w:r>
      <w:r w:rsidR="002754A7">
        <w:rPr>
          <w:lang w:val="nl-NL"/>
        </w:rPr>
        <w:fldChar w:fldCharType="end"/>
      </w:r>
      <w:r>
        <w:rPr>
          <w:lang w:val="nl-NL"/>
        </w:rPr>
        <w:t xml:space="preserve">, op. Dat is de Vrije-CLB-Koepel vzw. </w:t>
      </w:r>
      <w:r w:rsidR="002754A7">
        <w:rPr>
          <w:lang w:val="nl-NL"/>
        </w:rPr>
        <w:t xml:space="preserve">Elke permanente </w:t>
      </w:r>
      <w:proofErr w:type="spellStart"/>
      <w:r w:rsidR="002754A7">
        <w:rPr>
          <w:lang w:val="nl-NL"/>
        </w:rPr>
        <w:t>ondersteuningscel</w:t>
      </w:r>
      <w:proofErr w:type="spellEnd"/>
      <w:r>
        <w:rPr>
          <w:lang w:val="nl-NL"/>
        </w:rPr>
        <w:t xml:space="preserve"> krijgt van de overheid </w:t>
      </w:r>
      <w:r w:rsidR="002754A7">
        <w:rPr>
          <w:lang w:val="nl-NL"/>
        </w:rPr>
        <w:t>een aantal</w:t>
      </w:r>
      <w:r>
        <w:rPr>
          <w:lang w:val="nl-NL"/>
        </w:rPr>
        <w:t xml:space="preserve"> omkaderingsgewic</w:t>
      </w:r>
      <w:r w:rsidR="0066342D">
        <w:rPr>
          <w:lang w:val="nl-NL"/>
        </w:rPr>
        <w:t xml:space="preserve">hten. </w:t>
      </w:r>
      <w:r w:rsidR="002754A7">
        <w:rPr>
          <w:lang w:val="nl-NL"/>
        </w:rPr>
        <w:t>Voor de POC van de vrije centra zijn dat er 10,2 aangevuld met een restomkadering van de zogenaamde overtallige k</w:t>
      </w:r>
      <w:r w:rsidR="00B30CE8">
        <w:rPr>
          <w:lang w:val="nl-NL"/>
        </w:rPr>
        <w:t>l</w:t>
      </w:r>
      <w:r w:rsidR="002754A7">
        <w:rPr>
          <w:lang w:val="nl-NL"/>
        </w:rPr>
        <w:t>erken</w:t>
      </w:r>
      <w:r w:rsidR="002754A7">
        <w:rPr>
          <w:lang w:val="nl-NL"/>
        </w:rPr>
        <w:fldChar w:fldCharType="begin"/>
      </w:r>
      <w:r w:rsidR="002754A7">
        <w:instrText xml:space="preserve"> XE "</w:instrText>
      </w:r>
      <w:r w:rsidR="002754A7" w:rsidRPr="003411E6">
        <w:rPr>
          <w:lang w:val="nl-NL"/>
        </w:rPr>
        <w:instrText>overtallige kerken</w:instrText>
      </w:r>
      <w:r w:rsidR="002754A7">
        <w:instrText xml:space="preserve">" </w:instrText>
      </w:r>
      <w:r w:rsidR="002754A7">
        <w:rPr>
          <w:lang w:val="nl-NL"/>
        </w:rPr>
        <w:fldChar w:fldCharType="end"/>
      </w:r>
      <w:r w:rsidR="002754A7">
        <w:rPr>
          <w:lang w:val="nl-NL"/>
        </w:rPr>
        <w:t xml:space="preserve">. </w:t>
      </w:r>
      <w:r w:rsidR="0066342D">
        <w:rPr>
          <w:lang w:val="nl-NL"/>
        </w:rPr>
        <w:t xml:space="preserve">Elk centrum kan één omkaderingsgewicht </w:t>
      </w:r>
      <w:r w:rsidR="002754A7">
        <w:rPr>
          <w:lang w:val="nl-NL"/>
        </w:rPr>
        <w:t xml:space="preserve">en het daarbij horende werkingsbudget </w:t>
      </w:r>
      <w:r w:rsidR="0066342D">
        <w:rPr>
          <w:lang w:val="nl-NL"/>
        </w:rPr>
        <w:t>overdrage</w:t>
      </w:r>
      <w:r w:rsidR="002754A7">
        <w:rPr>
          <w:lang w:val="nl-NL"/>
        </w:rPr>
        <w:t xml:space="preserve">n aan de koepelvereniging. Hierbij </w:t>
      </w:r>
      <w:r w:rsidR="0066342D">
        <w:rPr>
          <w:lang w:val="nl-NL"/>
        </w:rPr>
        <w:t xml:space="preserve">zijn enkele regels in acht te nemen: </w:t>
      </w:r>
    </w:p>
    <w:p w:rsidR="0066342D" w:rsidRDefault="0066342D" w:rsidP="00760F7F">
      <w:pPr>
        <w:pStyle w:val="Lijstalinea"/>
        <w:numPr>
          <w:ilvl w:val="0"/>
          <w:numId w:val="10"/>
        </w:numPr>
        <w:rPr>
          <w:lang w:val="nl-NL"/>
        </w:rPr>
      </w:pPr>
      <w:r w:rsidRPr="0066342D">
        <w:rPr>
          <w:lang w:val="nl-NL"/>
        </w:rPr>
        <w:t>De overdracht</w:t>
      </w:r>
      <w:r w:rsidR="003D389F">
        <w:rPr>
          <w:lang w:val="nl-NL"/>
        </w:rPr>
        <w:fldChar w:fldCharType="begin"/>
      </w:r>
      <w:r w:rsidR="003D389F">
        <w:instrText xml:space="preserve"> XE "</w:instrText>
      </w:r>
      <w:r w:rsidR="00A74D0D">
        <w:instrText>O</w:instrText>
      </w:r>
      <w:proofErr w:type="spellStart"/>
      <w:r w:rsidR="003D389F" w:rsidRPr="00CF4883">
        <w:rPr>
          <w:lang w:val="nl-NL"/>
        </w:rPr>
        <w:instrText>verdracht</w:instrText>
      </w:r>
      <w:proofErr w:type="spellEnd"/>
      <w:r w:rsidR="003D389F">
        <w:instrText xml:space="preserve">" </w:instrText>
      </w:r>
      <w:r w:rsidR="003D389F">
        <w:rPr>
          <w:lang w:val="nl-NL"/>
        </w:rPr>
        <w:fldChar w:fldCharType="end"/>
      </w:r>
      <w:r w:rsidRPr="0066342D">
        <w:rPr>
          <w:lang w:val="nl-NL"/>
        </w:rPr>
        <w:t xml:space="preserve"> moet onderhandeld worden in het lokaal onderhandelingscomité.</w:t>
      </w:r>
    </w:p>
    <w:p w:rsidR="0066342D" w:rsidRDefault="0066342D" w:rsidP="00760F7F">
      <w:pPr>
        <w:pStyle w:val="Lijstalinea"/>
        <w:numPr>
          <w:ilvl w:val="0"/>
          <w:numId w:val="10"/>
        </w:numPr>
        <w:rPr>
          <w:lang w:val="nl-NL"/>
        </w:rPr>
      </w:pPr>
      <w:r>
        <w:rPr>
          <w:lang w:val="nl-NL"/>
        </w:rPr>
        <w:t>De overdracht is driejaarlijks.</w:t>
      </w:r>
    </w:p>
    <w:p w:rsidR="002754A7" w:rsidRDefault="002754A7" w:rsidP="00760F7F">
      <w:pPr>
        <w:pStyle w:val="Lijstalinea"/>
        <w:numPr>
          <w:ilvl w:val="0"/>
          <w:numId w:val="10"/>
        </w:numPr>
        <w:rPr>
          <w:lang w:val="nl-NL"/>
        </w:rPr>
      </w:pPr>
      <w:r>
        <w:rPr>
          <w:lang w:val="nl-NL"/>
        </w:rPr>
        <w:t>De totale overdracht van alle centra aan de POC mag niet meer zijn dan het dubbele van het aantal door de overheid toegekende omkaderingsgewichten aan de POC.</w:t>
      </w:r>
    </w:p>
    <w:p w:rsidR="002754A7" w:rsidRPr="0066342D" w:rsidRDefault="002754A7" w:rsidP="00760F7F">
      <w:pPr>
        <w:pStyle w:val="Lijstalinea"/>
        <w:numPr>
          <w:ilvl w:val="0"/>
          <w:numId w:val="10"/>
        </w:numPr>
        <w:rPr>
          <w:lang w:val="nl-NL"/>
        </w:rPr>
      </w:pPr>
      <w:r>
        <w:rPr>
          <w:lang w:val="nl-NL"/>
        </w:rPr>
        <w:t>De overdracht mag er niet toe leiden dat een centrum zijn basisformatie</w:t>
      </w:r>
      <w:r>
        <w:rPr>
          <w:lang w:val="nl-NL"/>
        </w:rPr>
        <w:fldChar w:fldCharType="begin"/>
      </w:r>
      <w:r>
        <w:instrText xml:space="preserve"> XE "</w:instrText>
      </w:r>
      <w:r w:rsidRPr="003411E6">
        <w:rPr>
          <w:lang w:val="nl-NL"/>
        </w:rPr>
        <w:instrText>basisformatie</w:instrText>
      </w:r>
      <w:r>
        <w:instrText xml:space="preserve">" </w:instrText>
      </w:r>
      <w:r>
        <w:rPr>
          <w:lang w:val="nl-NL"/>
        </w:rPr>
        <w:fldChar w:fldCharType="end"/>
      </w:r>
      <w:r>
        <w:rPr>
          <w:lang w:val="nl-NL"/>
        </w:rPr>
        <w:t xml:space="preserve"> niet meer kan realiseren. </w:t>
      </w:r>
    </w:p>
    <w:p w:rsidR="00B14AFB" w:rsidRDefault="00B14AFB" w:rsidP="00203830">
      <w:pPr>
        <w:rPr>
          <w:lang w:val="nl-NL"/>
        </w:rPr>
      </w:pPr>
    </w:p>
    <w:p w:rsidR="0066342D" w:rsidRDefault="00B14AFB" w:rsidP="00203830">
      <w:pPr>
        <w:rPr>
          <w:lang w:val="nl-NL"/>
        </w:rPr>
      </w:pPr>
      <w:r>
        <w:rPr>
          <w:lang w:val="nl-NL"/>
        </w:rPr>
        <w:t xml:space="preserve">In de omkadering die de POC krijgt van de overheid kan de POC personeelseden vast benoemen. </w:t>
      </w:r>
      <w:r w:rsidR="005F7E64">
        <w:rPr>
          <w:lang w:val="nl-NL"/>
        </w:rPr>
        <w:t>In de</w:t>
      </w:r>
      <w:r>
        <w:rPr>
          <w:lang w:val="nl-NL"/>
        </w:rPr>
        <w:t xml:space="preserve"> omkadering die </w:t>
      </w:r>
      <w:r w:rsidR="005F7E64">
        <w:rPr>
          <w:lang w:val="nl-NL"/>
        </w:rPr>
        <w:t>van de centra verkregen wordt</w:t>
      </w:r>
      <w:r>
        <w:rPr>
          <w:lang w:val="nl-NL"/>
        </w:rPr>
        <w:t xml:space="preserve"> kan de POC dat niet. Het kan echter wel zijn dat een centrum personeel toewijst aan de POC dat in dat centrum</w:t>
      </w:r>
      <w:r w:rsidR="003D389F">
        <w:rPr>
          <w:lang w:val="nl-NL"/>
        </w:rPr>
        <w:t xml:space="preserve"> (al dan niet)</w:t>
      </w:r>
      <w:r>
        <w:rPr>
          <w:lang w:val="nl-NL"/>
        </w:rPr>
        <w:t xml:space="preserve"> </w:t>
      </w:r>
      <w:proofErr w:type="spellStart"/>
      <w:r>
        <w:rPr>
          <w:lang w:val="nl-NL"/>
        </w:rPr>
        <w:t>vastbenoemd</w:t>
      </w:r>
      <w:proofErr w:type="spellEnd"/>
      <w:r>
        <w:rPr>
          <w:lang w:val="nl-NL"/>
        </w:rPr>
        <w:t xml:space="preserve"> is. </w:t>
      </w:r>
      <w:r w:rsidR="003D389F">
        <w:rPr>
          <w:lang w:val="nl-NL"/>
        </w:rPr>
        <w:t xml:space="preserve">Dergelijke aan de POC toegewezen personeelsleden worden in hun achterliggend centrum vervangen op basis van de toegekende en niet de overgedragen omkaderingsgewichten. </w:t>
      </w:r>
    </w:p>
    <w:p w:rsidR="00215697" w:rsidRDefault="00215697" w:rsidP="00203830">
      <w:pPr>
        <w:rPr>
          <w:lang w:val="nl-NL"/>
        </w:rPr>
      </w:pPr>
    </w:p>
    <w:p w:rsidR="00215697" w:rsidRDefault="00215697" w:rsidP="00203830">
      <w:pPr>
        <w:rPr>
          <w:lang w:val="nl-NL"/>
        </w:rPr>
      </w:pPr>
    </w:p>
    <w:p w:rsidR="00D6000C" w:rsidRDefault="00D6000C">
      <w:pPr>
        <w:rPr>
          <w:lang w:val="nl-NL"/>
        </w:rPr>
      </w:pPr>
      <w:r>
        <w:rPr>
          <w:lang w:val="nl-NL"/>
        </w:rPr>
        <w:br w:type="page"/>
      </w:r>
    </w:p>
    <w:p w:rsidR="00215697" w:rsidRDefault="00215697" w:rsidP="00215697">
      <w:pPr>
        <w:pStyle w:val="Kop1"/>
      </w:pPr>
      <w:bookmarkStart w:id="40" w:name="_Toc320014807"/>
      <w:r>
        <w:lastRenderedPageBreak/>
        <w:t xml:space="preserve">Het CLB als </w:t>
      </w:r>
      <w:r w:rsidR="00842B39">
        <w:t>vzw</w:t>
      </w:r>
      <w:r w:rsidR="004C4178">
        <w:fldChar w:fldCharType="begin"/>
      </w:r>
      <w:r w:rsidR="004C4178">
        <w:instrText xml:space="preserve"> XE "</w:instrText>
      </w:r>
      <w:r w:rsidR="004C4178" w:rsidRPr="004C4178">
        <w:instrText>VZW</w:instrText>
      </w:r>
      <w:r w:rsidR="004C4178">
        <w:instrText xml:space="preserve">" </w:instrText>
      </w:r>
      <w:r w:rsidR="004C4178">
        <w:fldChar w:fldCharType="end"/>
      </w:r>
      <w:r w:rsidR="00EA42C0">
        <w:rPr>
          <w:rStyle w:val="Voetnootmarkering"/>
        </w:rPr>
        <w:footnoteReference w:id="2"/>
      </w:r>
      <w:bookmarkEnd w:id="40"/>
    </w:p>
    <w:p w:rsidR="00215697" w:rsidRDefault="00215697" w:rsidP="00215697">
      <w:pPr>
        <w:rPr>
          <w:lang w:val="nl-NL"/>
        </w:rPr>
      </w:pPr>
      <w:r>
        <w:rPr>
          <w:lang w:val="nl-NL"/>
        </w:rPr>
        <w:t>Elk centrum voor leerlingbegeleiding i</w:t>
      </w:r>
      <w:r w:rsidR="00EA42C0">
        <w:rPr>
          <w:lang w:val="nl-NL"/>
        </w:rPr>
        <w:t>s</w:t>
      </w:r>
      <w:r>
        <w:rPr>
          <w:lang w:val="nl-NL"/>
        </w:rPr>
        <w:t xml:space="preserve"> (</w:t>
      </w:r>
      <w:r w:rsidR="00842B39">
        <w:rPr>
          <w:lang w:val="nl-NL"/>
        </w:rPr>
        <w:t xml:space="preserve">een </w:t>
      </w:r>
      <w:r>
        <w:rPr>
          <w:lang w:val="nl-NL"/>
        </w:rPr>
        <w:t xml:space="preserve">onderdeel van) </w:t>
      </w:r>
      <w:r w:rsidR="00842B39">
        <w:rPr>
          <w:lang w:val="nl-NL"/>
        </w:rPr>
        <w:t xml:space="preserve">een </w:t>
      </w:r>
      <w:r>
        <w:rPr>
          <w:lang w:val="nl-NL"/>
        </w:rPr>
        <w:t xml:space="preserve">vzw, een </w:t>
      </w:r>
      <w:r w:rsidRPr="00215697">
        <w:rPr>
          <w:i/>
          <w:lang w:val="nl-NL"/>
        </w:rPr>
        <w:t>vereniging zonder winstoogmerk</w:t>
      </w:r>
      <w:r w:rsidR="004C4178">
        <w:rPr>
          <w:i/>
          <w:lang w:val="nl-NL"/>
        </w:rPr>
        <w:fldChar w:fldCharType="begin"/>
      </w:r>
      <w:r w:rsidR="004C4178">
        <w:instrText xml:space="preserve"> XE "</w:instrText>
      </w:r>
      <w:r w:rsidR="004C4178" w:rsidRPr="00C95851">
        <w:rPr>
          <w:i/>
          <w:lang w:val="nl-NL"/>
        </w:rPr>
        <w:instrText>vereniging zonder winstoogmerk</w:instrText>
      </w:r>
      <w:r w:rsidR="004C4178">
        <w:instrText xml:space="preserve">" </w:instrText>
      </w:r>
      <w:r w:rsidR="004C4178">
        <w:rPr>
          <w:i/>
          <w:lang w:val="nl-NL"/>
        </w:rPr>
        <w:fldChar w:fldCharType="end"/>
      </w:r>
      <w:r>
        <w:rPr>
          <w:lang w:val="nl-NL"/>
        </w:rPr>
        <w:t xml:space="preserve">. </w:t>
      </w:r>
      <w:r w:rsidRPr="00215697">
        <w:t>Een vereniging z</w:t>
      </w:r>
      <w:r>
        <w:t xml:space="preserve">onder winstoogmerk </w:t>
      </w:r>
      <w:r w:rsidR="000213E2">
        <w:t>wordt gedefinieerd als</w:t>
      </w:r>
      <w:r>
        <w:t xml:space="preserve"> een groep </w:t>
      </w:r>
      <w:r w:rsidRPr="00215697">
        <w:t>natuurlijke personen of rechtspersonen die een</w:t>
      </w:r>
      <w:r>
        <w:t xml:space="preserve"> </w:t>
      </w:r>
      <w:r w:rsidRPr="00215697">
        <w:t>belangeloos doel nastreven.</w:t>
      </w:r>
      <w:r>
        <w:t xml:space="preserve"> </w:t>
      </w:r>
      <w:r>
        <w:rPr>
          <w:lang w:val="nl-NL"/>
        </w:rPr>
        <w:t>Twee belangrijke kenmerken van een vzw zijn de af</w:t>
      </w:r>
      <w:r w:rsidR="00842B39">
        <w:rPr>
          <w:lang w:val="nl-NL"/>
        </w:rPr>
        <w:t>wezigheid van handelsactiviteit (</w:t>
      </w:r>
      <w:r>
        <w:rPr>
          <w:lang w:val="nl-NL"/>
        </w:rPr>
        <w:t>een vzw mag geen handelsactiviteit hebben als hoofddoel</w:t>
      </w:r>
      <w:r w:rsidR="00842B39">
        <w:rPr>
          <w:lang w:val="nl-NL"/>
        </w:rPr>
        <w:t>)</w:t>
      </w:r>
      <w:r>
        <w:rPr>
          <w:lang w:val="nl-NL"/>
        </w:rPr>
        <w:t xml:space="preserve"> en </w:t>
      </w:r>
      <w:r w:rsidR="00842B39">
        <w:rPr>
          <w:lang w:val="nl-NL"/>
        </w:rPr>
        <w:t>de afwezigheid van winstoogmerk</w:t>
      </w:r>
      <w:r>
        <w:rPr>
          <w:lang w:val="nl-NL"/>
        </w:rPr>
        <w:t xml:space="preserve"> </w:t>
      </w:r>
      <w:r w:rsidR="00842B39">
        <w:rPr>
          <w:lang w:val="nl-NL"/>
        </w:rPr>
        <w:t>(</w:t>
      </w:r>
      <w:r>
        <w:rPr>
          <w:lang w:val="nl-NL"/>
        </w:rPr>
        <w:t>een vzw mag eventuele inkomsten niet verdelen onder de leden</w:t>
      </w:r>
      <w:r w:rsidR="00842B39">
        <w:rPr>
          <w:lang w:val="nl-NL"/>
        </w:rPr>
        <w:t>)</w:t>
      </w:r>
      <w:r>
        <w:rPr>
          <w:lang w:val="nl-NL"/>
        </w:rPr>
        <w:t xml:space="preserve">. </w:t>
      </w:r>
    </w:p>
    <w:p w:rsidR="00842B39" w:rsidRPr="00215697" w:rsidRDefault="00842B39" w:rsidP="00215697"/>
    <w:p w:rsidR="00B93A79" w:rsidRDefault="00215697" w:rsidP="00B93A79">
      <w:pPr>
        <w:rPr>
          <w:lang w:val="nl-NL"/>
        </w:rPr>
      </w:pPr>
      <w:r>
        <w:rPr>
          <w:lang w:val="nl-NL"/>
        </w:rPr>
        <w:t xml:space="preserve">De wet deelt vzw’s in </w:t>
      </w:r>
      <w:proofErr w:type="spellStart"/>
      <w:r>
        <w:rPr>
          <w:lang w:val="nl-NL"/>
        </w:rPr>
        <w:t>in</w:t>
      </w:r>
      <w:proofErr w:type="spellEnd"/>
      <w:r>
        <w:rPr>
          <w:lang w:val="nl-NL"/>
        </w:rPr>
        <w:t xml:space="preserve"> 3 categorieën: kleine, grote en zeer grote vzw’s. </w:t>
      </w:r>
    </w:p>
    <w:p w:rsidR="00B93A79" w:rsidRDefault="00215697" w:rsidP="00B93A79">
      <w:pPr>
        <w:rPr>
          <w:lang w:val="nl-NL"/>
        </w:rPr>
      </w:pPr>
      <w:r>
        <w:rPr>
          <w:lang w:val="nl-NL"/>
        </w:rPr>
        <w:t>De criteria zijn</w:t>
      </w:r>
      <w:r w:rsidR="00B93A79">
        <w:rPr>
          <w:lang w:val="nl-NL"/>
        </w:rPr>
        <w:t>:</w:t>
      </w:r>
    </w:p>
    <w:p w:rsidR="00B93A79" w:rsidRPr="00B93A79" w:rsidRDefault="00B93A79" w:rsidP="00B93A79">
      <w:pPr>
        <w:pStyle w:val="Lijstalinea"/>
        <w:numPr>
          <w:ilvl w:val="0"/>
          <w:numId w:val="47"/>
        </w:numPr>
        <w:rPr>
          <w:lang w:val="nl-NL"/>
        </w:rPr>
      </w:pPr>
      <w:r w:rsidRPr="00B93A79">
        <w:rPr>
          <w:lang w:val="nl-NL"/>
        </w:rPr>
        <w:t>Gemiddeld, op jaarbasis, over een fulltime equivalent van 5 werknemers</w:t>
      </w:r>
      <w:r w:rsidRPr="00B93A79">
        <w:rPr>
          <w:vertAlign w:val="superscript"/>
          <w:lang w:val="nl-NL"/>
        </w:rPr>
        <w:footnoteReference w:id="3"/>
      </w:r>
      <w:r w:rsidRPr="00B93A79">
        <w:rPr>
          <w:lang w:val="nl-NL"/>
        </w:rPr>
        <w:t xml:space="preserve"> beschikken.</w:t>
      </w:r>
    </w:p>
    <w:p w:rsidR="00B93A79" w:rsidRPr="00B93A79" w:rsidRDefault="00842B39" w:rsidP="00B93A79">
      <w:pPr>
        <w:numPr>
          <w:ilvl w:val="0"/>
          <w:numId w:val="47"/>
        </w:numPr>
        <w:rPr>
          <w:lang w:val="nl-NL"/>
        </w:rPr>
      </w:pPr>
      <w:r>
        <w:rPr>
          <w:lang w:val="nl-NL"/>
        </w:rPr>
        <w:t>In totaal 250.</w:t>
      </w:r>
      <w:r w:rsidR="00B93A79" w:rsidRPr="00B93A79">
        <w:rPr>
          <w:lang w:val="nl-NL"/>
        </w:rPr>
        <w:t xml:space="preserve">000 </w:t>
      </w:r>
      <w:r>
        <w:rPr>
          <w:lang w:val="nl-NL"/>
        </w:rPr>
        <w:t>euro</w:t>
      </w:r>
      <w:r w:rsidR="00B93A79" w:rsidRPr="00B93A79">
        <w:rPr>
          <w:lang w:val="nl-NL"/>
        </w:rPr>
        <w:t xml:space="preserve"> andere dan uitzonderlijke ontvangsten</w:t>
      </w:r>
      <w:r w:rsidR="00B93A79" w:rsidRPr="00B93A79">
        <w:rPr>
          <w:vertAlign w:val="superscript"/>
          <w:lang w:val="nl-NL"/>
        </w:rPr>
        <w:footnoteReference w:id="4"/>
      </w:r>
      <w:r w:rsidR="00B93A79" w:rsidRPr="00B93A79">
        <w:rPr>
          <w:lang w:val="nl-NL"/>
        </w:rPr>
        <w:t xml:space="preserve"> op jaarbasis (excl. </w:t>
      </w:r>
      <w:r>
        <w:rPr>
          <w:lang w:val="nl-NL"/>
        </w:rPr>
        <w:t>btw</w:t>
      </w:r>
      <w:r w:rsidR="00B93A79" w:rsidRPr="00B93A79">
        <w:rPr>
          <w:lang w:val="nl-NL"/>
        </w:rPr>
        <w:t>) hebben.</w:t>
      </w:r>
    </w:p>
    <w:p w:rsidR="00B93A79" w:rsidRDefault="00842B39" w:rsidP="00B93A79">
      <w:pPr>
        <w:numPr>
          <w:ilvl w:val="0"/>
          <w:numId w:val="47"/>
        </w:numPr>
        <w:rPr>
          <w:lang w:val="nl-NL"/>
        </w:rPr>
      </w:pPr>
      <w:r>
        <w:rPr>
          <w:lang w:val="nl-NL"/>
        </w:rPr>
        <w:t>Balanstotaal van 1.000.</w:t>
      </w:r>
      <w:r w:rsidR="00B93A79" w:rsidRPr="00B93A79">
        <w:rPr>
          <w:lang w:val="nl-NL"/>
        </w:rPr>
        <w:t xml:space="preserve">000 </w:t>
      </w:r>
      <w:r>
        <w:rPr>
          <w:lang w:val="nl-NL"/>
        </w:rPr>
        <w:t>euro</w:t>
      </w:r>
      <w:r w:rsidR="00B93A79" w:rsidRPr="00B93A79">
        <w:rPr>
          <w:lang w:val="nl-NL"/>
        </w:rPr>
        <w:t xml:space="preserve"> hebben. </w:t>
      </w:r>
    </w:p>
    <w:p w:rsidR="00B93A79" w:rsidRPr="00B93A79" w:rsidRDefault="00B93A79" w:rsidP="00B93A79">
      <w:pPr>
        <w:rPr>
          <w:lang w:val="nl-NL"/>
        </w:rPr>
      </w:pPr>
      <w:r>
        <w:rPr>
          <w:lang w:val="nl-NL"/>
        </w:rPr>
        <w:t>Categorieën:</w:t>
      </w:r>
    </w:p>
    <w:p w:rsidR="00B93A79" w:rsidRPr="00B93A79" w:rsidRDefault="00B93A79" w:rsidP="00B93A79">
      <w:pPr>
        <w:numPr>
          <w:ilvl w:val="0"/>
          <w:numId w:val="48"/>
        </w:numPr>
        <w:ind w:hanging="436"/>
        <w:rPr>
          <w:lang w:val="nl-NL"/>
        </w:rPr>
      </w:pPr>
      <w:r w:rsidRPr="00B93A79">
        <w:rPr>
          <w:u w:val="single"/>
          <w:lang w:val="nl-NL"/>
        </w:rPr>
        <w:t xml:space="preserve">Kleine </w:t>
      </w:r>
      <w:r w:rsidR="00842B39">
        <w:rPr>
          <w:u w:val="single"/>
          <w:lang w:val="nl-NL"/>
        </w:rPr>
        <w:t>vzw</w:t>
      </w:r>
      <w:r w:rsidRPr="00B93A79">
        <w:rPr>
          <w:u w:val="single"/>
          <w:lang w:val="nl-NL"/>
        </w:rPr>
        <w:t>’s</w:t>
      </w:r>
      <w:r w:rsidRPr="00B93A79">
        <w:rPr>
          <w:lang w:val="nl-NL"/>
        </w:rPr>
        <w:t>: zij overschrijden maximaal 1 van de 3 bovenvermelde criteria.</w:t>
      </w:r>
    </w:p>
    <w:p w:rsidR="00B93A79" w:rsidRPr="00B93A79" w:rsidRDefault="00B93A79" w:rsidP="00B93A79">
      <w:pPr>
        <w:numPr>
          <w:ilvl w:val="0"/>
          <w:numId w:val="48"/>
        </w:numPr>
        <w:ind w:hanging="436"/>
        <w:rPr>
          <w:lang w:val="nl-NL"/>
        </w:rPr>
      </w:pPr>
      <w:r w:rsidRPr="00B93A79">
        <w:rPr>
          <w:u w:val="single"/>
          <w:lang w:val="nl-NL"/>
        </w:rPr>
        <w:t xml:space="preserve">Grote </w:t>
      </w:r>
      <w:r w:rsidR="00842B39">
        <w:rPr>
          <w:u w:val="single"/>
          <w:lang w:val="nl-NL"/>
        </w:rPr>
        <w:t>vzw</w:t>
      </w:r>
      <w:r w:rsidRPr="00B93A79">
        <w:rPr>
          <w:u w:val="single"/>
          <w:lang w:val="nl-NL"/>
        </w:rPr>
        <w:t xml:space="preserve">’s: </w:t>
      </w:r>
      <w:r w:rsidRPr="00B93A79">
        <w:rPr>
          <w:lang w:val="nl-NL"/>
        </w:rPr>
        <w:t>zij overschrijden minstens 2 van de 3 bovenvermelde criteria.</w:t>
      </w:r>
    </w:p>
    <w:p w:rsidR="00B93A79" w:rsidRPr="00B93A79" w:rsidRDefault="00B93A79" w:rsidP="00B93A79">
      <w:pPr>
        <w:ind w:left="720" w:hanging="436"/>
        <w:rPr>
          <w:lang w:val="nl-NL"/>
        </w:rPr>
      </w:pPr>
      <w:r w:rsidRPr="00B93A79">
        <w:rPr>
          <w:lang w:val="nl-NL"/>
        </w:rPr>
        <w:t xml:space="preserve">- </w:t>
      </w:r>
      <w:r w:rsidRPr="00B93A79">
        <w:rPr>
          <w:lang w:val="nl-NL"/>
        </w:rPr>
        <w:tab/>
      </w:r>
      <w:r w:rsidRPr="00B93A79">
        <w:rPr>
          <w:u w:val="single"/>
          <w:lang w:val="nl-NL"/>
        </w:rPr>
        <w:t xml:space="preserve">Zeer grote </w:t>
      </w:r>
      <w:r w:rsidR="00842B39">
        <w:rPr>
          <w:u w:val="single"/>
          <w:lang w:val="nl-NL"/>
        </w:rPr>
        <w:t>vzw</w:t>
      </w:r>
      <w:r w:rsidRPr="00B93A79">
        <w:rPr>
          <w:u w:val="single"/>
          <w:lang w:val="nl-NL"/>
        </w:rPr>
        <w:t>’s</w:t>
      </w:r>
      <w:r w:rsidRPr="00B93A79">
        <w:rPr>
          <w:lang w:val="nl-NL"/>
        </w:rPr>
        <w:t xml:space="preserve">: </w:t>
      </w:r>
    </w:p>
    <w:p w:rsidR="00B93A79" w:rsidRPr="00B93A79" w:rsidRDefault="00B93A79" w:rsidP="00B93A79">
      <w:pPr>
        <w:ind w:firstLine="708"/>
        <w:rPr>
          <w:lang w:val="nl-NL"/>
        </w:rPr>
      </w:pPr>
      <w:r w:rsidRPr="00B93A79">
        <w:rPr>
          <w:lang w:val="nl-NL"/>
        </w:rPr>
        <w:t>OFWEL overschrijden zij minstens 2 van de 3 volgende criteria:</w:t>
      </w:r>
    </w:p>
    <w:p w:rsidR="00B93A79" w:rsidRPr="00B93A79" w:rsidRDefault="00B93A79" w:rsidP="00B93A79">
      <w:pPr>
        <w:numPr>
          <w:ilvl w:val="1"/>
          <w:numId w:val="47"/>
        </w:numPr>
        <w:rPr>
          <w:lang w:val="nl-NL"/>
        </w:rPr>
      </w:pPr>
      <w:r w:rsidRPr="00B93A79">
        <w:rPr>
          <w:lang w:val="nl-NL"/>
        </w:rPr>
        <w:t>Gemiddeld, op jaarbasis, over een fulltime equivalent van 50 werknemers beschikken.</w:t>
      </w:r>
    </w:p>
    <w:p w:rsidR="00B93A79" w:rsidRPr="00B93A79" w:rsidRDefault="00B93A79" w:rsidP="00B93A79">
      <w:pPr>
        <w:numPr>
          <w:ilvl w:val="1"/>
          <w:numId w:val="47"/>
        </w:numPr>
        <w:rPr>
          <w:lang w:val="nl-NL"/>
        </w:rPr>
      </w:pPr>
      <w:r w:rsidRPr="00B93A79">
        <w:rPr>
          <w:lang w:val="nl-NL"/>
        </w:rPr>
        <w:t xml:space="preserve">In totaal 6.250.000 </w:t>
      </w:r>
      <w:r w:rsidR="00842B39">
        <w:rPr>
          <w:lang w:val="nl-NL"/>
        </w:rPr>
        <w:t>euro</w:t>
      </w:r>
      <w:r w:rsidRPr="00B93A79">
        <w:rPr>
          <w:lang w:val="nl-NL"/>
        </w:rPr>
        <w:t xml:space="preserve"> andere dan uitzonderlijke ontvangsten op jaarbasis (excl. </w:t>
      </w:r>
      <w:r w:rsidR="00842B39">
        <w:rPr>
          <w:lang w:val="nl-NL"/>
        </w:rPr>
        <w:t>btw</w:t>
      </w:r>
      <w:r w:rsidRPr="00B93A79">
        <w:rPr>
          <w:lang w:val="nl-NL"/>
        </w:rPr>
        <w:t>) hebben.</w:t>
      </w:r>
    </w:p>
    <w:p w:rsidR="00B93A79" w:rsidRPr="00B93A79" w:rsidRDefault="00B93A79" w:rsidP="00B93A79">
      <w:pPr>
        <w:numPr>
          <w:ilvl w:val="1"/>
          <w:numId w:val="47"/>
        </w:numPr>
        <w:rPr>
          <w:lang w:val="nl-NL"/>
        </w:rPr>
      </w:pPr>
      <w:r w:rsidRPr="00B93A79">
        <w:rPr>
          <w:lang w:val="nl-NL"/>
        </w:rPr>
        <w:t xml:space="preserve">Balanstotaal van 3.125.000 </w:t>
      </w:r>
      <w:r w:rsidR="00842B39">
        <w:rPr>
          <w:lang w:val="nl-NL"/>
        </w:rPr>
        <w:t>euro</w:t>
      </w:r>
      <w:r w:rsidRPr="00B93A79">
        <w:rPr>
          <w:lang w:val="nl-NL"/>
        </w:rPr>
        <w:t xml:space="preserve"> hebben. </w:t>
      </w:r>
    </w:p>
    <w:p w:rsidR="00B93A79" w:rsidRPr="00B93A79" w:rsidRDefault="00B93A79" w:rsidP="00B93A79">
      <w:pPr>
        <w:ind w:left="708"/>
        <w:rPr>
          <w:lang w:val="nl-NL"/>
        </w:rPr>
      </w:pPr>
      <w:r w:rsidRPr="00B93A79">
        <w:rPr>
          <w:lang w:val="nl-NL"/>
        </w:rPr>
        <w:t xml:space="preserve">OFWEL overstijgt het aantal tewerkgestelde werknemers, gemiddeld over het jaar, het equivalent van 100 voltijdse </w:t>
      </w:r>
      <w:r w:rsidR="00842B39" w:rsidRPr="00B93A79">
        <w:rPr>
          <w:lang w:val="nl-NL"/>
        </w:rPr>
        <w:t xml:space="preserve">werknemers. </w:t>
      </w:r>
    </w:p>
    <w:p w:rsidR="00EA553E" w:rsidRDefault="00EA553E" w:rsidP="00215697"/>
    <w:p w:rsidR="00215697" w:rsidRPr="00215697" w:rsidRDefault="00215697" w:rsidP="00215697">
      <w:r w:rsidRPr="00215697">
        <w:t>De vzw bestaat verplicht uit twee organen: de</w:t>
      </w:r>
      <w:r>
        <w:t xml:space="preserve"> </w:t>
      </w:r>
      <w:r w:rsidRPr="00215697">
        <w:t>algemene vergadering en de raad van bestuur. In de</w:t>
      </w:r>
    </w:p>
    <w:p w:rsidR="00215697" w:rsidRPr="00215697" w:rsidRDefault="00215697" w:rsidP="00215697">
      <w:r w:rsidRPr="00215697">
        <w:t>statuten kan een derde orgaan worden opgericht, te</w:t>
      </w:r>
      <w:r>
        <w:t xml:space="preserve"> </w:t>
      </w:r>
      <w:r w:rsidRPr="00215697">
        <w:t>weten de persoon aan wie het dagelijks bestuur</w:t>
      </w:r>
    </w:p>
    <w:p w:rsidR="00215697" w:rsidRPr="00215697" w:rsidRDefault="00215697" w:rsidP="00215697">
      <w:r w:rsidRPr="00215697">
        <w:t>wordt opgedragen.</w:t>
      </w:r>
    </w:p>
    <w:p w:rsidR="00215697" w:rsidRPr="00215697" w:rsidRDefault="00215697" w:rsidP="00EA553E">
      <w:pPr>
        <w:pStyle w:val="Kop2"/>
      </w:pPr>
      <w:bookmarkStart w:id="41" w:name="_Toc320014808"/>
      <w:r w:rsidRPr="00215697">
        <w:t>Algemene vergadering</w:t>
      </w:r>
      <w:bookmarkEnd w:id="41"/>
    </w:p>
    <w:p w:rsidR="00215697" w:rsidRPr="00215697" w:rsidRDefault="00215697" w:rsidP="00215697">
      <w:r w:rsidRPr="00215697">
        <w:t>De algemene vergadering</w:t>
      </w:r>
      <w:r w:rsidR="004C4178">
        <w:fldChar w:fldCharType="begin"/>
      </w:r>
      <w:r w:rsidR="004C4178">
        <w:instrText xml:space="preserve"> XE "</w:instrText>
      </w:r>
      <w:r w:rsidR="004C4178" w:rsidRPr="00C95851">
        <w:instrText>algemene vergadering</w:instrText>
      </w:r>
      <w:r w:rsidR="004C4178">
        <w:instrText xml:space="preserve">" </w:instrText>
      </w:r>
      <w:r w:rsidR="004C4178">
        <w:fldChar w:fldCharType="end"/>
      </w:r>
      <w:r w:rsidRPr="00215697">
        <w:t xml:space="preserve"> bestaat uit alle vaste leden.</w:t>
      </w:r>
      <w:r>
        <w:t xml:space="preserve"> </w:t>
      </w:r>
      <w:r w:rsidRPr="00215697">
        <w:t>De andere leden kunnen de vergadering bijwonen</w:t>
      </w:r>
    </w:p>
    <w:p w:rsidR="00215697" w:rsidRPr="00215697" w:rsidRDefault="00215697" w:rsidP="00215697">
      <w:r w:rsidRPr="00215697">
        <w:t>indien de statuten daarin voorzien.</w:t>
      </w:r>
    </w:p>
    <w:p w:rsidR="00215697" w:rsidRPr="00215697" w:rsidRDefault="00215697" w:rsidP="00EA553E">
      <w:pPr>
        <w:pStyle w:val="Kop3"/>
      </w:pPr>
      <w:bookmarkStart w:id="42" w:name="_Toc320014809"/>
      <w:r w:rsidRPr="00215697">
        <w:t>Bevoegdheden</w:t>
      </w:r>
      <w:bookmarkEnd w:id="42"/>
    </w:p>
    <w:p w:rsidR="00215697" w:rsidRPr="00215697" w:rsidRDefault="00215697" w:rsidP="00215697">
      <w:r w:rsidRPr="00215697">
        <w:t xml:space="preserve">Een besluit van de </w:t>
      </w:r>
      <w:r w:rsidR="00EA553E">
        <w:t xml:space="preserve">algemene vergadering is vereist </w:t>
      </w:r>
      <w:r w:rsidRPr="00215697">
        <w:t>voor:</w:t>
      </w:r>
    </w:p>
    <w:p w:rsidR="00215697" w:rsidRPr="00215697" w:rsidRDefault="00215697" w:rsidP="00EA553E">
      <w:pPr>
        <w:pStyle w:val="Lijstalinea"/>
        <w:numPr>
          <w:ilvl w:val="2"/>
          <w:numId w:val="34"/>
        </w:numPr>
        <w:ind w:left="567" w:hanging="283"/>
      </w:pPr>
      <w:r w:rsidRPr="00215697">
        <w:t>de wijziging van de statuten;</w:t>
      </w:r>
    </w:p>
    <w:p w:rsidR="00215697" w:rsidRPr="00215697" w:rsidRDefault="00215697" w:rsidP="00EA553E">
      <w:pPr>
        <w:pStyle w:val="Lijstalinea"/>
        <w:numPr>
          <w:ilvl w:val="2"/>
          <w:numId w:val="34"/>
        </w:numPr>
        <w:ind w:left="567" w:hanging="283"/>
      </w:pPr>
      <w:r w:rsidRPr="00215697">
        <w:t>de b</w:t>
      </w:r>
      <w:r w:rsidR="00EA553E">
        <w:t xml:space="preserve">enoeming en de afzetting van de </w:t>
      </w:r>
      <w:r w:rsidRPr="00215697">
        <w:t>bestuurders;</w:t>
      </w:r>
    </w:p>
    <w:p w:rsidR="00215697" w:rsidRPr="00215697" w:rsidRDefault="00215697" w:rsidP="00EA553E">
      <w:pPr>
        <w:pStyle w:val="Lijstalinea"/>
        <w:numPr>
          <w:ilvl w:val="2"/>
          <w:numId w:val="34"/>
        </w:numPr>
        <w:ind w:left="567" w:hanging="283"/>
      </w:pPr>
      <w:r w:rsidRPr="00215697">
        <w:t>de benoeming en de afzetting van de</w:t>
      </w:r>
      <w:r w:rsidR="00EA553E">
        <w:t xml:space="preserve"> </w:t>
      </w:r>
      <w:r w:rsidRPr="00215697">
        <w:t>commissarissen en de bepaling van hun</w:t>
      </w:r>
      <w:r w:rsidR="00EA553E">
        <w:t xml:space="preserve"> </w:t>
      </w:r>
      <w:r w:rsidRPr="00215697">
        <w:t>bezoldiging ingeval een bezoldiging wordt</w:t>
      </w:r>
      <w:r w:rsidR="00EA553E">
        <w:t xml:space="preserve"> </w:t>
      </w:r>
      <w:r w:rsidRPr="00215697">
        <w:t>toegekend;</w:t>
      </w:r>
    </w:p>
    <w:p w:rsidR="00215697" w:rsidRPr="00215697" w:rsidRDefault="00215697" w:rsidP="00EA553E">
      <w:pPr>
        <w:pStyle w:val="Lijstalinea"/>
        <w:numPr>
          <w:ilvl w:val="2"/>
          <w:numId w:val="34"/>
        </w:numPr>
        <w:ind w:left="567" w:hanging="283"/>
      </w:pPr>
      <w:r w:rsidRPr="00215697">
        <w:t>de kwijting aan de bestuurders en de</w:t>
      </w:r>
      <w:r w:rsidR="00EA553E">
        <w:t xml:space="preserve"> </w:t>
      </w:r>
      <w:r w:rsidRPr="00215697">
        <w:t>commissarissen;</w:t>
      </w:r>
    </w:p>
    <w:p w:rsidR="00215697" w:rsidRPr="00215697" w:rsidRDefault="00215697" w:rsidP="00EA553E">
      <w:pPr>
        <w:pStyle w:val="Lijstalinea"/>
        <w:numPr>
          <w:ilvl w:val="2"/>
          <w:numId w:val="34"/>
        </w:numPr>
        <w:ind w:left="567" w:hanging="283"/>
      </w:pPr>
      <w:r w:rsidRPr="00215697">
        <w:t>de goedkeuring van de begroting en van de</w:t>
      </w:r>
      <w:r w:rsidR="00EA553E">
        <w:t xml:space="preserve"> </w:t>
      </w:r>
      <w:r w:rsidRPr="00215697">
        <w:t>rekening;</w:t>
      </w:r>
    </w:p>
    <w:p w:rsidR="00215697" w:rsidRPr="00215697" w:rsidRDefault="00215697" w:rsidP="00EA553E">
      <w:pPr>
        <w:pStyle w:val="Lijstalinea"/>
        <w:numPr>
          <w:ilvl w:val="2"/>
          <w:numId w:val="34"/>
        </w:numPr>
        <w:ind w:left="567" w:hanging="283"/>
      </w:pPr>
      <w:r w:rsidRPr="00215697">
        <w:t>de ontbinding van de vereniging;</w:t>
      </w:r>
    </w:p>
    <w:p w:rsidR="00215697" w:rsidRPr="00215697" w:rsidRDefault="00215697" w:rsidP="00EA553E">
      <w:pPr>
        <w:pStyle w:val="Lijstalinea"/>
        <w:numPr>
          <w:ilvl w:val="2"/>
          <w:numId w:val="34"/>
        </w:numPr>
        <w:ind w:left="567" w:hanging="283"/>
      </w:pPr>
      <w:r w:rsidRPr="00215697">
        <w:t>de uitsluiting van een lid;</w:t>
      </w:r>
    </w:p>
    <w:p w:rsidR="00215697" w:rsidRPr="00215697" w:rsidRDefault="00215697" w:rsidP="00EA553E">
      <w:pPr>
        <w:pStyle w:val="Lijstalinea"/>
        <w:numPr>
          <w:ilvl w:val="2"/>
          <w:numId w:val="34"/>
        </w:numPr>
        <w:ind w:left="567" w:hanging="283"/>
      </w:pPr>
      <w:r w:rsidRPr="00215697">
        <w:t>de omzetting van de vereniging in een</w:t>
      </w:r>
      <w:r w:rsidR="00EA553E">
        <w:t xml:space="preserve"> </w:t>
      </w:r>
      <w:r w:rsidRPr="00215697">
        <w:t>vennootschap met sociaal oogmerk;</w:t>
      </w:r>
    </w:p>
    <w:p w:rsidR="00215697" w:rsidRDefault="00215697" w:rsidP="00EA553E">
      <w:pPr>
        <w:pStyle w:val="Lijstalinea"/>
        <w:numPr>
          <w:ilvl w:val="2"/>
          <w:numId w:val="34"/>
        </w:numPr>
        <w:ind w:left="567" w:hanging="283"/>
      </w:pPr>
      <w:r w:rsidRPr="00215697">
        <w:t>alle gevallen waarin de statuten dat vereisen.</w:t>
      </w:r>
    </w:p>
    <w:p w:rsidR="00EA553E" w:rsidRPr="00215697" w:rsidRDefault="00EA553E" w:rsidP="00215697"/>
    <w:p w:rsidR="00EA553E" w:rsidRPr="00215697" w:rsidRDefault="00215697" w:rsidP="00CB06A9">
      <w:r w:rsidRPr="00215697">
        <w:t>De restbevoegdh</w:t>
      </w:r>
      <w:r w:rsidR="00EA553E">
        <w:t xml:space="preserve">eid is voorbehouden aan de raad </w:t>
      </w:r>
      <w:r w:rsidRPr="00215697">
        <w:t xml:space="preserve">van bestuur. </w:t>
      </w:r>
    </w:p>
    <w:p w:rsidR="00215697" w:rsidRPr="00215697" w:rsidRDefault="00215697" w:rsidP="00EA553E">
      <w:pPr>
        <w:pStyle w:val="Kop3"/>
      </w:pPr>
      <w:bookmarkStart w:id="43" w:name="_Toc320014810"/>
      <w:r w:rsidRPr="00215697">
        <w:lastRenderedPageBreak/>
        <w:t>Stemrecht</w:t>
      </w:r>
      <w:bookmarkEnd w:id="43"/>
    </w:p>
    <w:p w:rsidR="00EA553E" w:rsidRPr="00215697" w:rsidRDefault="00215697" w:rsidP="00215697">
      <w:r w:rsidRPr="00215697">
        <w:t>Enkel de vaste led</w:t>
      </w:r>
      <w:r w:rsidR="00EA553E">
        <w:t xml:space="preserve">en hebben stemrecht. Zij hebben </w:t>
      </w:r>
      <w:r w:rsidRPr="00215697">
        <w:t>een gelijk stemrecht</w:t>
      </w:r>
      <w:r w:rsidR="004C4178">
        <w:fldChar w:fldCharType="begin"/>
      </w:r>
      <w:r w:rsidR="004C4178">
        <w:instrText xml:space="preserve"> XE "</w:instrText>
      </w:r>
      <w:r w:rsidR="004C4178" w:rsidRPr="00C95851">
        <w:instrText>stemrecht</w:instrText>
      </w:r>
      <w:r w:rsidR="004C4178">
        <w:instrText xml:space="preserve">" </w:instrText>
      </w:r>
      <w:r w:rsidR="004C4178">
        <w:fldChar w:fldCharType="end"/>
      </w:r>
      <w:r w:rsidRPr="00215697">
        <w:t xml:space="preserve"> in de algemene vergadering. De</w:t>
      </w:r>
      <w:r w:rsidR="003B4AF7">
        <w:t xml:space="preserve"> </w:t>
      </w:r>
      <w:r w:rsidRPr="00215697">
        <w:t xml:space="preserve">statuten kunnen </w:t>
      </w:r>
      <w:r w:rsidR="003B4AF7" w:rsidRPr="00215697">
        <w:t>echter</w:t>
      </w:r>
      <w:r w:rsidRPr="00215697">
        <w:t xml:space="preserve"> van dit beginsel afwijken</w:t>
      </w:r>
      <w:r w:rsidR="00EA553E">
        <w:t xml:space="preserve"> </w:t>
      </w:r>
      <w:r w:rsidRPr="00215697">
        <w:t>door een meervoudi</w:t>
      </w:r>
      <w:r w:rsidR="00CB06A9">
        <w:t>g stemrecht in te voeren</w:t>
      </w:r>
      <w:r w:rsidRPr="00215697">
        <w:t>.</w:t>
      </w:r>
    </w:p>
    <w:p w:rsidR="00215697" w:rsidRPr="00215697" w:rsidRDefault="00215697" w:rsidP="00EA553E">
      <w:pPr>
        <w:pStyle w:val="Kop3"/>
      </w:pPr>
      <w:bookmarkStart w:id="44" w:name="_Toc320014811"/>
      <w:r w:rsidRPr="00215697">
        <w:t>Bijeenroepen</w:t>
      </w:r>
      <w:bookmarkEnd w:id="44"/>
    </w:p>
    <w:p w:rsidR="00215697" w:rsidRPr="00215697" w:rsidRDefault="00215697" w:rsidP="00215697">
      <w:r w:rsidRPr="00215697">
        <w:t>De leden moet</w:t>
      </w:r>
      <w:r w:rsidR="00EA553E">
        <w:t>en ten</w:t>
      </w:r>
      <w:r w:rsidR="003B4AF7">
        <w:t xml:space="preserve"> </w:t>
      </w:r>
      <w:r w:rsidR="00EA553E">
        <w:t xml:space="preserve">minste acht dagen voor de </w:t>
      </w:r>
      <w:r w:rsidR="003B4AF7">
        <w:t>algemene vergadering plaats</w:t>
      </w:r>
      <w:r w:rsidRPr="00215697">
        <w:t>vindt, worden bijeengeroepen.</w:t>
      </w:r>
    </w:p>
    <w:p w:rsidR="00215697" w:rsidRPr="00215697" w:rsidRDefault="00215697" w:rsidP="00215697">
      <w:r w:rsidRPr="00215697">
        <w:t>De statuten kunnen voorzien in een langere</w:t>
      </w:r>
      <w:r w:rsidR="00EA553E">
        <w:t xml:space="preserve"> termijn. </w:t>
      </w:r>
      <w:r w:rsidRPr="00215697">
        <w:t>De algemene vergadering wordt bijeengeroepen in</w:t>
      </w:r>
      <w:r w:rsidR="00EA553E">
        <w:t xml:space="preserve"> </w:t>
      </w:r>
      <w:r w:rsidRPr="00215697">
        <w:t>de volgende gevallen:</w:t>
      </w:r>
    </w:p>
    <w:p w:rsidR="00215697" w:rsidRPr="00215697" w:rsidRDefault="00215697" w:rsidP="00CB06A9">
      <w:pPr>
        <w:pStyle w:val="Lijstalinea"/>
        <w:numPr>
          <w:ilvl w:val="2"/>
          <w:numId w:val="36"/>
        </w:numPr>
        <w:ind w:left="567" w:hanging="283"/>
      </w:pPr>
      <w:r w:rsidRPr="00215697">
        <w:t>na beslissing van de raad van bestuur;</w:t>
      </w:r>
    </w:p>
    <w:p w:rsidR="00215697" w:rsidRDefault="00215697" w:rsidP="00CB06A9">
      <w:pPr>
        <w:pStyle w:val="Lijstalinea"/>
        <w:numPr>
          <w:ilvl w:val="2"/>
          <w:numId w:val="36"/>
        </w:numPr>
        <w:ind w:left="567" w:hanging="283"/>
      </w:pPr>
      <w:r w:rsidRPr="00215697">
        <w:t>wanneer een vijfde van de leden het vraagt.</w:t>
      </w:r>
    </w:p>
    <w:p w:rsidR="00215697" w:rsidRPr="00CB06A9" w:rsidRDefault="00215697" w:rsidP="00CB06A9">
      <w:pPr>
        <w:pStyle w:val="Kop3"/>
      </w:pPr>
      <w:bookmarkStart w:id="45" w:name="_Toc320014812"/>
      <w:r w:rsidRPr="00CB06A9">
        <w:t>Notulen</w:t>
      </w:r>
      <w:bookmarkEnd w:id="45"/>
    </w:p>
    <w:p w:rsidR="00EA553E" w:rsidRPr="00215697" w:rsidRDefault="00215697" w:rsidP="00215697">
      <w:r w:rsidRPr="00215697">
        <w:t>De wet voorziet dat d</w:t>
      </w:r>
      <w:r w:rsidR="00EA553E">
        <w:t xml:space="preserve">e vereniging een register houdt </w:t>
      </w:r>
      <w:r w:rsidRPr="00215697">
        <w:t>van de beslissingen genomen door de algemene</w:t>
      </w:r>
      <w:r w:rsidR="003B4AF7">
        <w:t xml:space="preserve"> </w:t>
      </w:r>
      <w:r w:rsidRPr="00215697">
        <w:t>vergadering, dat door alle vaste leden kan worden</w:t>
      </w:r>
      <w:r w:rsidR="00EA553E">
        <w:t xml:space="preserve"> </w:t>
      </w:r>
      <w:r w:rsidRPr="00215697">
        <w:t>geraadpleegd.</w:t>
      </w:r>
    </w:p>
    <w:p w:rsidR="00215697" w:rsidRPr="00215697" w:rsidRDefault="00215697" w:rsidP="00EA553E">
      <w:pPr>
        <w:pStyle w:val="Kop2"/>
      </w:pPr>
      <w:bookmarkStart w:id="46" w:name="_Toc320014813"/>
      <w:r w:rsidRPr="00215697">
        <w:t>Raad van bestuur</w:t>
      </w:r>
      <w:bookmarkEnd w:id="46"/>
    </w:p>
    <w:p w:rsidR="00EA553E" w:rsidRPr="00215697" w:rsidRDefault="00EA553E" w:rsidP="00215697">
      <w:r>
        <w:t>Het be</w:t>
      </w:r>
      <w:r w:rsidR="00215697" w:rsidRPr="00215697">
        <w:t>stuur van de v</w:t>
      </w:r>
      <w:r>
        <w:t xml:space="preserve">zw is in handen van de raad van </w:t>
      </w:r>
      <w:r w:rsidR="00215697" w:rsidRPr="00215697">
        <w:t>bestuur, terwijl de belangrijke beslissingen door de</w:t>
      </w:r>
      <w:r w:rsidR="003B4AF7">
        <w:t xml:space="preserve"> </w:t>
      </w:r>
      <w:r w:rsidR="00215697" w:rsidRPr="00215697">
        <w:t>algemene vergadering worden genomen.</w:t>
      </w:r>
    </w:p>
    <w:p w:rsidR="00215697" w:rsidRPr="00215697" w:rsidRDefault="00215697" w:rsidP="00EA553E">
      <w:pPr>
        <w:pStyle w:val="Kop3"/>
      </w:pPr>
      <w:bookmarkStart w:id="47" w:name="_Toc320014814"/>
      <w:r w:rsidRPr="00215697">
        <w:t>Samenstelling</w:t>
      </w:r>
      <w:bookmarkEnd w:id="47"/>
    </w:p>
    <w:p w:rsidR="00EA553E" w:rsidRPr="00EA553E" w:rsidRDefault="00215697" w:rsidP="00215697">
      <w:r w:rsidRPr="00215697">
        <w:t>De raad van bes</w:t>
      </w:r>
      <w:r w:rsidR="00EA553E">
        <w:t>tuur bestaat uit ten</w:t>
      </w:r>
      <w:r w:rsidR="003B4AF7">
        <w:t xml:space="preserve"> </w:t>
      </w:r>
      <w:r w:rsidR="00EA553E">
        <w:t xml:space="preserve">minste drie </w:t>
      </w:r>
      <w:r w:rsidR="00E24EB6">
        <w:t xml:space="preserve">personen. </w:t>
      </w:r>
      <w:r w:rsidRPr="00215697">
        <w:t>Dit kunnen natuurlijke personen of</w:t>
      </w:r>
      <w:r w:rsidR="003B4AF7">
        <w:t xml:space="preserve"> </w:t>
      </w:r>
      <w:r w:rsidRPr="00215697">
        <w:t>rechtspersonen</w:t>
      </w:r>
      <w:r w:rsidR="00EA553E">
        <w:t xml:space="preserve"> zijn, al dan niet leden van de </w:t>
      </w:r>
      <w:r w:rsidRPr="00215697">
        <w:t>vereniging. I</w:t>
      </w:r>
      <w:r w:rsidR="00EA553E">
        <w:t xml:space="preserve">n alle gevallen moet het aantal </w:t>
      </w:r>
      <w:r w:rsidRPr="00215697">
        <w:t>leden van de raad van bestuur lager zijn dan het</w:t>
      </w:r>
      <w:r w:rsidR="00EA553E">
        <w:t xml:space="preserve"> </w:t>
      </w:r>
      <w:r w:rsidRPr="00215697">
        <w:t>aantal leden van de algemene vergadering</w:t>
      </w:r>
      <w:r w:rsidR="003B4AF7">
        <w:t>,</w:t>
      </w:r>
      <w:r w:rsidRPr="00215697">
        <w:t xml:space="preserve"> om zo</w:t>
      </w:r>
      <w:r w:rsidR="00EA553E">
        <w:t xml:space="preserve"> zelfcontrole te voorkomen.</w:t>
      </w:r>
    </w:p>
    <w:p w:rsidR="00215697" w:rsidRPr="00215697" w:rsidRDefault="00215697" w:rsidP="00EA553E">
      <w:pPr>
        <w:pStyle w:val="Kop3"/>
      </w:pPr>
      <w:bookmarkStart w:id="48" w:name="_Toc320014815"/>
      <w:r w:rsidRPr="00215697">
        <w:t>Wijziging van de samenstelling</w:t>
      </w:r>
      <w:bookmarkEnd w:id="48"/>
    </w:p>
    <w:p w:rsidR="00215697" w:rsidRPr="00215697" w:rsidRDefault="00215697" w:rsidP="00215697">
      <w:r w:rsidRPr="00215697">
        <w:t>Alleen de algemene</w:t>
      </w:r>
      <w:r w:rsidR="00EA553E">
        <w:t xml:space="preserve"> vergadering kan de bestuurders </w:t>
      </w:r>
      <w:r w:rsidRPr="00215697">
        <w:t>benoemen en afzetten.</w:t>
      </w:r>
      <w:r w:rsidR="003B4AF7">
        <w:t xml:space="preserve"> </w:t>
      </w:r>
      <w:r w:rsidRPr="00215697">
        <w:t>Ingeval de samenstelling van de raad van bestuur</w:t>
      </w:r>
      <w:r w:rsidR="00EA553E">
        <w:t xml:space="preserve"> </w:t>
      </w:r>
      <w:r w:rsidRPr="00215697">
        <w:t>wordt gewijzigd, moet de akte van wijziging worden</w:t>
      </w:r>
      <w:r w:rsidR="003B4AF7">
        <w:t xml:space="preserve"> </w:t>
      </w:r>
      <w:r w:rsidRPr="00215697">
        <w:t>neergelegd ter griffie van de rechtbank van koophan</w:t>
      </w:r>
      <w:r w:rsidR="00EA553E">
        <w:t>del</w:t>
      </w:r>
      <w:r w:rsidR="00E24EB6">
        <w:t>.</w:t>
      </w:r>
    </w:p>
    <w:p w:rsidR="00215697" w:rsidRPr="00215697" w:rsidRDefault="00215697" w:rsidP="00EA553E">
      <w:pPr>
        <w:pStyle w:val="Kop3"/>
      </w:pPr>
      <w:bookmarkStart w:id="49" w:name="_Toc320014816"/>
      <w:r w:rsidRPr="00215697">
        <w:t>Bevoegdheden</w:t>
      </w:r>
      <w:bookmarkEnd w:id="49"/>
    </w:p>
    <w:p w:rsidR="00EA553E" w:rsidRDefault="00215697" w:rsidP="00215697">
      <w:r w:rsidRPr="00215697">
        <w:t>De raad van bestuur</w:t>
      </w:r>
      <w:r w:rsidR="00EA553E">
        <w:t xml:space="preserve"> heeft een algemene bevoegdheid </w:t>
      </w:r>
      <w:r w:rsidRPr="00215697">
        <w:t>inzake het bestuur en de vertegenwoordiging</w:t>
      </w:r>
      <w:r w:rsidR="003B4AF7">
        <w:t xml:space="preserve"> </w:t>
      </w:r>
      <w:r w:rsidRPr="00215697">
        <w:t>van de vereniging. Bovendien beschikt de raad van</w:t>
      </w:r>
      <w:r w:rsidR="00EA553E">
        <w:t xml:space="preserve"> </w:t>
      </w:r>
      <w:r w:rsidRPr="00215697">
        <w:t>bestuur over een restbevoegdheid. De raad van</w:t>
      </w:r>
      <w:r w:rsidR="003B4AF7">
        <w:t xml:space="preserve"> </w:t>
      </w:r>
      <w:r w:rsidRPr="00215697">
        <w:t>bestuur is</w:t>
      </w:r>
      <w:r w:rsidR="007C6A5B">
        <w:t xml:space="preserve"> namelijk</w:t>
      </w:r>
      <w:r w:rsidRPr="00215697">
        <w:t xml:space="preserve"> bevoegd voor alle aangelegenheden die</w:t>
      </w:r>
      <w:r w:rsidR="00EA553E">
        <w:t xml:space="preserve"> </w:t>
      </w:r>
      <w:r w:rsidRPr="00215697">
        <w:t>de wet niet uitdrukkel</w:t>
      </w:r>
      <w:r w:rsidR="007C6A5B">
        <w:t xml:space="preserve">ijk aan de algemene vergadering </w:t>
      </w:r>
      <w:r w:rsidRPr="00215697">
        <w:t>verleent.</w:t>
      </w:r>
    </w:p>
    <w:p w:rsidR="00E24EB6" w:rsidRPr="00215697" w:rsidRDefault="00E24EB6" w:rsidP="00215697"/>
    <w:p w:rsidR="00215697" w:rsidRPr="00E24EB6" w:rsidRDefault="00215697" w:rsidP="00E24EB6">
      <w:r w:rsidRPr="00E24EB6">
        <w:t xml:space="preserve">Beperking van de bevoegdheden </w:t>
      </w:r>
      <w:r w:rsidR="00E24EB6">
        <w:t>–</w:t>
      </w:r>
      <w:r w:rsidRPr="00E24EB6">
        <w:t xml:space="preserve"> taakverdeling</w:t>
      </w:r>
      <w:r w:rsidR="00E24EB6">
        <w:t>:</w:t>
      </w:r>
    </w:p>
    <w:p w:rsidR="00215697" w:rsidRPr="00215697" w:rsidRDefault="00215697" w:rsidP="00215697">
      <w:r w:rsidRPr="00215697">
        <w:t>De statuten kunn</w:t>
      </w:r>
      <w:r w:rsidR="00C86CD0">
        <w:t xml:space="preserve">en de bevoegdheden beperken die </w:t>
      </w:r>
      <w:r w:rsidRPr="00215697">
        <w:t>aan de r</w:t>
      </w:r>
      <w:r w:rsidR="00C86CD0">
        <w:t>aad van bestuur zijn toegekend.</w:t>
      </w:r>
    </w:p>
    <w:p w:rsidR="00215697" w:rsidRDefault="00215697" w:rsidP="00215697">
      <w:r w:rsidRPr="00215697">
        <w:t>Dezelfde bepaling biedt de bestuurders ook de</w:t>
      </w:r>
      <w:r w:rsidR="00C86CD0">
        <w:t xml:space="preserve"> </w:t>
      </w:r>
      <w:r w:rsidRPr="00215697">
        <w:t>mogelijkheid om de taken te verdelen. Dankzij deze</w:t>
      </w:r>
      <w:r w:rsidR="003B4AF7">
        <w:t xml:space="preserve"> </w:t>
      </w:r>
      <w:r w:rsidRPr="00215697">
        <w:t>mogelijkheid kan binnen de vereniging een onderscheid</w:t>
      </w:r>
      <w:r w:rsidR="00C86CD0">
        <w:t xml:space="preserve"> </w:t>
      </w:r>
      <w:r w:rsidRPr="00215697">
        <w:t>worden gemaakt tussen de actieve bestuurders</w:t>
      </w:r>
      <w:r w:rsidR="003B4AF7">
        <w:t xml:space="preserve"> </w:t>
      </w:r>
      <w:r w:rsidRPr="00215697">
        <w:t>en diegene die dat minder zijn.</w:t>
      </w:r>
    </w:p>
    <w:p w:rsidR="00EA553E" w:rsidRPr="00EA553E" w:rsidRDefault="00EA553E" w:rsidP="00C86CD0">
      <w:pPr>
        <w:pStyle w:val="Kop3"/>
      </w:pPr>
      <w:bookmarkStart w:id="50" w:name="_Toc320014817"/>
      <w:r w:rsidRPr="00EA553E">
        <w:t>Vertegenwoordiging</w:t>
      </w:r>
      <w:bookmarkEnd w:id="50"/>
    </w:p>
    <w:p w:rsidR="00EA553E" w:rsidRPr="00EA553E" w:rsidRDefault="00EA553E" w:rsidP="00EA553E">
      <w:r w:rsidRPr="00EA553E">
        <w:t>De raad van bestuur beschikt over een algemene</w:t>
      </w:r>
      <w:r w:rsidR="00C86CD0">
        <w:t xml:space="preserve"> </w:t>
      </w:r>
      <w:r w:rsidRPr="00EA553E">
        <w:t>bevoegdheid inzake de vertegenwoordiging van de</w:t>
      </w:r>
      <w:r w:rsidR="003B4AF7">
        <w:t xml:space="preserve"> </w:t>
      </w:r>
      <w:r w:rsidRPr="00EA553E">
        <w:t>vereniging in en buiten rechte.</w:t>
      </w:r>
      <w:r w:rsidR="00C86CD0">
        <w:t xml:space="preserve"> </w:t>
      </w:r>
      <w:r w:rsidRPr="00EA553E">
        <w:t>Bijvoorbeeld: een verbintenis ondertekenen,</w:t>
      </w:r>
      <w:r w:rsidR="00C86CD0">
        <w:t xml:space="preserve"> </w:t>
      </w:r>
      <w:r w:rsidR="003B4AF7">
        <w:t>een rechtsvordering instellen</w:t>
      </w:r>
      <w:r w:rsidRPr="00EA553E">
        <w:t>…</w:t>
      </w:r>
      <w:r w:rsidR="003B4AF7">
        <w:t xml:space="preserve"> </w:t>
      </w:r>
      <w:r w:rsidRPr="00EA553E">
        <w:t>In de statuten mag de taak inzake de vertegenwoordiging</w:t>
      </w:r>
      <w:r w:rsidR="00C86CD0">
        <w:t xml:space="preserve"> </w:t>
      </w:r>
      <w:r w:rsidRPr="00EA553E">
        <w:t>van de vereniging uit handen worden</w:t>
      </w:r>
      <w:r w:rsidR="00C86CD0">
        <w:t xml:space="preserve"> </w:t>
      </w:r>
      <w:r w:rsidRPr="00EA553E">
        <w:t>gegeven. Deze opdracht kan worden opgedragen</w:t>
      </w:r>
      <w:r w:rsidR="00C86CD0">
        <w:t xml:space="preserve"> </w:t>
      </w:r>
      <w:r w:rsidRPr="00EA553E">
        <w:t>aan een of meer bestuurder(s) of aan een derde.</w:t>
      </w:r>
    </w:p>
    <w:p w:rsidR="00EA553E" w:rsidRPr="00EA553E" w:rsidRDefault="00EA553E" w:rsidP="007C6A5B">
      <w:pPr>
        <w:pStyle w:val="Kop3"/>
      </w:pPr>
      <w:bookmarkStart w:id="51" w:name="_Toc320014818"/>
      <w:r w:rsidRPr="00EA553E">
        <w:t>Bijzondere mandaten</w:t>
      </w:r>
      <w:bookmarkEnd w:id="51"/>
    </w:p>
    <w:p w:rsidR="00EA553E" w:rsidRPr="00EA553E" w:rsidRDefault="00EA553E" w:rsidP="00EA553E">
      <w:r w:rsidRPr="00EA553E">
        <w:t>De mogelijkheden die de wet biedt om de vertegenwoordiging</w:t>
      </w:r>
      <w:r w:rsidR="007C6A5B">
        <w:t xml:space="preserve"> </w:t>
      </w:r>
      <w:r w:rsidRPr="00EA553E">
        <w:t>van de vereniging te delegeren en de</w:t>
      </w:r>
      <w:r w:rsidR="003B4AF7">
        <w:t xml:space="preserve"> </w:t>
      </w:r>
      <w:r w:rsidRPr="00EA553E">
        <w:t>taken te verdelen doen geen afbreuk aan de mogelijkheid</w:t>
      </w:r>
      <w:r w:rsidR="007C6A5B">
        <w:t xml:space="preserve"> </w:t>
      </w:r>
      <w:r w:rsidRPr="00EA553E">
        <w:t>voor de raad van bestuur om bijzondere</w:t>
      </w:r>
      <w:r w:rsidR="003B4AF7">
        <w:t xml:space="preserve"> </w:t>
      </w:r>
      <w:r w:rsidRPr="00EA553E">
        <w:t>mandaten toe te kennen voor de uitvoering van</w:t>
      </w:r>
      <w:r w:rsidR="007C6A5B">
        <w:t xml:space="preserve"> </w:t>
      </w:r>
      <w:r w:rsidRPr="00EA553E">
        <w:t>enkele van zijn taken.</w:t>
      </w:r>
    </w:p>
    <w:p w:rsidR="00E24EB6" w:rsidRPr="00EA553E" w:rsidRDefault="00E24EB6" w:rsidP="00E24EB6">
      <w:pPr>
        <w:pStyle w:val="Kop3"/>
      </w:pPr>
      <w:bookmarkStart w:id="52" w:name="_Toc320014819"/>
      <w:r w:rsidRPr="00EA553E">
        <w:t>Voorzitter</w:t>
      </w:r>
      <w:bookmarkEnd w:id="52"/>
    </w:p>
    <w:p w:rsidR="00E24EB6" w:rsidRDefault="00E24EB6" w:rsidP="00E24EB6">
      <w:r w:rsidRPr="00EA553E">
        <w:t>De keuze van de voorzitter is een interne afspraak</w:t>
      </w:r>
      <w:r>
        <w:t xml:space="preserve"> </w:t>
      </w:r>
      <w:r w:rsidRPr="00EA553E">
        <w:t>binnen de vzw, is niet verplicht en moet niet worden</w:t>
      </w:r>
      <w:r w:rsidR="003B4AF7">
        <w:t xml:space="preserve"> </w:t>
      </w:r>
      <w:r w:rsidRPr="00EA553E">
        <w:t>neergeschreven in de statuten.</w:t>
      </w:r>
      <w:r>
        <w:t xml:space="preserve"> </w:t>
      </w:r>
    </w:p>
    <w:p w:rsidR="00EA553E" w:rsidRPr="00EA553E" w:rsidRDefault="00EA553E" w:rsidP="007C6A5B">
      <w:pPr>
        <w:pStyle w:val="Kop3"/>
      </w:pPr>
      <w:bookmarkStart w:id="53" w:name="_Toc320014820"/>
      <w:r w:rsidRPr="00EA553E">
        <w:t>Bezoldiging - werkgelegenheid</w:t>
      </w:r>
      <w:bookmarkEnd w:id="53"/>
    </w:p>
    <w:p w:rsidR="00EA553E" w:rsidRPr="00EA553E" w:rsidRDefault="00EA553E" w:rsidP="00EA553E">
      <w:r w:rsidRPr="00EA553E">
        <w:t>De bijzonderheid van een vzw is dat ze geen</w:t>
      </w:r>
      <w:r w:rsidR="007C6A5B">
        <w:t xml:space="preserve"> </w:t>
      </w:r>
      <w:r w:rsidRPr="00EA553E">
        <w:t>winstgevend doel beoogt en dus haar leden niet mag</w:t>
      </w:r>
      <w:r w:rsidR="003B4AF7">
        <w:t xml:space="preserve"> </w:t>
      </w:r>
      <w:r w:rsidRPr="00EA553E">
        <w:t>verrijken. In principe is het mandaat van een lid van</w:t>
      </w:r>
      <w:r w:rsidR="007C6A5B">
        <w:t xml:space="preserve"> </w:t>
      </w:r>
      <w:r w:rsidRPr="00EA553E">
        <w:t>de raad van bestuur niet bezoldigd. Toch kunnen de</w:t>
      </w:r>
      <w:r w:rsidR="003B4AF7">
        <w:t xml:space="preserve"> </w:t>
      </w:r>
      <w:r w:rsidRPr="00EA553E">
        <w:t>statuten of de algemene vergadering bepalen dat de</w:t>
      </w:r>
      <w:r w:rsidR="007C6A5B">
        <w:t xml:space="preserve"> </w:t>
      </w:r>
      <w:r w:rsidRPr="00EA553E">
        <w:t xml:space="preserve">functie van (gedelegeerd) bestuurder </w:t>
      </w:r>
      <w:r w:rsidR="007C6A5B">
        <w:t xml:space="preserve">(beperkt) </w:t>
      </w:r>
      <w:r w:rsidRPr="00EA553E">
        <w:t>wordt bezoldigd.</w:t>
      </w:r>
    </w:p>
    <w:p w:rsidR="00EA553E" w:rsidRPr="00EA553E" w:rsidRDefault="00EA553E" w:rsidP="007C6A5B">
      <w:pPr>
        <w:pStyle w:val="Kop3"/>
      </w:pPr>
      <w:bookmarkStart w:id="54" w:name="_Toc320014821"/>
      <w:r w:rsidRPr="00EA553E">
        <w:lastRenderedPageBreak/>
        <w:t>Bekendmaking</w:t>
      </w:r>
      <w:bookmarkEnd w:id="54"/>
    </w:p>
    <w:p w:rsidR="00EA553E" w:rsidRPr="00EA553E" w:rsidRDefault="00EA553E" w:rsidP="00EA553E">
      <w:r w:rsidRPr="00EA553E">
        <w:t>De handelingen betreffende de benoeming of de</w:t>
      </w:r>
      <w:r w:rsidR="007C6A5B">
        <w:t xml:space="preserve"> </w:t>
      </w:r>
      <w:r w:rsidRPr="00EA553E">
        <w:t>ambtsbeëindiging van de bestuurders en van de</w:t>
      </w:r>
      <w:r w:rsidR="003B4AF7">
        <w:t xml:space="preserve"> </w:t>
      </w:r>
      <w:r w:rsidRPr="00EA553E">
        <w:t>personen gemachtigd om de vereniging te vertegenwoordigen,</w:t>
      </w:r>
      <w:r w:rsidR="007C6A5B">
        <w:t xml:space="preserve"> m</w:t>
      </w:r>
      <w:r w:rsidRPr="00EA553E">
        <w:t>oeten worden neergelegd in het</w:t>
      </w:r>
      <w:r w:rsidR="003B4AF7">
        <w:t xml:space="preserve"> </w:t>
      </w:r>
      <w:r w:rsidRPr="00EA553E">
        <w:t>dossier van de vereniging en bij uittreksel bekendgemaakt</w:t>
      </w:r>
      <w:r w:rsidR="007C6A5B">
        <w:t xml:space="preserve"> </w:t>
      </w:r>
      <w:r w:rsidRPr="00EA553E">
        <w:t>worden in de bijlagen bij het Belgisch</w:t>
      </w:r>
      <w:r w:rsidR="003B4AF7">
        <w:t xml:space="preserve"> </w:t>
      </w:r>
      <w:r w:rsidRPr="00EA553E">
        <w:t>Staatsblad.</w:t>
      </w:r>
    </w:p>
    <w:p w:rsidR="00EA553E" w:rsidRPr="00EA553E" w:rsidRDefault="00EA553E" w:rsidP="007C6A5B">
      <w:pPr>
        <w:pStyle w:val="Kop2"/>
      </w:pPr>
      <w:bookmarkStart w:id="55" w:name="_Toc320014822"/>
      <w:r w:rsidRPr="00EA553E">
        <w:t>Overdracht van het dagelijks bestuur</w:t>
      </w:r>
      <w:bookmarkEnd w:id="55"/>
    </w:p>
    <w:p w:rsidR="00EA553E" w:rsidRPr="00EA553E" w:rsidRDefault="00EA553E" w:rsidP="00EA553E">
      <w:r w:rsidRPr="00EA553E">
        <w:t>Als de activiteiten van een vzw een zeker gewicht</w:t>
      </w:r>
      <w:r w:rsidR="007C6A5B">
        <w:t xml:space="preserve"> </w:t>
      </w:r>
      <w:r w:rsidRPr="00EA553E">
        <w:t>krijgen, zijn regelmatig een reeks van maatregelen en</w:t>
      </w:r>
      <w:r w:rsidR="00F66972">
        <w:t xml:space="preserve"> </w:t>
      </w:r>
      <w:r w:rsidRPr="00EA553E">
        <w:t>acties vereist om het dagelijks bestuur van de</w:t>
      </w:r>
      <w:r w:rsidR="007C6A5B">
        <w:t xml:space="preserve"> </w:t>
      </w:r>
      <w:r w:rsidRPr="00EA553E">
        <w:t>vereniging te verzekeren. Het kan vervelend en te</w:t>
      </w:r>
      <w:r w:rsidR="007C6A5B">
        <w:t xml:space="preserve"> f</w:t>
      </w:r>
      <w:r w:rsidRPr="00EA553E">
        <w:t>ormeel zijn telkens de raad van bestuur bijeen te</w:t>
      </w:r>
      <w:r w:rsidR="007C6A5B">
        <w:t xml:space="preserve"> </w:t>
      </w:r>
      <w:r w:rsidRPr="00EA553E">
        <w:t>roepen om dit te doen. Daarom kan het nuttig zijn</w:t>
      </w:r>
      <w:r w:rsidR="007C6A5B">
        <w:t xml:space="preserve"> </w:t>
      </w:r>
      <w:r w:rsidRPr="00EA553E">
        <w:t>dat de raad van bestuur het dagelijks bestuur aan een</w:t>
      </w:r>
      <w:r w:rsidR="007C6A5B">
        <w:t xml:space="preserve"> </w:t>
      </w:r>
      <w:r w:rsidRPr="00EA553E">
        <w:t>of meer personen opdraagt.</w:t>
      </w:r>
      <w:r w:rsidR="00F66972">
        <w:t xml:space="preserve"> </w:t>
      </w:r>
      <w:r w:rsidRPr="00EA553E">
        <w:t>De statuten kunnen voorzien dat het dagelijks bestuur</w:t>
      </w:r>
      <w:r w:rsidR="007C6A5B">
        <w:t xml:space="preserve"> </w:t>
      </w:r>
      <w:r w:rsidRPr="00EA553E">
        <w:t>van de vereniging wordt opgedragen aan een of meer</w:t>
      </w:r>
      <w:r w:rsidR="00F66972">
        <w:t xml:space="preserve"> </w:t>
      </w:r>
      <w:r w:rsidRPr="00EA553E">
        <w:t>personen, een bestuurder, een lid of een derde.</w:t>
      </w:r>
    </w:p>
    <w:p w:rsidR="00EA553E" w:rsidRPr="00EA553E" w:rsidRDefault="00EA553E" w:rsidP="007C6A5B">
      <w:pPr>
        <w:pStyle w:val="Kop3"/>
      </w:pPr>
      <w:bookmarkStart w:id="56" w:name="_Toc320014823"/>
      <w:r w:rsidRPr="00EA553E">
        <w:t>Bestuurshandelingen</w:t>
      </w:r>
      <w:bookmarkEnd w:id="56"/>
    </w:p>
    <w:p w:rsidR="00EA553E" w:rsidRPr="00EA553E" w:rsidRDefault="00EA553E" w:rsidP="00EA553E">
      <w:r w:rsidRPr="00EA553E">
        <w:t>De handelingen van dagelijks bestuur zijn de</w:t>
      </w:r>
      <w:r w:rsidR="007C6A5B">
        <w:t xml:space="preserve"> </w:t>
      </w:r>
      <w:r w:rsidRPr="00EA553E">
        <w:t>bestuurshandelingen die de noden van het dagelijks</w:t>
      </w:r>
      <w:r w:rsidR="00F66972">
        <w:t xml:space="preserve"> </w:t>
      </w:r>
      <w:r w:rsidRPr="00EA553E">
        <w:t>leven van de vereniging niet overstijgen of die zowel</w:t>
      </w:r>
      <w:r w:rsidR="007C6A5B">
        <w:t xml:space="preserve"> </w:t>
      </w:r>
      <w:r w:rsidRPr="00EA553E">
        <w:t>wegens hun geringe belang als wegens de nood aan</w:t>
      </w:r>
      <w:r w:rsidR="00F66972">
        <w:t xml:space="preserve"> </w:t>
      </w:r>
      <w:r w:rsidRPr="00EA553E">
        <w:t>een snelle oplossing geen optreden van de raad van</w:t>
      </w:r>
      <w:r w:rsidR="007C6A5B">
        <w:t xml:space="preserve"> </w:t>
      </w:r>
      <w:r w:rsidRPr="00EA553E">
        <w:t>bestuur verantwoorden.</w:t>
      </w:r>
      <w:r w:rsidR="00F66972">
        <w:t xml:space="preserve"> </w:t>
      </w:r>
      <w:r w:rsidRPr="00EA553E">
        <w:t>Het verband tussen de geplande handeling en het</w:t>
      </w:r>
      <w:r w:rsidR="007C6A5B">
        <w:t xml:space="preserve"> </w:t>
      </w:r>
      <w:r w:rsidRPr="00EA553E">
        <w:t>maatschappelijk doel van de vereniging moet dus</w:t>
      </w:r>
      <w:r w:rsidR="00F66972">
        <w:t xml:space="preserve"> </w:t>
      </w:r>
      <w:r w:rsidRPr="00EA553E">
        <w:t>geval per geval worden nagegaan.</w:t>
      </w:r>
    </w:p>
    <w:p w:rsidR="00EA553E" w:rsidRPr="00EA553E" w:rsidRDefault="00EA553E" w:rsidP="007C6A5B">
      <w:pPr>
        <w:pStyle w:val="Kop3"/>
      </w:pPr>
      <w:bookmarkStart w:id="57" w:name="_Toc320014824"/>
      <w:r w:rsidRPr="00EA553E">
        <w:t>Statuut van de persoon aan wie het dagelijks</w:t>
      </w:r>
      <w:r w:rsidR="007C6A5B">
        <w:t xml:space="preserve"> </w:t>
      </w:r>
      <w:r w:rsidRPr="00EA553E">
        <w:t>bestuur is opgedragen</w:t>
      </w:r>
      <w:bookmarkEnd w:id="57"/>
    </w:p>
    <w:p w:rsidR="00EA553E" w:rsidRPr="00EA553E" w:rsidRDefault="00285937" w:rsidP="00EA553E">
      <w:r>
        <w:t xml:space="preserve">De </w:t>
      </w:r>
      <w:r w:rsidR="00EA553E" w:rsidRPr="00EA553E">
        <w:t>persoon die belast</w:t>
      </w:r>
      <w:r w:rsidR="007C6A5B">
        <w:t xml:space="preserve"> </w:t>
      </w:r>
      <w:r w:rsidR="00EA553E" w:rsidRPr="00EA553E">
        <w:t xml:space="preserve">is met het dagelijks bestuur </w:t>
      </w:r>
      <w:r>
        <w:t xml:space="preserve">heeft </w:t>
      </w:r>
      <w:r w:rsidR="00EA553E" w:rsidRPr="00EA553E">
        <w:t>de hoedanigheid van</w:t>
      </w:r>
      <w:r>
        <w:t xml:space="preserve"> </w:t>
      </w:r>
      <w:r w:rsidR="00EA553E" w:rsidRPr="00EA553E">
        <w:t>orgaan. Het orgaan onderscheidt zich van de</w:t>
      </w:r>
      <w:r w:rsidR="007C6A5B">
        <w:t xml:space="preserve"> </w:t>
      </w:r>
      <w:r w:rsidR="00EA553E" w:rsidRPr="00EA553E">
        <w:t>gemachtigde.</w:t>
      </w:r>
      <w:r w:rsidR="007C6A5B">
        <w:t xml:space="preserve"> </w:t>
      </w:r>
      <w:r w:rsidR="00EA553E" w:rsidRPr="00EA553E">
        <w:t>De hoedanigheid van orgaan heeft tot gevolg</w:t>
      </w:r>
      <w:r w:rsidR="007C6A5B">
        <w:t>:</w:t>
      </w:r>
    </w:p>
    <w:p w:rsidR="00EA553E" w:rsidRPr="00EA553E" w:rsidRDefault="00EA553E" w:rsidP="007C6A5B">
      <w:pPr>
        <w:pStyle w:val="Lijstalinea"/>
        <w:numPr>
          <w:ilvl w:val="2"/>
          <w:numId w:val="38"/>
        </w:numPr>
        <w:ind w:left="426" w:hanging="284"/>
      </w:pPr>
      <w:r w:rsidRPr="00EA553E">
        <w:t>dat het orgaan zijn macht niet moet verantwoorden</w:t>
      </w:r>
      <w:r w:rsidR="007C6A5B">
        <w:t xml:space="preserve"> </w:t>
      </w:r>
      <w:r w:rsidRPr="00EA553E">
        <w:t>door middel van een bijzondere</w:t>
      </w:r>
      <w:r w:rsidR="007C6A5B">
        <w:t xml:space="preserve"> v</w:t>
      </w:r>
      <w:r w:rsidRPr="00EA553E">
        <w:t>olmacht</w:t>
      </w:r>
      <w:r w:rsidR="007C6A5B">
        <w:t>;</w:t>
      </w:r>
    </w:p>
    <w:p w:rsidR="00EA553E" w:rsidRPr="00EA553E" w:rsidRDefault="00EA553E" w:rsidP="007C6A5B">
      <w:pPr>
        <w:pStyle w:val="Lijstalinea"/>
        <w:numPr>
          <w:ilvl w:val="2"/>
          <w:numId w:val="38"/>
        </w:numPr>
        <w:ind w:left="426" w:hanging="284"/>
      </w:pPr>
      <w:r w:rsidRPr="00EA553E">
        <w:t>dat het orgaan voor het gerecht mag</w:t>
      </w:r>
      <w:r w:rsidR="007C6A5B">
        <w:t xml:space="preserve"> </w:t>
      </w:r>
      <w:r w:rsidRPr="00EA553E">
        <w:t>verschijnen;</w:t>
      </w:r>
    </w:p>
    <w:p w:rsidR="00EA553E" w:rsidRPr="00EA553E" w:rsidRDefault="00EA553E" w:rsidP="007C6A5B">
      <w:pPr>
        <w:pStyle w:val="Lijstalinea"/>
        <w:numPr>
          <w:ilvl w:val="2"/>
          <w:numId w:val="38"/>
        </w:numPr>
        <w:ind w:left="426" w:hanging="284"/>
      </w:pPr>
      <w:r w:rsidRPr="00EA553E">
        <w:t>dat de vereniging aansprakelijk kan worden</w:t>
      </w:r>
      <w:r w:rsidR="007C6A5B">
        <w:t xml:space="preserve"> </w:t>
      </w:r>
      <w:r w:rsidRPr="00EA553E">
        <w:t>gesteld voor fouten begaan door het orgaan,</w:t>
      </w:r>
      <w:r w:rsidR="007C6A5B">
        <w:t xml:space="preserve"> </w:t>
      </w:r>
      <w:r w:rsidRPr="00EA553E">
        <w:t>terwijl hij die het mandaat verstrekt in beginsel</w:t>
      </w:r>
      <w:r w:rsidR="007C6A5B">
        <w:t xml:space="preserve"> </w:t>
      </w:r>
      <w:r w:rsidRPr="00EA553E">
        <w:t>niet aansprakelijk is voor de fouten van de</w:t>
      </w:r>
      <w:r w:rsidR="007C6A5B">
        <w:t xml:space="preserve"> g</w:t>
      </w:r>
      <w:r w:rsidRPr="00EA553E">
        <w:t>emachtigden.</w:t>
      </w:r>
    </w:p>
    <w:p w:rsidR="00EA553E" w:rsidRPr="00EA553E" w:rsidRDefault="00EA553E" w:rsidP="00EA553E">
      <w:r w:rsidRPr="00EA553E">
        <w:t>Het statuut van de persoon aan wie het dagelijks</w:t>
      </w:r>
      <w:r w:rsidR="007C6A5B">
        <w:t xml:space="preserve"> </w:t>
      </w:r>
      <w:r w:rsidRPr="00EA553E">
        <w:t>bestuur is opgedragen, biedt de betrokkene dus</w:t>
      </w:r>
      <w:r w:rsidR="00F66972">
        <w:t xml:space="preserve"> </w:t>
      </w:r>
      <w:r w:rsidRPr="00EA553E">
        <w:t>meer veiligheid dan dat van gemachtigde.</w:t>
      </w:r>
    </w:p>
    <w:p w:rsidR="00EA553E" w:rsidRPr="00EA553E" w:rsidRDefault="00EA553E" w:rsidP="007C6A5B">
      <w:pPr>
        <w:pStyle w:val="Kop3"/>
      </w:pPr>
      <w:bookmarkStart w:id="58" w:name="_Toc320014825"/>
      <w:r w:rsidRPr="00EA553E">
        <w:t>Beperking van de bevoegdheden</w:t>
      </w:r>
      <w:bookmarkEnd w:id="58"/>
    </w:p>
    <w:p w:rsidR="00285937" w:rsidRPr="00EA553E" w:rsidRDefault="00EA553E" w:rsidP="00EA553E">
      <w:r w:rsidRPr="00EA553E">
        <w:t>Net zoals voor de raad van bestuur, gaat de wet uit</w:t>
      </w:r>
      <w:r w:rsidR="007C6A5B">
        <w:t xml:space="preserve"> </w:t>
      </w:r>
      <w:r w:rsidRPr="00EA553E">
        <w:t>van het beginsel dat handelingen in het kader van</w:t>
      </w:r>
      <w:r w:rsidR="00F66972">
        <w:t xml:space="preserve"> </w:t>
      </w:r>
      <w:r w:rsidRPr="00EA553E">
        <w:t>het dagelijks bestuur tegenstelbaar zijn en dat aan</w:t>
      </w:r>
      <w:r w:rsidR="007C6A5B">
        <w:t xml:space="preserve"> </w:t>
      </w:r>
      <w:r w:rsidRPr="00EA553E">
        <w:t>het dagelijks bestuur gestelde beperkingen niet</w:t>
      </w:r>
      <w:r w:rsidR="00F66972">
        <w:t xml:space="preserve"> </w:t>
      </w:r>
      <w:r w:rsidRPr="00EA553E">
        <w:t>tegenstelbaar zijn.</w:t>
      </w:r>
      <w:r w:rsidR="007C6A5B">
        <w:t xml:space="preserve"> </w:t>
      </w:r>
    </w:p>
    <w:p w:rsidR="00EA553E" w:rsidRPr="00EA553E" w:rsidRDefault="00EA553E" w:rsidP="007C6A5B">
      <w:pPr>
        <w:pStyle w:val="Kop3"/>
      </w:pPr>
      <w:bookmarkStart w:id="59" w:name="_Toc320014826"/>
      <w:r w:rsidRPr="00EA553E">
        <w:t>Aantal gedelegeerden</w:t>
      </w:r>
      <w:bookmarkEnd w:id="59"/>
    </w:p>
    <w:p w:rsidR="00215697" w:rsidRDefault="00EA553E" w:rsidP="00EA553E">
      <w:r w:rsidRPr="00EA553E">
        <w:t>Het dagelijks bestuur kan worden opgedragen aan</w:t>
      </w:r>
      <w:r w:rsidR="00285937">
        <w:t xml:space="preserve"> </w:t>
      </w:r>
      <w:r w:rsidRPr="00EA553E">
        <w:t>een of meer personen. In dat geval moet in de</w:t>
      </w:r>
      <w:r w:rsidR="00F66972">
        <w:t xml:space="preserve"> </w:t>
      </w:r>
      <w:r w:rsidRPr="00EA553E">
        <w:t>statuten worden verduidelijkt of zij alleen, gezamenlijk</w:t>
      </w:r>
      <w:r w:rsidR="00285937">
        <w:t xml:space="preserve"> </w:t>
      </w:r>
      <w:r w:rsidRPr="00EA553E">
        <w:t>of als college handelen.</w:t>
      </w:r>
      <w:r w:rsidR="00F66972">
        <w:t xml:space="preserve"> </w:t>
      </w:r>
      <w:r w:rsidRPr="00EA553E">
        <w:t>Als de persoon aan wie het dagelijks bestuur is</w:t>
      </w:r>
      <w:r w:rsidR="00285937">
        <w:t xml:space="preserve"> </w:t>
      </w:r>
      <w:r w:rsidRPr="00EA553E">
        <w:t>opgedragen alleen mag handelen, betekent dit dat</w:t>
      </w:r>
      <w:r w:rsidR="00F66972">
        <w:t xml:space="preserve"> </w:t>
      </w:r>
      <w:r w:rsidRPr="00EA553E">
        <w:t>hij de vereniging op geldige wijze kan binden voor</w:t>
      </w:r>
      <w:r w:rsidR="00285937">
        <w:t xml:space="preserve"> </w:t>
      </w:r>
      <w:r w:rsidRPr="00EA553E">
        <w:t>dagelijkse bestuurshandelingen, zelfs indien verscheidene</w:t>
      </w:r>
      <w:r w:rsidR="00F66972">
        <w:t xml:space="preserve"> </w:t>
      </w:r>
      <w:r w:rsidRPr="00EA553E">
        <w:t>personen deze functie uitoefenen.</w:t>
      </w:r>
      <w:r w:rsidR="00285937">
        <w:t xml:space="preserve"> </w:t>
      </w:r>
      <w:r w:rsidRPr="00EA553E">
        <w:t>Het orgaan is collegiaal wanneer overeenkomstig de</w:t>
      </w:r>
      <w:r w:rsidR="00285937">
        <w:t xml:space="preserve"> </w:t>
      </w:r>
      <w:r w:rsidRPr="00EA553E">
        <w:t>statuten is beraadslaagd over de handelingen die de</w:t>
      </w:r>
      <w:r w:rsidR="00285937">
        <w:t xml:space="preserve"> </w:t>
      </w:r>
      <w:r w:rsidRPr="00EA553E">
        <w:t>vereniging binden.</w:t>
      </w:r>
      <w:r w:rsidR="000213E2">
        <w:t xml:space="preserve"> </w:t>
      </w:r>
      <w:r w:rsidRPr="00EA553E">
        <w:t>Het bestuur is gemeenschappelijk als de aanwezigheid</w:t>
      </w:r>
      <w:r w:rsidR="00285937">
        <w:t xml:space="preserve"> </w:t>
      </w:r>
      <w:r w:rsidRPr="00EA553E">
        <w:t>van twee of meer bestuurders vereist is om de</w:t>
      </w:r>
      <w:r w:rsidR="000213E2">
        <w:t xml:space="preserve"> </w:t>
      </w:r>
      <w:r w:rsidRPr="00EA553E">
        <w:t>vereniging te binden.</w:t>
      </w:r>
    </w:p>
    <w:p w:rsidR="00EA553E" w:rsidRPr="00EA553E" w:rsidRDefault="00EA553E" w:rsidP="007C6A5B">
      <w:pPr>
        <w:pStyle w:val="Kop3"/>
      </w:pPr>
      <w:bookmarkStart w:id="60" w:name="_Toc320014827"/>
      <w:r w:rsidRPr="00EA553E">
        <w:t>Bekendmaking</w:t>
      </w:r>
      <w:bookmarkEnd w:id="60"/>
    </w:p>
    <w:p w:rsidR="00EA553E" w:rsidRDefault="00EA553E" w:rsidP="00EA553E">
      <w:r w:rsidRPr="00EA553E">
        <w:t>De vereniging is verplicht de akten betreffende de</w:t>
      </w:r>
      <w:r w:rsidR="00285937">
        <w:t xml:space="preserve"> </w:t>
      </w:r>
      <w:r w:rsidRPr="00EA553E">
        <w:t>benoeming of de ambtsbeëindiging van de personen</w:t>
      </w:r>
      <w:r w:rsidR="00F66972">
        <w:t xml:space="preserve"> </w:t>
      </w:r>
      <w:r w:rsidRPr="00EA553E">
        <w:t>aan wie het dagelijks bestuur is opgedragen neer te</w:t>
      </w:r>
      <w:r w:rsidR="00285937">
        <w:t xml:space="preserve"> </w:t>
      </w:r>
      <w:r w:rsidRPr="00EA553E">
        <w:t>leggen ter griffie van de rechtbank van koophandel</w:t>
      </w:r>
      <w:r w:rsidR="00F66972">
        <w:t xml:space="preserve"> </w:t>
      </w:r>
      <w:r w:rsidRPr="00EA553E">
        <w:t>van de plaats waar de zetel van de vereniging is</w:t>
      </w:r>
      <w:r w:rsidR="00285937">
        <w:t xml:space="preserve"> </w:t>
      </w:r>
      <w:r w:rsidRPr="00EA553E">
        <w:t>gevestigd en bekend te maken in de bijlagen bij het</w:t>
      </w:r>
      <w:r w:rsidR="00F66972">
        <w:t xml:space="preserve"> </w:t>
      </w:r>
      <w:r w:rsidRPr="00EA553E">
        <w:t>Belg</w:t>
      </w:r>
      <w:r w:rsidR="00645857">
        <w:t>isch Staatsblad.</w:t>
      </w:r>
    </w:p>
    <w:p w:rsidR="000213E2" w:rsidRPr="000213E2" w:rsidRDefault="000213E2" w:rsidP="000213E2">
      <w:pPr>
        <w:pStyle w:val="Kop2"/>
      </w:pPr>
      <w:bookmarkStart w:id="61" w:name="_Toc320014828"/>
      <w:r w:rsidRPr="000213E2">
        <w:t>Hoe kunnen de statuten</w:t>
      </w:r>
      <w:r w:rsidR="004C4178">
        <w:fldChar w:fldCharType="begin"/>
      </w:r>
      <w:r w:rsidR="004C4178">
        <w:instrText xml:space="preserve"> XE "</w:instrText>
      </w:r>
      <w:r w:rsidR="004C4178" w:rsidRPr="004C4178">
        <w:instrText>statuten</w:instrText>
      </w:r>
      <w:r w:rsidR="004C4178">
        <w:instrText xml:space="preserve">" </w:instrText>
      </w:r>
      <w:r w:rsidR="004C4178">
        <w:fldChar w:fldCharType="end"/>
      </w:r>
      <w:r w:rsidRPr="000213E2">
        <w:t xml:space="preserve"> van</w:t>
      </w:r>
      <w:r>
        <w:t xml:space="preserve"> </w:t>
      </w:r>
      <w:r w:rsidRPr="000213E2">
        <w:t>een vzw worden gewijzigd?</w:t>
      </w:r>
      <w:bookmarkEnd w:id="61"/>
    </w:p>
    <w:p w:rsidR="000213E2" w:rsidRDefault="000213E2" w:rsidP="000213E2">
      <w:r w:rsidRPr="000213E2">
        <w:t>De bevoegdheid om de statuten te wijzigen is</w:t>
      </w:r>
      <w:r>
        <w:t xml:space="preserve"> </w:t>
      </w:r>
      <w:r w:rsidRPr="000213E2">
        <w:t>uitsluitend voorbehouden aan de algemene vergadering.</w:t>
      </w:r>
      <w:r w:rsidR="00F66972">
        <w:t xml:space="preserve"> </w:t>
      </w:r>
      <w:r w:rsidRPr="000213E2">
        <w:t>De raad van bestuur kan slechts wijzigingen</w:t>
      </w:r>
      <w:r w:rsidR="00645857">
        <w:t xml:space="preserve"> </w:t>
      </w:r>
      <w:r w:rsidRPr="000213E2">
        <w:t>voorstellen die al</w:t>
      </w:r>
      <w:r w:rsidR="00645857">
        <w:t>leen de algemene vergadering al da</w:t>
      </w:r>
      <w:r w:rsidRPr="000213E2">
        <w:t>n niet kan goedkeuren.</w:t>
      </w:r>
    </w:p>
    <w:p w:rsidR="00645857" w:rsidRPr="000213E2" w:rsidRDefault="00645857" w:rsidP="000213E2"/>
    <w:p w:rsidR="000213E2" w:rsidRPr="000213E2" w:rsidRDefault="000213E2" w:rsidP="00645857">
      <w:pPr>
        <w:pStyle w:val="Kop3"/>
      </w:pPr>
      <w:bookmarkStart w:id="62" w:name="_Toc320014829"/>
      <w:r w:rsidRPr="000213E2">
        <w:t>Bijeenroeping van de algemene</w:t>
      </w:r>
      <w:r w:rsidR="00645857">
        <w:t xml:space="preserve"> </w:t>
      </w:r>
      <w:r w:rsidRPr="000213E2">
        <w:t>vergadering</w:t>
      </w:r>
      <w:bookmarkEnd w:id="62"/>
    </w:p>
    <w:p w:rsidR="000213E2" w:rsidRPr="000213E2" w:rsidRDefault="000213E2" w:rsidP="000213E2">
      <w:r w:rsidRPr="000213E2">
        <w:t>De algemene ver</w:t>
      </w:r>
      <w:r w:rsidR="00645857">
        <w:t xml:space="preserve">gadering wordt door de raad van </w:t>
      </w:r>
      <w:r w:rsidRPr="000213E2">
        <w:t>bestuur bijeengeroepen. De raad</w:t>
      </w:r>
      <w:r w:rsidR="00645857">
        <w:t xml:space="preserve"> van bestuur kan </w:t>
      </w:r>
      <w:r w:rsidRPr="000213E2">
        <w:t>verplicht worden tot het bijeenroepen ervan op</w:t>
      </w:r>
      <w:r w:rsidR="00645857">
        <w:t xml:space="preserve"> </w:t>
      </w:r>
      <w:r w:rsidRPr="000213E2">
        <w:t>verzoek van ten</w:t>
      </w:r>
      <w:r w:rsidR="00F66972">
        <w:t xml:space="preserve"> </w:t>
      </w:r>
      <w:r w:rsidRPr="000213E2">
        <w:t>minste een vijfde van de vaste leden.</w:t>
      </w:r>
      <w:r w:rsidR="00F66972">
        <w:t xml:space="preserve"> </w:t>
      </w:r>
      <w:r w:rsidRPr="000213E2">
        <w:t>De leden moeten ten</w:t>
      </w:r>
      <w:r w:rsidR="00F66972">
        <w:t xml:space="preserve"> </w:t>
      </w:r>
      <w:r w:rsidRPr="000213E2">
        <w:t>minste acht dagen voor de</w:t>
      </w:r>
      <w:r w:rsidR="00645857">
        <w:t xml:space="preserve"> </w:t>
      </w:r>
      <w:r w:rsidRPr="000213E2">
        <w:t>datum van de algemene vergadering worden</w:t>
      </w:r>
      <w:r w:rsidR="00645857">
        <w:t xml:space="preserve"> </w:t>
      </w:r>
      <w:r w:rsidRPr="000213E2">
        <w:t>bijeengeroepen. De agenda wordt bij de oproeping</w:t>
      </w:r>
      <w:r w:rsidR="00645857">
        <w:t xml:space="preserve"> </w:t>
      </w:r>
      <w:r w:rsidRPr="000213E2">
        <w:t>gevoegd. De</w:t>
      </w:r>
      <w:r w:rsidR="00645857">
        <w:t xml:space="preserve"> voorgenomen wijzigingen moeten </w:t>
      </w:r>
      <w:r w:rsidRPr="000213E2">
        <w:t>uitdrukkelijk in de oproeping zijn vermeld. De</w:t>
      </w:r>
      <w:r w:rsidR="00645857">
        <w:t xml:space="preserve"> </w:t>
      </w:r>
      <w:r w:rsidRPr="000213E2">
        <w:t>notificatie ‘wijziging statuten’ volstaat in dit geval</w:t>
      </w:r>
      <w:r w:rsidR="00645857">
        <w:t xml:space="preserve"> </w:t>
      </w:r>
      <w:r w:rsidRPr="000213E2">
        <w:t>geenszins.</w:t>
      </w:r>
    </w:p>
    <w:p w:rsidR="00645857" w:rsidRDefault="00645857" w:rsidP="000213E2">
      <w:pPr>
        <w:rPr>
          <w:b/>
          <w:bCs/>
        </w:rPr>
      </w:pPr>
    </w:p>
    <w:p w:rsidR="000213E2" w:rsidRPr="000213E2" w:rsidRDefault="000213E2" w:rsidP="000213E2">
      <w:pPr>
        <w:rPr>
          <w:b/>
          <w:bCs/>
        </w:rPr>
      </w:pPr>
      <w:r w:rsidRPr="000213E2">
        <w:rPr>
          <w:b/>
          <w:bCs/>
        </w:rPr>
        <w:lastRenderedPageBreak/>
        <w:t>Aanwezigheids- en stemquorum</w:t>
      </w:r>
    </w:p>
    <w:p w:rsidR="000213E2" w:rsidRPr="00645857" w:rsidRDefault="000213E2" w:rsidP="00645857">
      <w:pPr>
        <w:pStyle w:val="Lijstalinea"/>
        <w:numPr>
          <w:ilvl w:val="0"/>
          <w:numId w:val="40"/>
        </w:numPr>
        <w:rPr>
          <w:b/>
          <w:bCs/>
        </w:rPr>
      </w:pPr>
      <w:r w:rsidRPr="00645857">
        <w:rPr>
          <w:b/>
          <w:bCs/>
        </w:rPr>
        <w:t>Aanwezigheidsquorum</w:t>
      </w:r>
      <w:r w:rsidR="004C4178">
        <w:rPr>
          <w:b/>
          <w:bCs/>
        </w:rPr>
        <w:fldChar w:fldCharType="begin"/>
      </w:r>
      <w:r w:rsidR="004C4178">
        <w:instrText xml:space="preserve"> XE "</w:instrText>
      </w:r>
      <w:r w:rsidR="004C4178" w:rsidRPr="004C4178">
        <w:rPr>
          <w:b/>
          <w:bCs/>
        </w:rPr>
        <w:instrText>Aanwezigheidsquorum</w:instrText>
      </w:r>
      <w:r w:rsidR="004C4178">
        <w:instrText xml:space="preserve">" </w:instrText>
      </w:r>
      <w:r w:rsidR="004C4178">
        <w:rPr>
          <w:b/>
          <w:bCs/>
        </w:rPr>
        <w:fldChar w:fldCharType="end"/>
      </w:r>
    </w:p>
    <w:p w:rsidR="000213E2" w:rsidRPr="000213E2" w:rsidRDefault="000213E2" w:rsidP="00645857">
      <w:pPr>
        <w:ind w:left="709"/>
      </w:pPr>
      <w:r w:rsidRPr="000213E2">
        <w:t>Opdat een algemene vergadering op geldige wijze</w:t>
      </w:r>
      <w:r w:rsidR="00645857">
        <w:t xml:space="preserve"> </w:t>
      </w:r>
      <w:r w:rsidRPr="000213E2">
        <w:t>een beslissing kan nemen over een statutenwijziging,</w:t>
      </w:r>
      <w:r w:rsidR="00F66972">
        <w:t xml:space="preserve"> </w:t>
      </w:r>
      <w:r w:rsidRPr="000213E2">
        <w:t>moet ten minste twee derde van de vaste leden op</w:t>
      </w:r>
      <w:r w:rsidR="00645857">
        <w:t xml:space="preserve"> </w:t>
      </w:r>
      <w:r w:rsidRPr="000213E2">
        <w:t>de vergadering aanwezig of vertegenwoordigd zijn.</w:t>
      </w:r>
      <w:r w:rsidR="00F66972">
        <w:t xml:space="preserve"> </w:t>
      </w:r>
      <w:r w:rsidRPr="000213E2">
        <w:t>In de statuten kan een strenger quorum zijn bepaald.</w:t>
      </w:r>
      <w:r w:rsidR="00F66972">
        <w:t xml:space="preserve"> </w:t>
      </w:r>
      <w:r w:rsidRPr="000213E2">
        <w:t xml:space="preserve">Ingeval dat quorum </w:t>
      </w:r>
      <w:r w:rsidR="00F66972" w:rsidRPr="000213E2">
        <w:t>echter</w:t>
      </w:r>
      <w:r w:rsidRPr="000213E2">
        <w:t xml:space="preserve"> niet wordt bereikt, kan</w:t>
      </w:r>
      <w:r w:rsidR="00645857">
        <w:t xml:space="preserve"> </w:t>
      </w:r>
      <w:r w:rsidRPr="000213E2">
        <w:t>een twe</w:t>
      </w:r>
      <w:r w:rsidR="00645857">
        <w:t xml:space="preserve">ede algemene vergadering worden bijeengeroepen, </w:t>
      </w:r>
      <w:r w:rsidRPr="000213E2">
        <w:t>die kan beraadslagen en besluiten, ongeacht</w:t>
      </w:r>
      <w:r w:rsidR="00645857">
        <w:t xml:space="preserve"> </w:t>
      </w:r>
      <w:r w:rsidRPr="000213E2">
        <w:t>het aantal aanwezige of vertegenwoordigde leden. Er</w:t>
      </w:r>
      <w:r w:rsidR="00645857">
        <w:t xml:space="preserve"> </w:t>
      </w:r>
      <w:r w:rsidRPr="000213E2">
        <w:t>moeten tussen de twee vergaderingen ten minste 15</w:t>
      </w:r>
      <w:r w:rsidR="00645857">
        <w:t xml:space="preserve"> </w:t>
      </w:r>
      <w:r w:rsidRPr="000213E2">
        <w:t>dagen zitten.</w:t>
      </w:r>
    </w:p>
    <w:p w:rsidR="000213E2" w:rsidRPr="00645857" w:rsidRDefault="000213E2" w:rsidP="00645857">
      <w:pPr>
        <w:pStyle w:val="Lijstalinea"/>
        <w:numPr>
          <w:ilvl w:val="0"/>
          <w:numId w:val="39"/>
        </w:numPr>
        <w:ind w:left="709"/>
        <w:rPr>
          <w:b/>
          <w:bCs/>
        </w:rPr>
      </w:pPr>
      <w:r w:rsidRPr="00645857">
        <w:rPr>
          <w:b/>
          <w:bCs/>
        </w:rPr>
        <w:t>Stemquorum</w:t>
      </w:r>
      <w:r w:rsidR="004C4178">
        <w:rPr>
          <w:b/>
          <w:bCs/>
        </w:rPr>
        <w:fldChar w:fldCharType="begin"/>
      </w:r>
      <w:r w:rsidR="004C4178">
        <w:instrText xml:space="preserve"> XE "</w:instrText>
      </w:r>
      <w:r w:rsidR="004C4178" w:rsidRPr="004C4178">
        <w:rPr>
          <w:b/>
          <w:bCs/>
        </w:rPr>
        <w:instrText>Stemquorum</w:instrText>
      </w:r>
      <w:r w:rsidR="004C4178">
        <w:instrText xml:space="preserve">" </w:instrText>
      </w:r>
      <w:r w:rsidR="004C4178">
        <w:rPr>
          <w:b/>
          <w:bCs/>
        </w:rPr>
        <w:fldChar w:fldCharType="end"/>
      </w:r>
    </w:p>
    <w:p w:rsidR="00215697" w:rsidRDefault="000213E2" w:rsidP="00645857">
      <w:pPr>
        <w:ind w:left="709"/>
      </w:pPr>
      <w:r w:rsidRPr="000213E2">
        <w:t>Om een statutenwijziging te kunnen aannemen is</w:t>
      </w:r>
      <w:r w:rsidR="00645857">
        <w:t xml:space="preserve"> </w:t>
      </w:r>
      <w:r w:rsidRPr="000213E2">
        <w:t>ten</w:t>
      </w:r>
      <w:r w:rsidR="00F66972">
        <w:t xml:space="preserve"> </w:t>
      </w:r>
      <w:r w:rsidRPr="000213E2">
        <w:t>minste twe</w:t>
      </w:r>
      <w:r w:rsidR="00F66972">
        <w:t>e derde van de stemmen vereist. I</w:t>
      </w:r>
      <w:r w:rsidRPr="000213E2">
        <w:t>ndien</w:t>
      </w:r>
      <w:r w:rsidR="00645857">
        <w:t xml:space="preserve"> </w:t>
      </w:r>
      <w:r w:rsidRPr="000213E2">
        <w:t>de wijziging betrekking heeft op het doel van de vzw,</w:t>
      </w:r>
      <w:r w:rsidR="00645857">
        <w:t xml:space="preserve"> </w:t>
      </w:r>
      <w:r w:rsidRPr="000213E2">
        <w:t>is het vereiste stemquorum vier vijfde.</w:t>
      </w:r>
      <w:r w:rsidR="00F66972">
        <w:t xml:space="preserve"> </w:t>
      </w:r>
      <w:r w:rsidRPr="000213E2">
        <w:t>Hetzelfde</w:t>
      </w:r>
      <w:r w:rsidR="00645857">
        <w:t xml:space="preserve"> </w:t>
      </w:r>
      <w:r w:rsidRPr="000213E2">
        <w:t>aantal is vereist in geval van ontbinding. In alle</w:t>
      </w:r>
      <w:r w:rsidR="00645857">
        <w:t xml:space="preserve"> </w:t>
      </w:r>
      <w:r w:rsidRPr="000213E2">
        <w:t>gevallen kunnen de statuten voorzien in</w:t>
      </w:r>
      <w:r w:rsidR="00645857">
        <w:t xml:space="preserve"> een strenger </w:t>
      </w:r>
      <w:r w:rsidRPr="000213E2">
        <w:t>quorum.</w:t>
      </w:r>
    </w:p>
    <w:p w:rsidR="000213E2" w:rsidRPr="000213E2" w:rsidRDefault="000213E2" w:rsidP="00645857">
      <w:pPr>
        <w:pStyle w:val="Kop3"/>
      </w:pPr>
      <w:bookmarkStart w:id="63" w:name="_Toc320014830"/>
      <w:r w:rsidRPr="000213E2">
        <w:t>Publicatie</w:t>
      </w:r>
      <w:bookmarkEnd w:id="63"/>
    </w:p>
    <w:p w:rsidR="00645857" w:rsidRPr="00645857" w:rsidRDefault="000213E2" w:rsidP="000213E2">
      <w:r w:rsidRPr="000213E2">
        <w:t>Zodra de statutenwijziging(en) is (zijn) aangenomen</w:t>
      </w:r>
      <w:r w:rsidR="00645857">
        <w:t xml:space="preserve"> </w:t>
      </w:r>
      <w:r w:rsidRPr="000213E2">
        <w:t>door de algemene v</w:t>
      </w:r>
      <w:r w:rsidR="00645857">
        <w:t>ergadering, moet(en) zij worden n</w:t>
      </w:r>
      <w:r w:rsidRPr="000213E2">
        <w:t>eergelegd ter griffie v</w:t>
      </w:r>
      <w:r w:rsidR="00645857">
        <w:t>an de rechtbank van koophandel</w:t>
      </w:r>
      <w:r w:rsidR="004C4178">
        <w:fldChar w:fldCharType="begin"/>
      </w:r>
      <w:r w:rsidR="004C4178">
        <w:instrText xml:space="preserve"> XE "</w:instrText>
      </w:r>
      <w:r w:rsidR="004C4178" w:rsidRPr="00C95851">
        <w:instrText>griffie van de rechtbank van koophandel</w:instrText>
      </w:r>
      <w:r w:rsidR="004C4178">
        <w:instrText xml:space="preserve">" </w:instrText>
      </w:r>
      <w:r w:rsidR="004C4178">
        <w:fldChar w:fldCharType="end"/>
      </w:r>
      <w:r w:rsidR="00645857">
        <w:t xml:space="preserve">. </w:t>
      </w:r>
      <w:r w:rsidRPr="000213E2">
        <w:t>Tegelijk moet een gecoördineerde tekst van de</w:t>
      </w:r>
      <w:r w:rsidR="00F66972">
        <w:t xml:space="preserve"> </w:t>
      </w:r>
      <w:r w:rsidRPr="000213E2">
        <w:t>statuten naar aanleiding van de wijziging ervan</w:t>
      </w:r>
      <w:r w:rsidR="00645857">
        <w:t xml:space="preserve"> </w:t>
      </w:r>
      <w:r w:rsidRPr="000213E2">
        <w:t>worden neergelegd.</w:t>
      </w:r>
      <w:r w:rsidR="00F66972">
        <w:t xml:space="preserve"> </w:t>
      </w:r>
      <w:r w:rsidRPr="000213E2">
        <w:t>De griffie van de rechtbank van koophandel deelt de</w:t>
      </w:r>
      <w:r w:rsidR="00645857">
        <w:t xml:space="preserve"> </w:t>
      </w:r>
      <w:r w:rsidRPr="000213E2">
        <w:t>statutenwijziging mee aan het Belgisch Staatsblad</w:t>
      </w:r>
      <w:r w:rsidR="00645857">
        <w:t xml:space="preserve"> </w:t>
      </w:r>
      <w:r w:rsidRPr="000213E2">
        <w:t>met het oog op de bekendmaking ervan. Daartoe</w:t>
      </w:r>
      <w:r w:rsidR="00645857">
        <w:t xml:space="preserve"> </w:t>
      </w:r>
      <w:r w:rsidRPr="000213E2">
        <w:t>moet de vzw de inhoud van de wijzigingen noteren</w:t>
      </w:r>
      <w:r w:rsidR="00645857">
        <w:t xml:space="preserve"> </w:t>
      </w:r>
      <w:r w:rsidRPr="000213E2">
        <w:t>op het ad</w:t>
      </w:r>
      <w:r w:rsidR="00F66972">
        <w:t>-</w:t>
      </w:r>
      <w:proofErr w:type="spellStart"/>
      <w:r w:rsidRPr="000213E2">
        <w:t>hocformulier</w:t>
      </w:r>
      <w:proofErr w:type="spellEnd"/>
      <w:r w:rsidRPr="000213E2">
        <w:t xml:space="preserve"> dat beschikbaar is bij de</w:t>
      </w:r>
      <w:r w:rsidR="00645857">
        <w:t xml:space="preserve"> </w:t>
      </w:r>
      <w:r w:rsidRPr="000213E2">
        <w:t>griffie van de rechtbank van koophandel en op de</w:t>
      </w:r>
      <w:r w:rsidR="00645857">
        <w:t xml:space="preserve"> </w:t>
      </w:r>
      <w:r w:rsidRPr="000213E2">
        <w:t>internetsite van de FOD Justitie.</w:t>
      </w:r>
    </w:p>
    <w:p w:rsidR="000213E2" w:rsidRPr="000213E2" w:rsidRDefault="000213E2" w:rsidP="00645857">
      <w:pPr>
        <w:pStyle w:val="Kop2"/>
      </w:pPr>
      <w:bookmarkStart w:id="64" w:name="_Toc320014831"/>
      <w:r w:rsidRPr="000213E2">
        <w:t>Welke boekhoudkundige</w:t>
      </w:r>
      <w:r w:rsidR="00645857">
        <w:t xml:space="preserve"> </w:t>
      </w:r>
      <w:r w:rsidRPr="000213E2">
        <w:t>verplichtingen</w:t>
      </w:r>
      <w:r w:rsidR="004C4178">
        <w:fldChar w:fldCharType="begin"/>
      </w:r>
      <w:r w:rsidR="004C4178">
        <w:instrText xml:space="preserve"> XE "</w:instrText>
      </w:r>
      <w:r w:rsidR="004C4178" w:rsidRPr="004C4178">
        <w:instrText xml:space="preserve">boekhoudkundige </w:instrText>
      </w:r>
      <w:r w:rsidR="004C4178" w:rsidRPr="00C95851">
        <w:instrText>verplichtingen</w:instrText>
      </w:r>
      <w:r w:rsidR="004C4178">
        <w:instrText xml:space="preserve">" </w:instrText>
      </w:r>
      <w:r w:rsidR="004C4178">
        <w:fldChar w:fldCharType="end"/>
      </w:r>
      <w:r w:rsidRPr="000213E2">
        <w:t xml:space="preserve"> hebben vzw’s?</w:t>
      </w:r>
      <w:bookmarkEnd w:id="64"/>
    </w:p>
    <w:p w:rsidR="000213E2" w:rsidRPr="000213E2" w:rsidRDefault="000213E2" w:rsidP="000213E2">
      <w:r w:rsidRPr="000213E2">
        <w:t xml:space="preserve">Er is een onderscheid tussen </w:t>
      </w:r>
      <w:r w:rsidR="001428B4">
        <w:t xml:space="preserve">de </w:t>
      </w:r>
      <w:r w:rsidRPr="000213E2">
        <w:t>categorieën vzw’s,</w:t>
      </w:r>
      <w:r w:rsidR="00645857">
        <w:t xml:space="preserve"> </w:t>
      </w:r>
      <w:r w:rsidRPr="000213E2">
        <w:t>die beide specifieke verplichtingen hebben.</w:t>
      </w:r>
    </w:p>
    <w:p w:rsidR="001428B4" w:rsidRDefault="001428B4" w:rsidP="000213E2"/>
    <w:p w:rsidR="000213E2" w:rsidRPr="000213E2" w:rsidRDefault="000213E2" w:rsidP="001428B4">
      <w:pPr>
        <w:pStyle w:val="Lijstalinea"/>
        <w:numPr>
          <w:ilvl w:val="0"/>
          <w:numId w:val="39"/>
        </w:numPr>
      </w:pPr>
      <w:r w:rsidRPr="000213E2">
        <w:t xml:space="preserve">De ‘grote’ </w:t>
      </w:r>
      <w:r w:rsidR="001428B4">
        <w:t xml:space="preserve">en ‘zeer grote’ </w:t>
      </w:r>
      <w:r w:rsidR="00842B39">
        <w:t>vzw</w:t>
      </w:r>
      <w:r w:rsidR="001428B4" w:rsidRPr="001428B4">
        <w:rPr>
          <w:lang w:val="nl-NL"/>
        </w:rPr>
        <w:t xml:space="preserve">’s voeren een </w:t>
      </w:r>
      <w:r w:rsidR="001428B4" w:rsidRPr="001428B4">
        <w:rPr>
          <w:i/>
          <w:lang w:val="nl-NL"/>
        </w:rPr>
        <w:t>volledige</w:t>
      </w:r>
      <w:r w:rsidR="001428B4" w:rsidRPr="001428B4">
        <w:rPr>
          <w:lang w:val="nl-NL"/>
        </w:rPr>
        <w:t xml:space="preserve"> boekhouding volgens het systeem van het dubbel boekhouden</w:t>
      </w:r>
      <w:r w:rsidR="001428B4">
        <w:rPr>
          <w:lang w:val="nl-NL"/>
        </w:rPr>
        <w:t xml:space="preserve">. Vergelijkbaar met de </w:t>
      </w:r>
      <w:r w:rsidRPr="000213E2">
        <w:t>boekhouding</w:t>
      </w:r>
      <w:r w:rsidR="001428B4">
        <w:t xml:space="preserve"> van</w:t>
      </w:r>
      <w:r w:rsidRPr="000213E2">
        <w:t xml:space="preserve"> een handelsvennootschap.</w:t>
      </w:r>
    </w:p>
    <w:p w:rsidR="000213E2" w:rsidRPr="000213E2" w:rsidRDefault="001428B4" w:rsidP="000213E2">
      <w:pPr>
        <w:pStyle w:val="Lijstalinea"/>
        <w:numPr>
          <w:ilvl w:val="0"/>
          <w:numId w:val="39"/>
        </w:numPr>
      </w:pPr>
      <w:r>
        <w:t xml:space="preserve">De kleine vzw’s </w:t>
      </w:r>
      <w:r w:rsidR="000213E2" w:rsidRPr="000213E2">
        <w:t>voeren een</w:t>
      </w:r>
      <w:r w:rsidR="00645857" w:rsidRPr="001428B4">
        <w:rPr>
          <w:i/>
        </w:rPr>
        <w:t xml:space="preserve"> </w:t>
      </w:r>
      <w:r w:rsidRPr="001428B4">
        <w:rPr>
          <w:i/>
        </w:rPr>
        <w:t>vereenvoudigde</w:t>
      </w:r>
      <w:r>
        <w:t xml:space="preserve"> </w:t>
      </w:r>
      <w:r w:rsidR="000213E2" w:rsidRPr="000213E2">
        <w:t>‘debet-krediet’-boekhouding op grond van een model.</w:t>
      </w:r>
      <w:r w:rsidR="00F66972">
        <w:t xml:space="preserve"> </w:t>
      </w:r>
      <w:r w:rsidRPr="001428B4">
        <w:rPr>
          <w:lang w:val="nl-NL"/>
        </w:rPr>
        <w:t xml:space="preserve">Een </w:t>
      </w:r>
      <w:r w:rsidR="00842B39">
        <w:rPr>
          <w:lang w:val="nl-NL"/>
        </w:rPr>
        <w:t>vzw</w:t>
      </w:r>
      <w:r w:rsidRPr="001428B4">
        <w:rPr>
          <w:lang w:val="nl-NL"/>
        </w:rPr>
        <w:t xml:space="preserve"> kan zich vrijwillig onderwerpen aan de regels voor grote </w:t>
      </w:r>
      <w:r w:rsidR="00842B39">
        <w:rPr>
          <w:lang w:val="nl-NL"/>
        </w:rPr>
        <w:t>vzw</w:t>
      </w:r>
      <w:r w:rsidRPr="001428B4">
        <w:rPr>
          <w:lang w:val="nl-NL"/>
        </w:rPr>
        <w:t>’s. Eenmaal deze keuze gemaakt, geldt deze keuze voor 3 boekjaren</w:t>
      </w:r>
      <w:r w:rsidR="00F66972">
        <w:rPr>
          <w:lang w:val="nl-NL"/>
        </w:rPr>
        <w:t>.</w:t>
      </w:r>
    </w:p>
    <w:p w:rsidR="00645857" w:rsidRDefault="00645857" w:rsidP="000213E2"/>
    <w:p w:rsidR="00645857" w:rsidRDefault="00645857" w:rsidP="00645857">
      <w:r>
        <w:t>Bij vragen met betrekking tot de boekhoudkundige bepalingen uit de wetgeving, kan men terecht bij d</w:t>
      </w:r>
      <w:r w:rsidR="000213E2" w:rsidRPr="000213E2">
        <w:t>e Commis</w:t>
      </w:r>
      <w:r>
        <w:t xml:space="preserve">sie voor Boekhoudkundige Normen van de </w:t>
      </w:r>
      <w:r w:rsidR="000213E2" w:rsidRPr="00645857">
        <w:rPr>
          <w:bCs/>
        </w:rPr>
        <w:t>Federale Overheidsdienst Economie</w:t>
      </w:r>
    </w:p>
    <w:p w:rsidR="000213E2" w:rsidRPr="000213E2" w:rsidRDefault="000213E2" w:rsidP="00645857">
      <w:pPr>
        <w:pStyle w:val="Kop3"/>
      </w:pPr>
      <w:bookmarkStart w:id="65" w:name="_Toc320014832"/>
      <w:r w:rsidRPr="000213E2">
        <w:t>Goedkeuring van de rekening</w:t>
      </w:r>
      <w:bookmarkEnd w:id="65"/>
    </w:p>
    <w:p w:rsidR="000213E2" w:rsidRPr="000213E2" w:rsidRDefault="000213E2" w:rsidP="000213E2">
      <w:r w:rsidRPr="000213E2">
        <w:t>De goedkeuring van</w:t>
      </w:r>
      <w:r w:rsidR="00645857">
        <w:t xml:space="preserve"> de rekening </w:t>
      </w:r>
      <w:r w:rsidR="00CD40A3">
        <w:t xml:space="preserve">(en de begroting van het volgende boekjaar) </w:t>
      </w:r>
      <w:r w:rsidR="00645857">
        <w:t xml:space="preserve">is een bevoegdheid </w:t>
      </w:r>
      <w:r w:rsidRPr="000213E2">
        <w:t>die voorbehouden is aan de algemene vergadering.</w:t>
      </w:r>
      <w:r w:rsidR="00F66972">
        <w:t xml:space="preserve"> </w:t>
      </w:r>
      <w:r w:rsidRPr="000213E2">
        <w:t xml:space="preserve">De raad van </w:t>
      </w:r>
      <w:r w:rsidR="00645857">
        <w:t>bestuur moet de jaarrekening</w:t>
      </w:r>
      <w:r w:rsidR="004C4178">
        <w:fldChar w:fldCharType="begin"/>
      </w:r>
      <w:r w:rsidR="004C4178">
        <w:instrText xml:space="preserve"> XE "</w:instrText>
      </w:r>
      <w:r w:rsidR="004C4178" w:rsidRPr="00C95851">
        <w:instrText>jaarrekening</w:instrText>
      </w:r>
      <w:r w:rsidR="004C4178">
        <w:instrText xml:space="preserve">" </w:instrText>
      </w:r>
      <w:r w:rsidR="004C4178">
        <w:fldChar w:fldCharType="end"/>
      </w:r>
      <w:r w:rsidR="00645857">
        <w:t xml:space="preserve"> ter </w:t>
      </w:r>
      <w:r w:rsidRPr="000213E2">
        <w:t>goedkeuring voorleggen aan de algemene vergadering.</w:t>
      </w:r>
      <w:r w:rsidR="00F66972">
        <w:t xml:space="preserve"> </w:t>
      </w:r>
      <w:r w:rsidRPr="000213E2">
        <w:t>Dat moet ieder jaar gebeuren, ten laatste zes</w:t>
      </w:r>
      <w:r w:rsidR="00645857">
        <w:t xml:space="preserve"> </w:t>
      </w:r>
      <w:r w:rsidRPr="000213E2">
        <w:t>maanden na afsluitingsdatum van het boekjaar.</w:t>
      </w:r>
    </w:p>
    <w:p w:rsidR="000213E2" w:rsidRPr="000213E2" w:rsidRDefault="000213E2" w:rsidP="00645857">
      <w:pPr>
        <w:pStyle w:val="Kop3"/>
      </w:pPr>
      <w:bookmarkStart w:id="66" w:name="_Toc320014833"/>
      <w:r w:rsidRPr="000213E2">
        <w:t>Bekendmaking van de rekening</w:t>
      </w:r>
      <w:bookmarkEnd w:id="66"/>
    </w:p>
    <w:p w:rsidR="000213E2" w:rsidRPr="000213E2" w:rsidRDefault="000213E2" w:rsidP="000213E2">
      <w:r w:rsidRPr="000213E2">
        <w:t>De kleine vzw’s mo</w:t>
      </w:r>
      <w:r w:rsidR="001428B4">
        <w:t xml:space="preserve">eten jaarlijks hun jaarrekening </w:t>
      </w:r>
      <w:r w:rsidRPr="000213E2">
        <w:t>neerleggen ter griffie van de rechtbank van koophandel.</w:t>
      </w:r>
      <w:r w:rsidR="00F66972">
        <w:t xml:space="preserve"> </w:t>
      </w:r>
      <w:r w:rsidRPr="000213E2">
        <w:t>Het niet neerleggen van de rekening gedurende</w:t>
      </w:r>
      <w:r w:rsidR="001428B4">
        <w:t xml:space="preserve"> </w:t>
      </w:r>
      <w:r w:rsidRPr="000213E2">
        <w:t>drie opeenvolge</w:t>
      </w:r>
      <w:r w:rsidR="001428B4">
        <w:t xml:space="preserve">nde boekjaren kan de ontbinding </w:t>
      </w:r>
      <w:r w:rsidR="00CD40A3">
        <w:t xml:space="preserve">van de vzw tot gevolg hebben. </w:t>
      </w:r>
      <w:r w:rsidRPr="000213E2">
        <w:t>De rekening van de grote vzw’s wordt binnen 30</w:t>
      </w:r>
      <w:r w:rsidR="001428B4">
        <w:t xml:space="preserve"> </w:t>
      </w:r>
      <w:r w:rsidRPr="000213E2">
        <w:t>dagen na de goedkeur</w:t>
      </w:r>
      <w:r w:rsidR="001428B4">
        <w:t xml:space="preserve">ing ervan bij de </w:t>
      </w:r>
      <w:r w:rsidR="00F66972">
        <w:t xml:space="preserve"> N</w:t>
      </w:r>
      <w:r w:rsidR="001428B4">
        <w:t>ationale Bank v</w:t>
      </w:r>
      <w:r w:rsidRPr="000213E2">
        <w:t>an België neergelegd.</w:t>
      </w:r>
    </w:p>
    <w:p w:rsidR="000213E2" w:rsidRPr="000213E2" w:rsidRDefault="000213E2" w:rsidP="00645857">
      <w:pPr>
        <w:pStyle w:val="Kop3"/>
      </w:pPr>
      <w:bookmarkStart w:id="67" w:name="_Toc320014834"/>
      <w:r w:rsidRPr="000213E2">
        <w:t>Aanwijzing van de</w:t>
      </w:r>
      <w:r w:rsidR="00645857">
        <w:t xml:space="preserve"> </w:t>
      </w:r>
      <w:r w:rsidRPr="000213E2">
        <w:t>rekeningcommissarissen</w:t>
      </w:r>
      <w:bookmarkEnd w:id="67"/>
    </w:p>
    <w:p w:rsidR="00215697" w:rsidRDefault="00B93A79" w:rsidP="000213E2">
      <w:r>
        <w:t xml:space="preserve">Zeer grote vzw’s </w:t>
      </w:r>
      <w:r w:rsidR="000213E2" w:rsidRPr="00B93A79">
        <w:rPr>
          <w:i/>
        </w:rPr>
        <w:t>moeten</w:t>
      </w:r>
      <w:r w:rsidR="000213E2" w:rsidRPr="000213E2">
        <w:t xml:space="preserve"> rekeningcommissarissen of leden</w:t>
      </w:r>
      <w:r w:rsidR="001428B4">
        <w:t xml:space="preserve"> </w:t>
      </w:r>
      <w:r w:rsidR="000213E2" w:rsidRPr="000213E2">
        <w:t>van het Instituut van Bedrijfsrevisoren</w:t>
      </w:r>
      <w:r w:rsidR="001428B4">
        <w:t xml:space="preserve"> </w:t>
      </w:r>
      <w:r w:rsidR="000213E2" w:rsidRPr="000213E2">
        <w:t xml:space="preserve">aanwijzen </w:t>
      </w:r>
      <w:r>
        <w:t xml:space="preserve">(zie inleiding bij </w:t>
      </w:r>
      <w:r w:rsidR="00F66972">
        <w:t>“</w:t>
      </w:r>
      <w:r>
        <w:t>Het CLB als vzw</w:t>
      </w:r>
      <w:r w:rsidR="00F66972">
        <w:t>”</w:t>
      </w:r>
      <w:r>
        <w:t xml:space="preserve">). </w:t>
      </w:r>
      <w:r w:rsidRPr="00B93A79">
        <w:rPr>
          <w:lang w:val="nl-NL"/>
        </w:rPr>
        <w:t>De kost van deze commissaris kan tot 90% teruggevorderd worden van de overheid.</w:t>
      </w:r>
      <w:r w:rsidR="00F66972">
        <w:rPr>
          <w:lang w:val="nl-NL"/>
        </w:rPr>
        <w:t xml:space="preserve"> </w:t>
      </w:r>
      <w:r w:rsidR="000213E2" w:rsidRPr="000213E2">
        <w:t xml:space="preserve">De overige vzw’s </w:t>
      </w:r>
      <w:r w:rsidR="000213E2" w:rsidRPr="00B93A79">
        <w:rPr>
          <w:i/>
        </w:rPr>
        <w:t>kunnen</w:t>
      </w:r>
      <w:r w:rsidR="000213E2" w:rsidRPr="000213E2">
        <w:t xml:space="preserve"> rekeningcommissarissen</w:t>
      </w:r>
      <w:r w:rsidR="001428B4">
        <w:t xml:space="preserve"> </w:t>
      </w:r>
      <w:r w:rsidR="000213E2" w:rsidRPr="000213E2">
        <w:t>aanwijzen</w:t>
      </w:r>
      <w:r>
        <w:t xml:space="preserve">, het betreft voor hen geen </w:t>
      </w:r>
      <w:r w:rsidR="000213E2" w:rsidRPr="000213E2">
        <w:t>verplichting.</w:t>
      </w:r>
    </w:p>
    <w:p w:rsidR="000213E2" w:rsidRDefault="000213E2" w:rsidP="000213E2"/>
    <w:p w:rsidR="000213E2" w:rsidRPr="00CD40A3" w:rsidRDefault="00CD40A3" w:rsidP="00215697">
      <w:pPr>
        <w:rPr>
          <w:b/>
        </w:rPr>
      </w:pPr>
      <w:r>
        <w:rPr>
          <w:b/>
        </w:rPr>
        <w:t xml:space="preserve">Op het vermogen van de vzw en op de wijze waarop een vzw kan ontbonden worden, gaan we hier niet in. Voor meer informatie hieromtrent verwijzen we naar het </w:t>
      </w:r>
      <w:hyperlink r:id="rId22" w:history="1">
        <w:r w:rsidRPr="00CD40A3">
          <w:rPr>
            <w:rStyle w:val="Hyperlink"/>
            <w:b/>
          </w:rPr>
          <w:t xml:space="preserve">CAJO-dossier </w:t>
        </w:r>
        <w:r w:rsidR="00F66972">
          <w:rPr>
            <w:rStyle w:val="Hyperlink"/>
            <w:b/>
          </w:rPr>
          <w:t>“V</w:t>
        </w:r>
        <w:r w:rsidR="00842B39">
          <w:rPr>
            <w:rStyle w:val="Hyperlink"/>
            <w:b/>
          </w:rPr>
          <w:t>zw</w:t>
        </w:r>
        <w:r w:rsidRPr="00CD40A3">
          <w:rPr>
            <w:rStyle w:val="Hyperlink"/>
            <w:b/>
          </w:rPr>
          <w:t>-regelgeving</w:t>
        </w:r>
      </w:hyperlink>
      <w:r w:rsidR="00F66972">
        <w:rPr>
          <w:rStyle w:val="Hyperlink"/>
          <w:b/>
        </w:rPr>
        <w:t>”</w:t>
      </w:r>
      <w:r>
        <w:rPr>
          <w:b/>
        </w:rPr>
        <w:t>.</w:t>
      </w:r>
    </w:p>
    <w:p w:rsidR="000213E2" w:rsidRPr="000213E2" w:rsidRDefault="000213E2" w:rsidP="00645857">
      <w:pPr>
        <w:pStyle w:val="Kop2"/>
      </w:pPr>
      <w:bookmarkStart w:id="68" w:name="_Toc320014835"/>
      <w:r w:rsidRPr="000213E2">
        <w:t>Hoe is de aansprakelijkheid</w:t>
      </w:r>
      <w:r w:rsidR="00645857">
        <w:t xml:space="preserve"> </w:t>
      </w:r>
      <w:r w:rsidRPr="000213E2">
        <w:t>geregeld?</w:t>
      </w:r>
      <w:r w:rsidR="006724AD">
        <w:rPr>
          <w:rStyle w:val="Voetnootmarkering"/>
        </w:rPr>
        <w:footnoteReference w:id="5"/>
      </w:r>
      <w:bookmarkEnd w:id="68"/>
    </w:p>
    <w:p w:rsidR="001428B4" w:rsidRDefault="000213E2" w:rsidP="000213E2">
      <w:r w:rsidRPr="000213E2">
        <w:lastRenderedPageBreak/>
        <w:t>De vzw-wet voorziet in een stelsel van beperkte</w:t>
      </w:r>
      <w:r w:rsidR="001428B4">
        <w:t xml:space="preserve"> </w:t>
      </w:r>
      <w:r w:rsidRPr="000213E2">
        <w:t>aansprakelijkheid</w:t>
      </w:r>
      <w:r w:rsidR="004C4178">
        <w:fldChar w:fldCharType="begin"/>
      </w:r>
      <w:r w:rsidR="004C4178">
        <w:instrText xml:space="preserve"> XE "</w:instrText>
      </w:r>
      <w:r w:rsidR="004C4178" w:rsidRPr="00C95851">
        <w:instrText>aansprakelijkheid</w:instrText>
      </w:r>
      <w:r w:rsidR="004C4178">
        <w:instrText xml:space="preserve">" </w:instrText>
      </w:r>
      <w:r w:rsidR="004C4178">
        <w:fldChar w:fldCharType="end"/>
      </w:r>
      <w:r w:rsidR="00CD40A3">
        <w:t xml:space="preserve"> (als de vzw op geldige wijze is </w:t>
      </w:r>
      <w:r w:rsidR="00CE358F">
        <w:t>opgericht)</w:t>
      </w:r>
      <w:r w:rsidR="00CE358F" w:rsidRPr="000213E2">
        <w:t xml:space="preserve">. </w:t>
      </w:r>
      <w:r w:rsidRPr="000213E2">
        <w:t>Binnen een vzw valt het aansprakelijkheidsstelsel</w:t>
      </w:r>
      <w:r w:rsidR="001428B4">
        <w:t xml:space="preserve"> </w:t>
      </w:r>
      <w:r w:rsidRPr="000213E2">
        <w:t>uiteen in drie elementen: de aansprakelijkheid van de</w:t>
      </w:r>
      <w:r w:rsidR="001428B4">
        <w:t xml:space="preserve"> </w:t>
      </w:r>
      <w:r w:rsidRPr="000213E2">
        <w:t>leden, die van de bestuurders en in voorkomend</w:t>
      </w:r>
      <w:r w:rsidR="001428B4">
        <w:t xml:space="preserve"> </w:t>
      </w:r>
      <w:r w:rsidRPr="000213E2">
        <w:t>geval die van de persoon aan wie het dagelijks</w:t>
      </w:r>
      <w:r w:rsidR="001428B4">
        <w:t xml:space="preserve"> </w:t>
      </w:r>
      <w:r w:rsidRPr="000213E2">
        <w:t>bestuur is opgedragen, en die van de vzw zelf.</w:t>
      </w:r>
    </w:p>
    <w:p w:rsidR="000213E2" w:rsidRPr="000213E2" w:rsidRDefault="001428B4" w:rsidP="006724AD">
      <w:pPr>
        <w:pStyle w:val="Kop3"/>
      </w:pPr>
      <w:bookmarkStart w:id="69" w:name="_Toc320014836"/>
      <w:r>
        <w:t>Aansprakelijkheidsrisico v</w:t>
      </w:r>
      <w:r w:rsidR="000213E2" w:rsidRPr="000213E2">
        <w:t>an de vereniging</w:t>
      </w:r>
      <w:bookmarkEnd w:id="69"/>
    </w:p>
    <w:p w:rsidR="000213E2" w:rsidRPr="000213E2" w:rsidRDefault="000213E2" w:rsidP="000213E2">
      <w:r w:rsidRPr="000213E2">
        <w:t>De vereniging is aansprakelijk voor de fouten die</w:t>
      </w:r>
      <w:r w:rsidR="001428B4">
        <w:t xml:space="preserve"> </w:t>
      </w:r>
      <w:r w:rsidRPr="000213E2">
        <w:t xml:space="preserve">kunnen worden toegerekend aan haar </w:t>
      </w:r>
      <w:proofErr w:type="spellStart"/>
      <w:r w:rsidRPr="000213E2">
        <w:t>aangestelden</w:t>
      </w:r>
      <w:proofErr w:type="spellEnd"/>
      <w:r w:rsidR="00CE358F">
        <w:t xml:space="preserve"> </w:t>
      </w:r>
      <w:r w:rsidRPr="000213E2">
        <w:t>of aan de organen waardoor zij handelt.</w:t>
      </w:r>
      <w:r w:rsidR="001428B4">
        <w:t xml:space="preserve"> </w:t>
      </w:r>
      <w:r w:rsidR="00CE358F">
        <w:t>Anders gesteld:</w:t>
      </w:r>
      <w:r w:rsidRPr="000213E2">
        <w:t xml:space="preserve"> wanneer werknemers of leden van de</w:t>
      </w:r>
      <w:r w:rsidR="001428B4">
        <w:t xml:space="preserve"> </w:t>
      </w:r>
      <w:r w:rsidRPr="000213E2">
        <w:t>raad van bestuur of van de algemene vergadering</w:t>
      </w:r>
      <w:r w:rsidR="001428B4">
        <w:t xml:space="preserve"> </w:t>
      </w:r>
      <w:r w:rsidRPr="000213E2">
        <w:t>namens de vereniging handelen, kunnen zij niet</w:t>
      </w:r>
      <w:r w:rsidR="001428B4">
        <w:t xml:space="preserve"> </w:t>
      </w:r>
      <w:r w:rsidRPr="000213E2">
        <w:t>persoonlijk</w:t>
      </w:r>
      <w:r w:rsidR="001428B4">
        <w:t xml:space="preserve"> </w:t>
      </w:r>
      <w:r w:rsidRPr="000213E2">
        <w:t>aansprakelijk worden gesteld. Enkel de</w:t>
      </w:r>
      <w:r w:rsidR="001428B4">
        <w:t xml:space="preserve"> </w:t>
      </w:r>
      <w:r w:rsidRPr="000213E2">
        <w:t>vereniging kan aansprakelijk worden gesteld.</w:t>
      </w:r>
      <w:r w:rsidR="006724AD" w:rsidRPr="006724AD">
        <w:t xml:space="preserve"> De vzw kan dus strafrechtelijk vervolgd worden voor bepaalde misdrijven die verband houden met het doel en de werking van de vzw of die voor haar rekening gepleegd worden.</w:t>
      </w:r>
    </w:p>
    <w:p w:rsidR="000213E2" w:rsidRPr="000213E2" w:rsidRDefault="000213E2" w:rsidP="006724AD">
      <w:pPr>
        <w:pStyle w:val="Kop3"/>
      </w:pPr>
      <w:bookmarkStart w:id="70" w:name="_Toc320014837"/>
      <w:r w:rsidRPr="000213E2">
        <w:t>Aansprakelijkheidsrisico van de leden</w:t>
      </w:r>
      <w:bookmarkEnd w:id="70"/>
    </w:p>
    <w:p w:rsidR="000213E2" w:rsidRPr="000213E2" w:rsidRDefault="000213E2" w:rsidP="000213E2">
      <w:r w:rsidRPr="000213E2">
        <w:t>De leden van een vzw zijn in hun hoedanigheid van</w:t>
      </w:r>
      <w:r w:rsidR="001428B4">
        <w:t xml:space="preserve"> </w:t>
      </w:r>
      <w:r w:rsidRPr="000213E2">
        <w:t>lid slechts beperkt aansprakelijk. Dit betekent dat hun</w:t>
      </w:r>
      <w:r w:rsidR="00CE358F">
        <w:t xml:space="preserve"> </w:t>
      </w:r>
      <w:r w:rsidRPr="000213E2">
        <w:t>persoonlijke aansprakelijkheid, en dus hun eigen</w:t>
      </w:r>
      <w:r w:rsidR="001428B4">
        <w:t xml:space="preserve"> </w:t>
      </w:r>
      <w:r w:rsidRPr="000213E2">
        <w:t>vermogen, niet in het gedrang kan komen door</w:t>
      </w:r>
      <w:r w:rsidR="001428B4">
        <w:t xml:space="preserve"> </w:t>
      </w:r>
      <w:r w:rsidRPr="000213E2">
        <w:t>handelingen van de vzw.</w:t>
      </w:r>
    </w:p>
    <w:p w:rsidR="000213E2" w:rsidRPr="000213E2" w:rsidRDefault="000213E2" w:rsidP="000213E2">
      <w:r w:rsidRPr="000213E2">
        <w:t>Op het beginsel van beperkte aansprakelijkheid van</w:t>
      </w:r>
      <w:r w:rsidR="001428B4">
        <w:t xml:space="preserve"> </w:t>
      </w:r>
      <w:r w:rsidRPr="000213E2">
        <w:t xml:space="preserve">de leden bestaan </w:t>
      </w:r>
      <w:r w:rsidR="00CE358F" w:rsidRPr="000213E2">
        <w:t>echter</w:t>
      </w:r>
      <w:r w:rsidRPr="000213E2">
        <w:t xml:space="preserve"> een aantal uitzonderingen:</w:t>
      </w:r>
    </w:p>
    <w:p w:rsidR="000213E2" w:rsidRPr="000213E2" w:rsidRDefault="00CE358F" w:rsidP="00A87EB3">
      <w:pPr>
        <w:pStyle w:val="Lijstalinea"/>
        <w:numPr>
          <w:ilvl w:val="2"/>
          <w:numId w:val="46"/>
        </w:numPr>
        <w:ind w:left="567" w:hanging="283"/>
      </w:pPr>
      <w:r>
        <w:t>D</w:t>
      </w:r>
      <w:r w:rsidR="000213E2" w:rsidRPr="000213E2">
        <w:t>e persoonlijke en hoofdelijke aansprakelijkheid</w:t>
      </w:r>
      <w:r w:rsidR="001428B4">
        <w:t xml:space="preserve"> </w:t>
      </w:r>
      <w:r w:rsidR="000213E2" w:rsidRPr="000213E2">
        <w:t>is voorzien voor de personen die in naam van</w:t>
      </w:r>
      <w:r w:rsidR="001428B4">
        <w:t xml:space="preserve"> </w:t>
      </w:r>
      <w:r w:rsidR="000213E2" w:rsidRPr="000213E2">
        <w:t>een vereniging in wording een verbintenis</w:t>
      </w:r>
      <w:r w:rsidR="001428B4">
        <w:t xml:space="preserve"> </w:t>
      </w:r>
      <w:r w:rsidR="000213E2" w:rsidRPr="000213E2">
        <w:t>zijn aangegaan indien die vereniging geen</w:t>
      </w:r>
      <w:r w:rsidR="001428B4">
        <w:t xml:space="preserve"> r</w:t>
      </w:r>
      <w:r w:rsidR="000213E2" w:rsidRPr="000213E2">
        <w:t>echtspersoonlijkheid verkrijgt binnen twee</w:t>
      </w:r>
      <w:r w:rsidR="001428B4">
        <w:t xml:space="preserve"> </w:t>
      </w:r>
      <w:r w:rsidR="000213E2" w:rsidRPr="000213E2">
        <w:t>jaar na het ontstaan van de verbintenis of</w:t>
      </w:r>
      <w:r w:rsidR="001428B4">
        <w:t xml:space="preserve"> </w:t>
      </w:r>
      <w:r w:rsidR="000213E2" w:rsidRPr="000213E2">
        <w:t>indien de vereniging binnen zes maanden na</w:t>
      </w:r>
      <w:r w:rsidR="001428B4">
        <w:t xml:space="preserve"> </w:t>
      </w:r>
      <w:r w:rsidR="000213E2" w:rsidRPr="000213E2">
        <w:t>het</w:t>
      </w:r>
      <w:r w:rsidR="001428B4">
        <w:t xml:space="preserve"> </w:t>
      </w:r>
      <w:r w:rsidR="000213E2" w:rsidRPr="000213E2">
        <w:t>verkrijgen van de rechtspersoonlijkheid de</w:t>
      </w:r>
      <w:r w:rsidR="001428B4">
        <w:t xml:space="preserve"> </w:t>
      </w:r>
      <w:r>
        <w:t>verbintenis niet bekrachtigt.</w:t>
      </w:r>
    </w:p>
    <w:p w:rsidR="001428B4" w:rsidRDefault="00CE358F" w:rsidP="00A87EB3">
      <w:pPr>
        <w:pStyle w:val="Lijstalinea"/>
        <w:numPr>
          <w:ilvl w:val="2"/>
          <w:numId w:val="46"/>
        </w:numPr>
        <w:ind w:left="567" w:hanging="283"/>
      </w:pPr>
      <w:r>
        <w:t>E</w:t>
      </w:r>
      <w:r w:rsidR="000213E2" w:rsidRPr="000213E2">
        <w:t>en persoon die optreedt in naam van een</w:t>
      </w:r>
      <w:r w:rsidR="001428B4">
        <w:t xml:space="preserve"> </w:t>
      </w:r>
      <w:r w:rsidR="000213E2" w:rsidRPr="000213E2">
        <w:t>vereniging die in haar stukken haar naam, de</w:t>
      </w:r>
      <w:r w:rsidR="001428B4">
        <w:t xml:space="preserve"> </w:t>
      </w:r>
      <w:r w:rsidR="000213E2" w:rsidRPr="000213E2">
        <w:t xml:space="preserve">afkorting </w:t>
      </w:r>
      <w:r>
        <w:t>“</w:t>
      </w:r>
      <w:r w:rsidR="000213E2" w:rsidRPr="000213E2">
        <w:t>vzw</w:t>
      </w:r>
      <w:r>
        <w:t>”</w:t>
      </w:r>
      <w:r w:rsidR="000213E2" w:rsidRPr="000213E2">
        <w:t xml:space="preserve"> of het adres van haar zetel niet</w:t>
      </w:r>
      <w:r w:rsidR="001428B4">
        <w:t xml:space="preserve"> </w:t>
      </w:r>
      <w:r w:rsidR="000213E2" w:rsidRPr="000213E2">
        <w:t>heeft vermeld, kan persoonlijk aansprakelijk</w:t>
      </w:r>
      <w:r w:rsidR="001428B4">
        <w:t xml:space="preserve"> </w:t>
      </w:r>
      <w:r w:rsidR="000213E2" w:rsidRPr="000213E2">
        <w:t>worden gesteld voor alle of voor een gedeelte</w:t>
      </w:r>
      <w:r w:rsidR="001428B4">
        <w:t xml:space="preserve"> </w:t>
      </w:r>
      <w:r w:rsidR="000213E2" w:rsidRPr="000213E2">
        <w:t>van de door de vereniging aangegane</w:t>
      </w:r>
      <w:r w:rsidR="001428B4">
        <w:t xml:space="preserve"> </w:t>
      </w:r>
      <w:r w:rsidR="000213E2" w:rsidRPr="000213E2">
        <w:t>verbintenissen.</w:t>
      </w:r>
      <w:r w:rsidR="001428B4">
        <w:t xml:space="preserve"> </w:t>
      </w:r>
      <w:r w:rsidR="000213E2" w:rsidRPr="000213E2">
        <w:t>De wet bepaalt dezelfde sanctie in geval van een vzw</w:t>
      </w:r>
      <w:r w:rsidR="001428B4">
        <w:t xml:space="preserve"> </w:t>
      </w:r>
      <w:r w:rsidR="000213E2" w:rsidRPr="000213E2">
        <w:t>in vereffening.</w:t>
      </w:r>
      <w:r w:rsidR="001428B4">
        <w:t xml:space="preserve"> </w:t>
      </w:r>
      <w:r w:rsidR="00A87EB3">
        <w:br/>
      </w:r>
    </w:p>
    <w:p w:rsidR="000213E2" w:rsidRPr="000213E2" w:rsidRDefault="000213E2" w:rsidP="000213E2">
      <w:r w:rsidRPr="000213E2">
        <w:t>Ten slotte moet erop worden gewezen dat de</w:t>
      </w:r>
      <w:r w:rsidR="001428B4">
        <w:t xml:space="preserve"> </w:t>
      </w:r>
      <w:r w:rsidRPr="000213E2">
        <w:t>beperkte aansprakelijkheid van de leden van een vzw</w:t>
      </w:r>
      <w:r w:rsidR="001428B4">
        <w:t xml:space="preserve"> </w:t>
      </w:r>
      <w:r w:rsidRPr="000213E2">
        <w:t>geen absoluut begin</w:t>
      </w:r>
      <w:r w:rsidR="001428B4">
        <w:t xml:space="preserve">sel is op grond waarvan zij zijn </w:t>
      </w:r>
      <w:r w:rsidRPr="000213E2">
        <w:t>vrijgesteld van alle aansprakelijkheid. Het lid van een</w:t>
      </w:r>
      <w:r w:rsidR="001428B4">
        <w:t xml:space="preserve"> </w:t>
      </w:r>
      <w:r w:rsidRPr="000213E2">
        <w:t>vzw dat door zijn schuld aan een ander schade</w:t>
      </w:r>
      <w:r w:rsidR="001428B4">
        <w:t xml:space="preserve"> </w:t>
      </w:r>
      <w:r w:rsidRPr="000213E2">
        <w:t>veroorza</w:t>
      </w:r>
      <w:r w:rsidR="001428B4">
        <w:t>akt, moet die schade vergoeden.</w:t>
      </w:r>
    </w:p>
    <w:p w:rsidR="000213E2" w:rsidRPr="000213E2" w:rsidRDefault="000213E2" w:rsidP="006724AD">
      <w:pPr>
        <w:pStyle w:val="Kop3"/>
      </w:pPr>
      <w:bookmarkStart w:id="71" w:name="_Toc320014838"/>
      <w:r w:rsidRPr="000213E2">
        <w:t>Aansprakelijkheidsrisico van de</w:t>
      </w:r>
      <w:r w:rsidR="001428B4">
        <w:t xml:space="preserve"> </w:t>
      </w:r>
      <w:r w:rsidRPr="000213E2">
        <w:t>best</w:t>
      </w:r>
      <w:r w:rsidR="001428B4">
        <w:t xml:space="preserve">uurders en de met het dagelijks </w:t>
      </w:r>
      <w:r w:rsidRPr="000213E2">
        <w:t>bestuur belaste personen</w:t>
      </w:r>
      <w:bookmarkEnd w:id="71"/>
    </w:p>
    <w:p w:rsidR="000213E2" w:rsidRDefault="000213E2" w:rsidP="000213E2">
      <w:pPr>
        <w:rPr>
          <w:lang w:val="nl-NL"/>
        </w:rPr>
      </w:pPr>
      <w:r w:rsidRPr="000213E2">
        <w:t>In de wet is v</w:t>
      </w:r>
      <w:r w:rsidR="001428B4">
        <w:t xml:space="preserve">oor de bestuurders en de met het </w:t>
      </w:r>
      <w:r w:rsidRPr="000213E2">
        <w:t>dagelijks bestuur belaste personen dezelfde</w:t>
      </w:r>
      <w:r w:rsidR="00A87EB3">
        <w:t xml:space="preserve"> </w:t>
      </w:r>
      <w:r w:rsidR="001428B4">
        <w:t xml:space="preserve">aansprakelijkheidsregeling </w:t>
      </w:r>
      <w:r w:rsidRPr="000213E2">
        <w:t>bepaald. Zij zijn alleen verantwoordelijk</w:t>
      </w:r>
      <w:r w:rsidR="001428B4">
        <w:t xml:space="preserve"> </w:t>
      </w:r>
      <w:r w:rsidRPr="000213E2">
        <w:t>voor de vervulling van de hun opgedragen</w:t>
      </w:r>
      <w:r w:rsidR="00653345">
        <w:t xml:space="preserve"> </w:t>
      </w:r>
      <w:r w:rsidRPr="000213E2">
        <w:t>taak en voor de fouten in hun bestuur.</w:t>
      </w:r>
      <w:r w:rsidR="001428B4">
        <w:t xml:space="preserve"> </w:t>
      </w:r>
      <w:r w:rsidRPr="000213E2">
        <w:t>Ook hier moet word</w:t>
      </w:r>
      <w:r w:rsidR="00A87EB3">
        <w:t xml:space="preserve">en beklemtoond dat die beperkte </w:t>
      </w:r>
      <w:r w:rsidRPr="000213E2">
        <w:t>aansprakelijkheidsregeling de begunstigden niet</w:t>
      </w:r>
      <w:r w:rsidR="001428B4">
        <w:t xml:space="preserve"> </w:t>
      </w:r>
      <w:r w:rsidRPr="000213E2">
        <w:t>ontslaat van de beginselen inzake het gemene</w:t>
      </w:r>
      <w:r w:rsidR="00653345">
        <w:t xml:space="preserve"> </w:t>
      </w:r>
      <w:r w:rsidR="001428B4">
        <w:t>aansprakelijkheidsrecht</w:t>
      </w:r>
      <w:r w:rsidRPr="000213E2">
        <w:t>.</w:t>
      </w:r>
    </w:p>
    <w:p w:rsidR="00215697" w:rsidRDefault="00215697" w:rsidP="00215697"/>
    <w:p w:rsidR="00EF7064" w:rsidRDefault="00EF7064" w:rsidP="00EF7064">
      <w:pPr>
        <w:pStyle w:val="Kop2"/>
      </w:pPr>
      <w:bookmarkStart w:id="72" w:name="_Toc320014839"/>
      <w:r>
        <w:t>V</w:t>
      </w:r>
      <w:r w:rsidR="00842B39">
        <w:t>zw</w:t>
      </w:r>
      <w:r>
        <w:t xml:space="preserve"> en verzekeringen</w:t>
      </w:r>
      <w:bookmarkEnd w:id="72"/>
      <w:r w:rsidR="004C4178">
        <w:fldChar w:fldCharType="begin"/>
      </w:r>
      <w:r w:rsidR="004C4178">
        <w:instrText xml:space="preserve"> XE "</w:instrText>
      </w:r>
      <w:r w:rsidR="004C4178" w:rsidRPr="004C4178">
        <w:instrText>verzekeringen</w:instrText>
      </w:r>
      <w:r w:rsidR="004C4178">
        <w:instrText xml:space="preserve">" </w:instrText>
      </w:r>
      <w:r w:rsidR="004C4178">
        <w:fldChar w:fldCharType="end"/>
      </w:r>
    </w:p>
    <w:p w:rsidR="00EF7064" w:rsidRPr="00EF7064" w:rsidRDefault="00EF7064" w:rsidP="00EF7064">
      <w:pPr>
        <w:rPr>
          <w:lang w:val="nl-NL"/>
        </w:rPr>
      </w:pPr>
      <w:r w:rsidRPr="00EF7064">
        <w:rPr>
          <w:lang w:val="nl-NL"/>
        </w:rPr>
        <w:t>Het niet afsluiten van een verzekering wordt door sommige rechtsleer en rechtspraak als een fout aanzien in hoofde van de bestuurders: het niet afsluiten van een (w</w:t>
      </w:r>
      <w:r w:rsidR="00653345">
        <w:rPr>
          <w:lang w:val="nl-NL"/>
        </w:rPr>
        <w:t>ettelijk, reglementair, bij CAO</w:t>
      </w:r>
      <w:r w:rsidRPr="00EF7064">
        <w:rPr>
          <w:lang w:val="nl-NL"/>
        </w:rPr>
        <w:t xml:space="preserve">…) </w:t>
      </w:r>
      <w:r w:rsidRPr="00EF7064">
        <w:rPr>
          <w:i/>
          <w:lang w:val="nl-NL"/>
        </w:rPr>
        <w:t>verplichte</w:t>
      </w:r>
      <w:r w:rsidRPr="00EF7064">
        <w:rPr>
          <w:lang w:val="nl-NL"/>
        </w:rPr>
        <w:t xml:space="preserve"> verzekering wordt altijd als een fout aanzien.</w:t>
      </w:r>
    </w:p>
    <w:p w:rsidR="00EF7064" w:rsidRDefault="00EF7064" w:rsidP="00EF7064">
      <w:pPr>
        <w:rPr>
          <w:lang w:val="nl-NL"/>
        </w:rPr>
      </w:pPr>
    </w:p>
    <w:p w:rsidR="00653345" w:rsidRPr="00EF7064" w:rsidRDefault="00653345" w:rsidP="00EF7064">
      <w:pPr>
        <w:rPr>
          <w:lang w:val="nl-NL"/>
        </w:rPr>
      </w:pPr>
    </w:p>
    <w:p w:rsidR="00EF7064" w:rsidRPr="00EF7064" w:rsidRDefault="00EF7064" w:rsidP="00EF7064">
      <w:pPr>
        <w:rPr>
          <w:lang w:val="nl-NL"/>
        </w:rPr>
      </w:pPr>
      <w:r w:rsidRPr="00EF7064">
        <w:rPr>
          <w:lang w:val="nl-NL"/>
        </w:rPr>
        <w:t xml:space="preserve">Verzekeringen voor </w:t>
      </w:r>
      <w:r w:rsidR="00842B39">
        <w:rPr>
          <w:lang w:val="nl-NL"/>
        </w:rPr>
        <w:t>vzw</w:t>
      </w:r>
      <w:r w:rsidRPr="00EF7064">
        <w:rPr>
          <w:lang w:val="nl-NL"/>
        </w:rPr>
        <w:t>’s worden opgesplitst in 3 types:</w:t>
      </w:r>
    </w:p>
    <w:p w:rsidR="00EF7064" w:rsidRPr="00653345" w:rsidRDefault="00EF7064" w:rsidP="00A87EB3">
      <w:pPr>
        <w:numPr>
          <w:ilvl w:val="1"/>
          <w:numId w:val="44"/>
        </w:numPr>
        <w:ind w:left="709" w:hanging="425"/>
        <w:rPr>
          <w:lang w:val="nl-NL"/>
        </w:rPr>
      </w:pPr>
      <w:r w:rsidRPr="00653345">
        <w:rPr>
          <w:b/>
          <w:lang w:val="nl-NL"/>
        </w:rPr>
        <w:t>Type I</w:t>
      </w:r>
      <w:r w:rsidRPr="00653345">
        <w:rPr>
          <w:lang w:val="nl-NL"/>
        </w:rPr>
        <w:t>: Verplicht of gedeeltelijk verplichte verzekeringen op basis van een wet of reglementering.</w:t>
      </w:r>
      <w:r w:rsidR="00653345">
        <w:rPr>
          <w:lang w:val="nl-NL"/>
        </w:rPr>
        <w:br/>
      </w:r>
      <w:r w:rsidR="00A87EB3" w:rsidRPr="00653345">
        <w:rPr>
          <w:lang w:val="nl-NL"/>
        </w:rPr>
        <w:t xml:space="preserve">Het niet afsluiten of bewaken van een Type I-polis door de bestuurders is een contractuele fout ten opzichte van de </w:t>
      </w:r>
      <w:r w:rsidR="00842B39" w:rsidRPr="00653345">
        <w:rPr>
          <w:lang w:val="nl-NL"/>
        </w:rPr>
        <w:t>vzw</w:t>
      </w:r>
      <w:r w:rsidR="00A87EB3" w:rsidRPr="00653345">
        <w:rPr>
          <w:lang w:val="nl-NL"/>
        </w:rPr>
        <w:t xml:space="preserve"> én een onrechtmatige daad ten opzichte van de (eventueel betrokken en schadelijdende) derde.</w:t>
      </w:r>
      <w:r w:rsidR="00653345" w:rsidRPr="00653345">
        <w:rPr>
          <w:lang w:val="nl-NL"/>
        </w:rPr>
        <w:t xml:space="preserve"> </w:t>
      </w:r>
      <w:r w:rsidR="00A87EB3" w:rsidRPr="00653345">
        <w:rPr>
          <w:lang w:val="nl-NL"/>
        </w:rPr>
        <w:t>De aansprakelijkheid van de bestuurder kan hierdoor in het gedrang komen.</w:t>
      </w:r>
      <w:r w:rsidR="00653345">
        <w:rPr>
          <w:lang w:val="nl-NL"/>
        </w:rPr>
        <w:br/>
      </w:r>
      <w:r w:rsidRPr="00653345">
        <w:rPr>
          <w:lang w:val="nl-NL"/>
        </w:rPr>
        <w:t>Bv.</w:t>
      </w:r>
      <w:r w:rsidR="00653345">
        <w:rPr>
          <w:lang w:val="nl-NL"/>
        </w:rPr>
        <w:t>:</w:t>
      </w:r>
      <w:r w:rsidRPr="00653345">
        <w:rPr>
          <w:lang w:val="nl-NL"/>
        </w:rPr>
        <w:t xml:space="preserve"> polis georganiseerd vrijwilligerswerk, polis objectieve aansprakelijkheid na brand en ontploffing</w:t>
      </w:r>
      <w:r w:rsidR="00653345">
        <w:rPr>
          <w:lang w:val="nl-NL"/>
        </w:rPr>
        <w:t>, arbeidsongevallenverzekering</w:t>
      </w:r>
      <w:r w:rsidRPr="00653345">
        <w:rPr>
          <w:lang w:val="nl-NL"/>
        </w:rPr>
        <w:t>…</w:t>
      </w:r>
    </w:p>
    <w:p w:rsidR="00A87EB3" w:rsidRPr="00EF7064" w:rsidRDefault="00A87EB3" w:rsidP="00A87EB3">
      <w:pPr>
        <w:ind w:left="709" w:hanging="425"/>
        <w:rPr>
          <w:lang w:val="nl-NL"/>
        </w:rPr>
      </w:pPr>
    </w:p>
    <w:p w:rsidR="00EF7064" w:rsidRPr="00653345" w:rsidRDefault="00EF7064" w:rsidP="00A87EB3">
      <w:pPr>
        <w:numPr>
          <w:ilvl w:val="1"/>
          <w:numId w:val="44"/>
        </w:numPr>
        <w:ind w:left="709" w:hanging="425"/>
        <w:rPr>
          <w:lang w:val="nl-NL"/>
        </w:rPr>
      </w:pPr>
      <w:r w:rsidRPr="00653345">
        <w:rPr>
          <w:b/>
          <w:lang w:val="nl-NL"/>
        </w:rPr>
        <w:t>Type II</w:t>
      </w:r>
      <w:r w:rsidRPr="00653345">
        <w:rPr>
          <w:lang w:val="nl-NL"/>
        </w:rPr>
        <w:t>: Aanbevolen of gebruikelijk of contractueel als engagement aangegane verzekeringen</w:t>
      </w:r>
      <w:r w:rsidR="00653345" w:rsidRPr="00653345">
        <w:rPr>
          <w:lang w:val="nl-NL"/>
        </w:rPr>
        <w:t xml:space="preserve">. </w:t>
      </w:r>
      <w:r w:rsidR="00653345">
        <w:rPr>
          <w:lang w:val="nl-NL"/>
        </w:rPr>
        <w:br/>
      </w:r>
      <w:r w:rsidR="00A87EB3" w:rsidRPr="00653345">
        <w:rPr>
          <w:lang w:val="nl-NL"/>
        </w:rPr>
        <w:t xml:space="preserve">Het niet afsluiten of bewaken van een Type II-polis door de bestuurders kan door de rechtbank in een concreet geval als een fout bestempeld worden, zeker indien in de sector de polis gebruikelijk is. Dit is bijvoorbeeld het geval met de brandverzekering. Dit kan de aansprakelijkheid van de bestuurder met </w:t>
      </w:r>
      <w:r w:rsidR="00A87EB3" w:rsidRPr="00653345">
        <w:rPr>
          <w:lang w:val="nl-NL"/>
        </w:rPr>
        <w:lastRenderedPageBreak/>
        <w:t xml:space="preserve">zich meebrengen ten opzichte van de </w:t>
      </w:r>
      <w:r w:rsidR="00842B39" w:rsidRPr="00653345">
        <w:rPr>
          <w:lang w:val="nl-NL"/>
        </w:rPr>
        <w:t>vzw</w:t>
      </w:r>
      <w:r w:rsidR="00A87EB3" w:rsidRPr="00653345">
        <w:rPr>
          <w:lang w:val="nl-NL"/>
        </w:rPr>
        <w:t xml:space="preserve"> én op basis van een kwalificatie als een onrechtmatige daad ten opzichte van de (eventueel betrokken en schadelijdende) derde worden aanzien.</w:t>
      </w:r>
      <w:r w:rsidR="00653345">
        <w:rPr>
          <w:lang w:val="nl-NL"/>
        </w:rPr>
        <w:br/>
      </w:r>
      <w:r w:rsidRPr="00653345">
        <w:rPr>
          <w:lang w:val="nl-NL"/>
        </w:rPr>
        <w:t>Bv.</w:t>
      </w:r>
      <w:r w:rsidR="00653345">
        <w:rPr>
          <w:lang w:val="nl-NL"/>
        </w:rPr>
        <w:t>:</w:t>
      </w:r>
      <w:r w:rsidRPr="00653345">
        <w:rPr>
          <w:lang w:val="nl-NL"/>
        </w:rPr>
        <w:t xml:space="preserve"> </w:t>
      </w:r>
      <w:r w:rsidR="00653345">
        <w:rPr>
          <w:lang w:val="nl-NL"/>
        </w:rPr>
        <w:t>p</w:t>
      </w:r>
      <w:r w:rsidRPr="00653345">
        <w:rPr>
          <w:lang w:val="nl-NL"/>
        </w:rPr>
        <w:t>olis burgerlijke aansprakel</w:t>
      </w:r>
      <w:r w:rsidR="00653345">
        <w:rPr>
          <w:lang w:val="nl-NL"/>
        </w:rPr>
        <w:t>ijkheid, polis brandverzekering</w:t>
      </w:r>
      <w:r w:rsidRPr="00653345">
        <w:rPr>
          <w:lang w:val="nl-NL"/>
        </w:rPr>
        <w:t>…</w:t>
      </w:r>
    </w:p>
    <w:p w:rsidR="00A87EB3" w:rsidRPr="00EF7064" w:rsidRDefault="00A87EB3" w:rsidP="00A87EB3">
      <w:pPr>
        <w:ind w:left="709" w:hanging="425"/>
        <w:rPr>
          <w:lang w:val="nl-NL"/>
        </w:rPr>
      </w:pPr>
    </w:p>
    <w:p w:rsidR="00EF7064" w:rsidRDefault="00EF7064" w:rsidP="00A87EB3">
      <w:pPr>
        <w:numPr>
          <w:ilvl w:val="1"/>
          <w:numId w:val="44"/>
        </w:numPr>
        <w:ind w:left="709" w:hanging="425"/>
        <w:rPr>
          <w:lang w:val="nl-NL"/>
        </w:rPr>
      </w:pPr>
      <w:r w:rsidRPr="00653345">
        <w:rPr>
          <w:b/>
          <w:lang w:val="nl-NL"/>
        </w:rPr>
        <w:t>Type III</w:t>
      </w:r>
      <w:r w:rsidR="00653345">
        <w:rPr>
          <w:lang w:val="nl-NL"/>
        </w:rPr>
        <w:t>: N</w:t>
      </w:r>
      <w:r w:rsidRPr="00EF7064">
        <w:rPr>
          <w:lang w:val="nl-NL"/>
        </w:rPr>
        <w:t xml:space="preserve">iet-gebruikelijke verzekeringen in de </w:t>
      </w:r>
      <w:proofErr w:type="spellStart"/>
      <w:r w:rsidRPr="00EF7064">
        <w:rPr>
          <w:lang w:val="nl-NL"/>
        </w:rPr>
        <w:t>social</w:t>
      </w:r>
      <w:proofErr w:type="spellEnd"/>
      <w:r w:rsidRPr="00EF7064">
        <w:rPr>
          <w:lang w:val="nl-NL"/>
        </w:rPr>
        <w:t>-profitsector</w:t>
      </w:r>
      <w:r>
        <w:rPr>
          <w:lang w:val="nl-NL"/>
        </w:rPr>
        <w:t>.</w:t>
      </w:r>
    </w:p>
    <w:p w:rsidR="00A87EB3" w:rsidRPr="00A87EB3" w:rsidRDefault="00A87EB3" w:rsidP="00A87EB3">
      <w:pPr>
        <w:pStyle w:val="Lijstalinea"/>
        <w:ind w:left="709"/>
        <w:rPr>
          <w:lang w:val="nl-NL"/>
        </w:rPr>
      </w:pPr>
      <w:r w:rsidRPr="00A87EB3">
        <w:rPr>
          <w:lang w:val="nl-NL"/>
        </w:rPr>
        <w:t xml:space="preserve">Het niet afsluiten of bewaken van een Type III-polis door de bestuurders is nooit een contractuele fout ten opzichte van de </w:t>
      </w:r>
      <w:r w:rsidR="00842B39">
        <w:rPr>
          <w:lang w:val="nl-NL"/>
        </w:rPr>
        <w:t>vzw</w:t>
      </w:r>
      <w:r w:rsidRPr="00A87EB3">
        <w:rPr>
          <w:lang w:val="nl-NL"/>
        </w:rPr>
        <w:t xml:space="preserve"> en is evenmin een onrechtmatige daad ten opzichte van de (eventueel betrokken en schadelijdende) derde.</w:t>
      </w:r>
      <w:r w:rsidR="00653345">
        <w:rPr>
          <w:lang w:val="nl-NL"/>
        </w:rPr>
        <w:t xml:space="preserve"> </w:t>
      </w:r>
      <w:r w:rsidRPr="00A87EB3">
        <w:rPr>
          <w:lang w:val="nl-NL"/>
        </w:rPr>
        <w:t>De aansprakelijkheid van de bestuurder kan niet in het gedrang komen enkel en alleen op basis van het niet afsluiten van een dergelijke verzekering.</w:t>
      </w:r>
      <w:r w:rsidR="00653345">
        <w:rPr>
          <w:lang w:val="nl-NL"/>
        </w:rPr>
        <w:br/>
      </w:r>
      <w:r w:rsidR="00EF7064" w:rsidRPr="00A87EB3">
        <w:rPr>
          <w:lang w:val="nl-NL"/>
        </w:rPr>
        <w:t>Bv.</w:t>
      </w:r>
      <w:r w:rsidR="00653345">
        <w:rPr>
          <w:lang w:val="nl-NL"/>
        </w:rPr>
        <w:t>:</w:t>
      </w:r>
      <w:r w:rsidR="00EF7064" w:rsidRPr="00A87EB3">
        <w:rPr>
          <w:lang w:val="nl-NL"/>
        </w:rPr>
        <w:t xml:space="preserve"> </w:t>
      </w:r>
      <w:r w:rsidR="007F57E8" w:rsidRPr="00A87EB3">
        <w:rPr>
          <w:lang w:val="nl-NL"/>
        </w:rPr>
        <w:t>polis omnium</w:t>
      </w:r>
      <w:r w:rsidR="00653345">
        <w:rPr>
          <w:lang w:val="nl-NL"/>
        </w:rPr>
        <w:t xml:space="preserve"> opdracht, </w:t>
      </w:r>
      <w:proofErr w:type="spellStart"/>
      <w:r w:rsidR="00653345">
        <w:rPr>
          <w:lang w:val="nl-NL"/>
        </w:rPr>
        <w:t>excedentverzekering</w:t>
      </w:r>
      <w:proofErr w:type="spellEnd"/>
      <w:r w:rsidR="007F57E8" w:rsidRPr="00A87EB3">
        <w:rPr>
          <w:lang w:val="nl-NL"/>
        </w:rPr>
        <w:t>…</w:t>
      </w:r>
    </w:p>
    <w:p w:rsidR="00A87EB3" w:rsidRDefault="00A87EB3" w:rsidP="00A87EB3">
      <w:pPr>
        <w:rPr>
          <w:u w:val="single"/>
          <w:lang w:val="nl-NL"/>
        </w:rPr>
      </w:pPr>
    </w:p>
    <w:p w:rsidR="00A87EB3" w:rsidRPr="00A87EB3" w:rsidRDefault="00A87EB3" w:rsidP="00A87EB3">
      <w:pPr>
        <w:rPr>
          <w:lang w:val="nl-NL"/>
        </w:rPr>
      </w:pPr>
      <w:r w:rsidRPr="00A87EB3">
        <w:rPr>
          <w:u w:val="single"/>
          <w:lang w:val="nl-NL"/>
        </w:rPr>
        <w:t>Opmerking</w:t>
      </w:r>
    </w:p>
    <w:p w:rsidR="00215697" w:rsidRDefault="00A87EB3" w:rsidP="00203830">
      <w:pPr>
        <w:rPr>
          <w:lang w:val="nl-NL"/>
        </w:rPr>
      </w:pPr>
      <w:r w:rsidRPr="00A87EB3">
        <w:rPr>
          <w:lang w:val="nl-NL"/>
        </w:rPr>
        <w:t xml:space="preserve">Ook verzekeringsinstellingen erkennen ten opzichte van de </w:t>
      </w:r>
      <w:r w:rsidR="00842B39">
        <w:rPr>
          <w:lang w:val="nl-NL"/>
        </w:rPr>
        <w:t>vzw</w:t>
      </w:r>
      <w:r w:rsidRPr="00A87EB3">
        <w:rPr>
          <w:lang w:val="nl-NL"/>
        </w:rPr>
        <w:t xml:space="preserve">’s expliciet dat het niet (of niet voldoende) verzekerd zijn een fout of minstens een fout uitmaakt. In hun polissen sluiten ze soms de gevolgen van dergelijke fouten uit van de </w:t>
      </w:r>
      <w:r w:rsidRPr="00A87EB3">
        <w:rPr>
          <w:i/>
          <w:lang w:val="nl-NL"/>
        </w:rPr>
        <w:t xml:space="preserve">dekking van de bestuurdersaansprakelijkheidsverzekeringen. </w:t>
      </w:r>
    </w:p>
    <w:p w:rsidR="008A7531" w:rsidRDefault="004C4178" w:rsidP="00203830">
      <w:pPr>
        <w:rPr>
          <w:lang w:val="nl-NL"/>
        </w:rPr>
      </w:pPr>
      <w:r>
        <w:rPr>
          <w:lang w:val="nl-NL"/>
        </w:rPr>
        <w:br w:type="page"/>
      </w:r>
    </w:p>
    <w:p w:rsidR="00215D27" w:rsidRDefault="00215D27" w:rsidP="002805BF">
      <w:pPr>
        <w:pStyle w:val="Kop1"/>
      </w:pPr>
      <w:bookmarkStart w:id="73" w:name="_Toc320014840"/>
      <w:r w:rsidRPr="00215D27">
        <w:lastRenderedPageBreak/>
        <w:t>Het personeelsstatuut</w:t>
      </w:r>
      <w:r w:rsidR="004C4178">
        <w:fldChar w:fldCharType="begin"/>
      </w:r>
      <w:r w:rsidR="004C4178">
        <w:instrText xml:space="preserve"> XE "</w:instrText>
      </w:r>
      <w:r w:rsidR="004C4178" w:rsidRPr="004C4178">
        <w:instrText>personeelsstatuut</w:instrText>
      </w:r>
      <w:r w:rsidR="004C4178">
        <w:instrText xml:space="preserve">" </w:instrText>
      </w:r>
      <w:r w:rsidR="004C4178">
        <w:fldChar w:fldCharType="end"/>
      </w:r>
      <w:r w:rsidR="00E24000">
        <w:rPr>
          <w:rStyle w:val="Voetnootmarkering"/>
        </w:rPr>
        <w:footnoteReference w:id="6"/>
      </w:r>
      <w:bookmarkEnd w:id="73"/>
    </w:p>
    <w:p w:rsidR="004D27E5" w:rsidRDefault="00215D27" w:rsidP="002805BF">
      <w:r>
        <w:t>De personee</w:t>
      </w:r>
      <w:r w:rsidR="00047F69">
        <w:t>lsleden van een CLB vallen onder</w:t>
      </w:r>
      <w:r w:rsidR="002805BF">
        <w:t xml:space="preserve"> de bepalingen uit</w:t>
      </w:r>
      <w:r>
        <w:t xml:space="preserve"> het </w:t>
      </w:r>
      <w:r w:rsidR="009C019E" w:rsidRPr="009C019E">
        <w:t>decreet van 27 maart 1991 betreffende de rechtspositie van sommige personeelsleden van het gesubsidieerd onderwijs en de gesubsidieerde centra voor leerlingenbegeleiding</w:t>
      </w:r>
      <w:r>
        <w:t xml:space="preserve"> </w:t>
      </w:r>
      <w:r w:rsidR="004D27E5">
        <w:t>(DRP</w:t>
      </w:r>
      <w:r w:rsidR="004C4178">
        <w:fldChar w:fldCharType="begin"/>
      </w:r>
      <w:r w:rsidR="004C4178">
        <w:instrText xml:space="preserve"> XE "</w:instrText>
      </w:r>
      <w:r w:rsidR="004C4178" w:rsidRPr="00C95851">
        <w:instrText>DRP</w:instrText>
      </w:r>
      <w:r w:rsidR="004C4178">
        <w:instrText xml:space="preserve">" </w:instrText>
      </w:r>
      <w:r w:rsidR="004C4178">
        <w:fldChar w:fldCharType="end"/>
      </w:r>
      <w:r w:rsidR="004D27E5">
        <w:t>)</w:t>
      </w:r>
      <w:r>
        <w:t xml:space="preserve">. </w:t>
      </w:r>
      <w:r w:rsidR="002805BF" w:rsidRPr="002805BF">
        <w:t xml:space="preserve">Het DRP is van toepassing op </w:t>
      </w:r>
      <w:r w:rsidR="00921ACC">
        <w:t xml:space="preserve">de CLB-medewerkers (met inbegrip van de POC) en </w:t>
      </w:r>
      <w:r w:rsidR="002805BF" w:rsidRPr="002805BF">
        <w:t>de inrichtende besturen van de centra. Het personeel dat door het inrichtend bestuur betaald wordt uit werkingstoela</w:t>
      </w:r>
      <w:r w:rsidR="003950A4">
        <w:t>gen en/of eigen middelen, valt</w:t>
      </w:r>
      <w:r w:rsidR="002805BF" w:rsidRPr="002805BF">
        <w:t xml:space="preserve"> niet onder dit personeelsstatuut. </w:t>
      </w:r>
    </w:p>
    <w:p w:rsidR="004D27E5" w:rsidRDefault="004D27E5" w:rsidP="002805BF"/>
    <w:p w:rsidR="004D27E5" w:rsidRPr="002805BF" w:rsidRDefault="002805BF" w:rsidP="002805BF">
      <w:r w:rsidRPr="002805BF">
        <w:t xml:space="preserve">Het decreet rechtspositie werd in de loop der jaren aangepast aan verschillende onderwijsdecreten en aan het decreet van 1.12.1998 betreffende de centra voor leerlingenbegeleiding. De integrale bijgewerkte tekst van het DRP vindt u </w:t>
      </w:r>
      <w:hyperlink r:id="rId23" w:history="1">
        <w:r w:rsidR="00653345">
          <w:rPr>
            <w:rStyle w:val="Hyperlink"/>
          </w:rPr>
          <w:t>online</w:t>
        </w:r>
      </w:hyperlink>
      <w:r w:rsidRPr="002805BF">
        <w:t xml:space="preserve">. </w:t>
      </w:r>
    </w:p>
    <w:p w:rsidR="002805BF" w:rsidRPr="002805BF" w:rsidRDefault="002805BF" w:rsidP="009C019E">
      <w:pPr>
        <w:pStyle w:val="Kop2"/>
      </w:pPr>
      <w:bookmarkStart w:id="74" w:name="_Toc320014841"/>
      <w:r w:rsidRPr="002805BF">
        <w:t>Belang van een statuut</w:t>
      </w:r>
      <w:bookmarkEnd w:id="74"/>
      <w:r w:rsidRPr="002805BF">
        <w:t xml:space="preserve"> </w:t>
      </w:r>
    </w:p>
    <w:p w:rsidR="004D27E5" w:rsidRDefault="002805BF" w:rsidP="002805BF">
      <w:r w:rsidRPr="002805BF">
        <w:t>Een personeelsstatuut heeft de bedoeling de belangen van de beide partijen, nl. het inrichtend bestuur (werkgever) en het personeel (werknemer)</w:t>
      </w:r>
      <w:r w:rsidR="00653345">
        <w:t>,</w:t>
      </w:r>
      <w:r w:rsidRPr="002805BF">
        <w:t xml:space="preserve"> met elkaar te verzoenen. In het decreet rechtspositie worden zowel de rechten als de plichten van beide partijen vastgelegd. Beide partijen zijn dan ook gebonden door de bepalingen van het decreet. Bij de indiensttreding van een personeelslid wordt </w:t>
      </w:r>
      <w:r w:rsidR="00780516">
        <w:t xml:space="preserve">daarenboven </w:t>
      </w:r>
      <w:r w:rsidRPr="002805BF">
        <w:t xml:space="preserve">een overeenkomst gemaakt tussen de werkgever en de werknemer. In deze overeenkomst wordt gesteld dat de betrokkenen zich onderwerpen aan de regels van dit statuut. </w:t>
      </w:r>
      <w:r w:rsidR="00780516">
        <w:t>Een centraal par</w:t>
      </w:r>
      <w:r w:rsidRPr="002805BF">
        <w:t>itair comité</w:t>
      </w:r>
      <w:r w:rsidR="00C95851">
        <w:fldChar w:fldCharType="begin"/>
      </w:r>
      <w:r w:rsidR="00C95851">
        <w:instrText xml:space="preserve"> XE "</w:instrText>
      </w:r>
      <w:r w:rsidR="00C95851" w:rsidRPr="00C95851">
        <w:instrText>paritair comité</w:instrText>
      </w:r>
      <w:r w:rsidR="00C95851">
        <w:instrText xml:space="preserve">" </w:instrText>
      </w:r>
      <w:r w:rsidR="00C95851">
        <w:fldChar w:fldCharType="end"/>
      </w:r>
      <w:r w:rsidR="00C95851">
        <w:fldChar w:fldCharType="begin"/>
      </w:r>
      <w:r w:rsidR="00C95851">
        <w:instrText xml:space="preserve"> XE "</w:instrText>
      </w:r>
      <w:r w:rsidR="00C95851" w:rsidRPr="00C95851">
        <w:instrText>centraal paritair comité</w:instrText>
      </w:r>
      <w:r w:rsidR="00C95851">
        <w:instrText xml:space="preserve">" </w:instrText>
      </w:r>
      <w:r w:rsidR="00C95851">
        <w:fldChar w:fldCharType="end"/>
      </w:r>
      <w:r w:rsidR="00780516">
        <w:t xml:space="preserve"> voor CLB werd opgericht om </w:t>
      </w:r>
      <w:r w:rsidRPr="002805BF">
        <w:t xml:space="preserve">te beslissen over </w:t>
      </w:r>
      <w:r w:rsidR="00780516">
        <w:t xml:space="preserve">de </w:t>
      </w:r>
      <w:r w:rsidRPr="002805BF">
        <w:t xml:space="preserve">algemene arbeidsvoorwaarden en elk geschil tussen het I.B. en het personeel te voorkomen of bij te leggen. </w:t>
      </w:r>
    </w:p>
    <w:p w:rsidR="002805BF" w:rsidRPr="002805BF" w:rsidRDefault="002805BF" w:rsidP="002805BF"/>
    <w:p w:rsidR="00670696" w:rsidRDefault="002805BF" w:rsidP="002805BF">
      <w:r w:rsidRPr="002805BF">
        <w:t xml:space="preserve">Het DRP regelt </w:t>
      </w:r>
      <w:r w:rsidR="00780516">
        <w:t xml:space="preserve">echter </w:t>
      </w:r>
      <w:r w:rsidRPr="002805BF">
        <w:t xml:space="preserve">niet alles wat te maken heeft met de tewerkstelling in de </w:t>
      </w:r>
      <w:proofErr w:type="spellStart"/>
      <w:r w:rsidRPr="002805BF">
        <w:t>CLB’s</w:t>
      </w:r>
      <w:proofErr w:type="spellEnd"/>
      <w:r w:rsidRPr="002805BF">
        <w:t>. Praktische werkregelingen zijn vastgelegd in besluiten van de Vlaamse Regering (vb. besluiten i.v.m. verloven, af</w:t>
      </w:r>
      <w:r w:rsidR="00653345">
        <w:t>wezigheden</w:t>
      </w:r>
      <w:r w:rsidR="00780516">
        <w:t>…</w:t>
      </w:r>
      <w:r w:rsidRPr="002805BF">
        <w:t xml:space="preserve">) en/of via omzendbrieven (vb. verlof- en vakantieregeling) van het departement Onderwijs. </w:t>
      </w:r>
      <w:r w:rsidR="00653345">
        <w:t>H</w:t>
      </w:r>
      <w:r w:rsidRPr="002805BF">
        <w:t>et inrichtend bestuur kan daarnaast nog een aantal bepalingen vastleggen in een arbeidsreglement en/of een huishoudelijk reglement. Deze reglementen worden opgemaakt in samenspraak met het LOC (</w:t>
      </w:r>
      <w:r w:rsidR="00653345">
        <w:t>l</w:t>
      </w:r>
      <w:r w:rsidRPr="002805BF">
        <w:t xml:space="preserve">okaal </w:t>
      </w:r>
      <w:r w:rsidR="00653345">
        <w:t>o</w:t>
      </w:r>
      <w:r w:rsidRPr="002805BF">
        <w:t>nderhandelingscomité). In de overeenkomst tussen werkgever en werknemer kan ook naar deze reglementen verwezen worden.</w:t>
      </w:r>
    </w:p>
    <w:p w:rsidR="00670696" w:rsidRDefault="009C019E" w:rsidP="009C019E">
      <w:pPr>
        <w:pStyle w:val="Kop2"/>
      </w:pPr>
      <w:bookmarkStart w:id="75" w:name="_Toc320014842"/>
      <w:r>
        <w:t>Algemeen</w:t>
      </w:r>
      <w:bookmarkEnd w:id="75"/>
    </w:p>
    <w:p w:rsidR="00670696" w:rsidRPr="00670696" w:rsidRDefault="00670696" w:rsidP="009C019E">
      <w:pPr>
        <w:pStyle w:val="Kop3"/>
      </w:pPr>
      <w:bookmarkStart w:id="76" w:name="_Toc320014843"/>
      <w:r w:rsidRPr="00670696">
        <w:t>Plichten en onverenigbaarheden</w:t>
      </w:r>
      <w:bookmarkEnd w:id="76"/>
      <w:r w:rsidRPr="00670696">
        <w:t xml:space="preserve"> </w:t>
      </w:r>
    </w:p>
    <w:p w:rsidR="00780516" w:rsidRDefault="00670696" w:rsidP="00670696">
      <w:r w:rsidRPr="00670696">
        <w:t xml:space="preserve">Plichten gaan over de uitvoering van de opgelegde taken en onverenigbaarheden gaan over toestanden of activiteiten buiten het werk die een weerslag kunnen hebben op het werk. De plichten die het </w:t>
      </w:r>
      <w:r w:rsidR="00921ACC">
        <w:t xml:space="preserve">DRP oplegt, zijn zeer algemeen (vb. </w:t>
      </w:r>
      <w:r w:rsidRPr="00670696">
        <w:t>behartiging van het belang van h</w:t>
      </w:r>
      <w:r w:rsidR="00921ACC">
        <w:t>et centrum en van de leerlingen,</w:t>
      </w:r>
      <w:r w:rsidRPr="00670696">
        <w:t xml:space="preserve"> stipte uitvo</w:t>
      </w:r>
      <w:r w:rsidR="00780516">
        <w:t>ering van de taken</w:t>
      </w:r>
      <w:r w:rsidR="00921ACC">
        <w:t xml:space="preserve">, </w:t>
      </w:r>
      <w:r w:rsidRPr="00670696">
        <w:t>correcte houding tegenove</w:t>
      </w:r>
      <w:r w:rsidR="00780516">
        <w:t>r leerlingen, ouders en publiek</w:t>
      </w:r>
      <w:r w:rsidR="00921ACC">
        <w:t xml:space="preserve">, geen ongewettigde afwezigheden, </w:t>
      </w:r>
      <w:r w:rsidRPr="00670696">
        <w:t>ambtsgeheim/beroepsgeheim bewaren</w:t>
      </w:r>
      <w:r w:rsidR="00921ACC">
        <w:t>…).</w:t>
      </w:r>
      <w:r w:rsidRPr="00670696">
        <w:t xml:space="preserve"> Daarnaast wordt er in het DRP ook bepaald dat er verplichtingen moeten worden nagekomen die voortvloeien uit de specificiteit van de CLB-werking. Deze verplichtingen moeten schriftelijk worden meegedeeld voor de indiensttreding en vastgelegd worden in de overeenkomst. Uit de specificiteit van de CLB-werking kunnen onverenigbaarheden voortvloeien. Deze moeten eveneens vooraf schriftelijk worden meegedeeld en vastgelegd in de overeenkomst. Deze verplichtingen en onverenigbaarheden zijn in de praktijk meestal opgenomen in het Arbeidsreglement. </w:t>
      </w:r>
    </w:p>
    <w:p w:rsidR="0085444E" w:rsidRPr="009C019E" w:rsidRDefault="0085444E" w:rsidP="00670696"/>
    <w:p w:rsidR="00670696" w:rsidRPr="00670696" w:rsidRDefault="00670696" w:rsidP="009C019E">
      <w:pPr>
        <w:pStyle w:val="Kop3"/>
      </w:pPr>
      <w:bookmarkStart w:id="77" w:name="_Toc320014844"/>
      <w:r w:rsidRPr="00670696">
        <w:t>Aansprakelijkheid</w:t>
      </w:r>
      <w:bookmarkEnd w:id="77"/>
      <w:r w:rsidRPr="00670696">
        <w:t xml:space="preserve"> </w:t>
      </w:r>
    </w:p>
    <w:p w:rsidR="00670696" w:rsidRDefault="00670696" w:rsidP="009C019E">
      <w:r w:rsidRPr="00670696">
        <w:t>Het decre</w:t>
      </w:r>
      <w:r w:rsidR="00653345">
        <w:t>et voorziet dat personeelsleden</w:t>
      </w:r>
      <w:r w:rsidRPr="00670696">
        <w:t xml:space="preserve"> die bij de uitvoering van hun ambt schade berokkenen aan de werkgever of aan derden, enkel aansprakelijk kunnen gesteld worden voor hun bedrog en hun zware fout. Voor een lichte fout zijn zij enkel verantwoordelijk als die eerder gewoonlijk dan toevallig voorkomt. De vergoedingen en schadeloosstellingen die het personeelslid als gevolg hiervan verschuldigd is aan de werkgever worden met de werknemer overeengekomen of door de rechter vastgesteld overeenkomstig de bepalingen in art. 23 van de wet van 12.04.1965 betreffende de bescherming van het loon der werknemers. </w:t>
      </w:r>
    </w:p>
    <w:p w:rsidR="00670696" w:rsidRPr="00670696" w:rsidRDefault="00670696" w:rsidP="009C019E">
      <w:pPr>
        <w:pStyle w:val="Kop3"/>
      </w:pPr>
      <w:bookmarkStart w:id="78" w:name="_Toc320014845"/>
      <w:r w:rsidRPr="00670696">
        <w:lastRenderedPageBreak/>
        <w:t>Bijstand</w:t>
      </w:r>
      <w:bookmarkEnd w:id="78"/>
      <w:r w:rsidRPr="00670696">
        <w:t xml:space="preserve"> </w:t>
      </w:r>
    </w:p>
    <w:p w:rsidR="00670696" w:rsidRDefault="00670696" w:rsidP="00670696">
      <w:r w:rsidRPr="00670696">
        <w:t xml:space="preserve">Een personeelslid kan zich in alle procedures laten bijstaan of vertegenwoordigen door een raadsman. </w:t>
      </w:r>
    </w:p>
    <w:p w:rsidR="009C019E" w:rsidRDefault="00921ACC" w:rsidP="009C019E">
      <w:pPr>
        <w:pStyle w:val="Kop2"/>
      </w:pPr>
      <w:bookmarkStart w:id="79" w:name="_Toc320014846"/>
      <w:r>
        <w:t>Tijdelijke a</w:t>
      </w:r>
      <w:r w:rsidR="009C019E">
        <w:t>anstelling</w:t>
      </w:r>
      <w:bookmarkEnd w:id="79"/>
    </w:p>
    <w:p w:rsidR="009C019E" w:rsidRPr="009C019E" w:rsidRDefault="009C019E" w:rsidP="009C019E">
      <w:r w:rsidRPr="009C019E">
        <w:t xml:space="preserve">Er zijn twee soorten tijdelijke aanstellingen: </w:t>
      </w:r>
    </w:p>
    <w:p w:rsidR="009C019E" w:rsidRPr="009C019E" w:rsidRDefault="009C019E" w:rsidP="009C019E">
      <w:r w:rsidRPr="009C019E">
        <w:t>- een tijdelijke aanstelling van bepaalde duur (TABD</w:t>
      </w:r>
      <w:r w:rsidR="00C95851">
        <w:fldChar w:fldCharType="begin"/>
      </w:r>
      <w:r w:rsidR="00C95851">
        <w:instrText xml:space="preserve"> XE "</w:instrText>
      </w:r>
      <w:r w:rsidR="00C95851" w:rsidRPr="00C95851">
        <w:instrText>TABD</w:instrText>
      </w:r>
      <w:r w:rsidR="00C95851">
        <w:instrText xml:space="preserve">" </w:instrText>
      </w:r>
      <w:r w:rsidR="00C95851">
        <w:fldChar w:fldCharType="end"/>
      </w:r>
      <w:r w:rsidRPr="009C019E">
        <w:t xml:space="preserve">) </w:t>
      </w:r>
    </w:p>
    <w:p w:rsidR="009C019E" w:rsidRPr="009C019E" w:rsidRDefault="009C019E" w:rsidP="009C019E">
      <w:r w:rsidRPr="009C019E">
        <w:t>- een tijdelijke aanstelling van doorlopende duur (TADD</w:t>
      </w:r>
      <w:r w:rsidR="00C95851">
        <w:fldChar w:fldCharType="begin"/>
      </w:r>
      <w:r w:rsidR="00C95851">
        <w:instrText xml:space="preserve"> XE "</w:instrText>
      </w:r>
      <w:r w:rsidR="00C95851" w:rsidRPr="00C95851">
        <w:instrText>TADD</w:instrText>
      </w:r>
      <w:r w:rsidR="00C95851">
        <w:instrText xml:space="preserve">" </w:instrText>
      </w:r>
      <w:r w:rsidR="00C95851">
        <w:fldChar w:fldCharType="end"/>
      </w:r>
      <w:r w:rsidRPr="009C019E">
        <w:t xml:space="preserve">) </w:t>
      </w:r>
    </w:p>
    <w:p w:rsidR="009C019E" w:rsidRDefault="009C019E" w:rsidP="00670696"/>
    <w:p w:rsidR="009C019E" w:rsidRPr="009C019E" w:rsidRDefault="009C019E" w:rsidP="009C019E">
      <w:r w:rsidRPr="009C019E">
        <w:t>Om in aanmerking te komen voor een tijdelijke aans</w:t>
      </w:r>
      <w:r w:rsidR="007A7E70">
        <w:t>telling moet men voldoen aan een aantal</w:t>
      </w:r>
      <w:r w:rsidRPr="009C019E">
        <w:t xml:space="preserve"> voorwaarden</w:t>
      </w:r>
      <w:r w:rsidR="007A7E70">
        <w:t>, zoals</w:t>
      </w:r>
      <w:r w:rsidRPr="009C019E">
        <w:t xml:space="preserve"> burgerli</w:t>
      </w:r>
      <w:r w:rsidR="007A7E70">
        <w:t xml:space="preserve">jke en politieke rechten hebben, </w:t>
      </w:r>
      <w:r w:rsidRPr="009C019E">
        <w:t>de gezondheidstoestand van het personeelslid mag geen gevaar opleveren voor d</w:t>
      </w:r>
      <w:r w:rsidR="007A7E70">
        <w:t xml:space="preserve">e gezondheid van de leerlingen, </w:t>
      </w:r>
      <w:r w:rsidRPr="009C019E">
        <w:t>beschikken ove</w:t>
      </w:r>
      <w:r w:rsidR="00CD16CC">
        <w:t>r het juiste bekwaamheidsbewijs…</w:t>
      </w:r>
    </w:p>
    <w:p w:rsidR="007A7E70" w:rsidRDefault="007A7E70" w:rsidP="007A7E70"/>
    <w:p w:rsidR="007A7E70" w:rsidRPr="007A7E70" w:rsidRDefault="007A7E70" w:rsidP="007A7E70">
      <w:pPr>
        <w:pStyle w:val="Kop3"/>
      </w:pPr>
      <w:bookmarkStart w:id="80" w:name="_Toc320014847"/>
      <w:r w:rsidRPr="007A7E70">
        <w:t>Tijdelijke aanstelling van bepaalde duur</w:t>
      </w:r>
      <w:r w:rsidR="00C95851">
        <w:fldChar w:fldCharType="begin"/>
      </w:r>
      <w:r w:rsidR="00C95851">
        <w:instrText xml:space="preserve"> XE "</w:instrText>
      </w:r>
      <w:r w:rsidR="00C95851" w:rsidRPr="00C95851">
        <w:instrText>Tijdelijke aanstelling van bepaalde duur</w:instrText>
      </w:r>
      <w:r w:rsidR="00C95851">
        <w:instrText xml:space="preserve">" </w:instrText>
      </w:r>
      <w:r w:rsidR="00C95851">
        <w:fldChar w:fldCharType="end"/>
      </w:r>
      <w:r w:rsidRPr="007A7E70">
        <w:t xml:space="preserve"> (TABD)</w:t>
      </w:r>
      <w:bookmarkEnd w:id="80"/>
      <w:r w:rsidRPr="007A7E70">
        <w:t xml:space="preserve"> </w:t>
      </w:r>
    </w:p>
    <w:p w:rsidR="007A7E70" w:rsidRDefault="007A7E70" w:rsidP="007A7E70">
      <w:r w:rsidRPr="007A7E70">
        <w:t>Een tijdelijke aanstelling van bepaalde duur is een aanstelling in een vacante of een niet-vacante betrekking. In een vacante betrekking l</w:t>
      </w:r>
      <w:r w:rsidR="00E24000">
        <w:t xml:space="preserve">oopt deze aanstelling </w:t>
      </w:r>
      <w:r w:rsidRPr="007A7E70">
        <w:t>tot het ei</w:t>
      </w:r>
      <w:r w:rsidR="00E24000">
        <w:t>nde van het schooljaar</w:t>
      </w:r>
      <w:r w:rsidRPr="007A7E70">
        <w:t>. In een niet-vacante betrekking loopt deze aanstelling tot de terugkeer van de titularis of tot het ei</w:t>
      </w:r>
      <w:r w:rsidR="00E24000">
        <w:t>nde van het schooljaar</w:t>
      </w:r>
      <w:r w:rsidRPr="007A7E70">
        <w:t xml:space="preserve">. </w:t>
      </w:r>
    </w:p>
    <w:p w:rsidR="00CD16CC" w:rsidRDefault="00CD16CC" w:rsidP="007A7E70"/>
    <w:p w:rsidR="00CD16CC" w:rsidRDefault="007A7E70" w:rsidP="007A7E70">
      <w:r w:rsidRPr="007A7E70">
        <w:rPr>
          <w:bCs/>
        </w:rPr>
        <w:t xml:space="preserve">Binnen </w:t>
      </w:r>
      <w:r w:rsidRPr="007A7E70">
        <w:t xml:space="preserve">de categorie van personeelsleden met een </w:t>
      </w:r>
      <w:r w:rsidRPr="007A7E70">
        <w:rPr>
          <w:bCs/>
        </w:rPr>
        <w:t>TABD gelden er geen voorrangsregels</w:t>
      </w:r>
      <w:r w:rsidRPr="007A7E70">
        <w:t>. Alvorens over te gaan tot werving van een nieuw personeelslid met een TABD moet het I.B.</w:t>
      </w:r>
      <w:r w:rsidR="00921ACC">
        <w:t xml:space="preserve"> echter wel</w:t>
      </w:r>
      <w:r w:rsidRPr="007A7E70">
        <w:t xml:space="preserve"> de rechten van deeltijds </w:t>
      </w:r>
      <w:proofErr w:type="spellStart"/>
      <w:r w:rsidRPr="007A7E70">
        <w:t>vastbenoemde</w:t>
      </w:r>
      <w:proofErr w:type="spellEnd"/>
      <w:r w:rsidRPr="007A7E70">
        <w:t xml:space="preserve"> personeelsleden die uitbreiding van de opdracht gevraagd hebben en/of personeelsleden met een TADD vrijwaren. </w:t>
      </w:r>
    </w:p>
    <w:p w:rsidR="00CD16CC" w:rsidRDefault="00CD16CC" w:rsidP="007A7E70"/>
    <w:p w:rsidR="007A7E70" w:rsidRDefault="007A7E70" w:rsidP="007A7E70">
      <w:r>
        <w:t xml:space="preserve">De </w:t>
      </w:r>
      <w:r w:rsidR="00E24000">
        <w:t>TABD</w:t>
      </w:r>
      <w:r>
        <w:t xml:space="preserve"> kan beëindigd worden van rechtswege (vb. einde schooljaar, terug</w:t>
      </w:r>
      <w:r w:rsidR="00CD16CC">
        <w:t>keer titularis, opruststelling</w:t>
      </w:r>
      <w:r>
        <w:t xml:space="preserve">…), door het inrichtend bestuur, om dringende redenen, na een definitieve evaluatie met eindconclusie “onvoldoende”, wegens definitieve ambtsneerlegging of wanneer het personeelslid zelf ontslag neemt. </w:t>
      </w:r>
    </w:p>
    <w:p w:rsidR="007A7E70" w:rsidRDefault="007A7E70" w:rsidP="007A7E70"/>
    <w:p w:rsidR="007A7E70" w:rsidRPr="007A7E70" w:rsidRDefault="007A7E70" w:rsidP="007A7E70">
      <w:pPr>
        <w:pStyle w:val="Kop3"/>
      </w:pPr>
      <w:bookmarkStart w:id="81" w:name="_Toc320014848"/>
      <w:r w:rsidRPr="007A7E70">
        <w:t>Tijdelijke aanstelling van doorlopende duur</w:t>
      </w:r>
      <w:r w:rsidR="00C95851">
        <w:fldChar w:fldCharType="begin"/>
      </w:r>
      <w:r w:rsidR="00C95851">
        <w:instrText xml:space="preserve"> XE "</w:instrText>
      </w:r>
      <w:r w:rsidR="00C95851" w:rsidRPr="00C95851">
        <w:instrText>Tijdelijke aanstelling van doorlopende duur</w:instrText>
      </w:r>
      <w:r w:rsidR="00C95851">
        <w:instrText xml:space="preserve">" </w:instrText>
      </w:r>
      <w:r w:rsidR="00C95851">
        <w:fldChar w:fldCharType="end"/>
      </w:r>
      <w:r w:rsidRPr="007A7E70">
        <w:t xml:space="preserve"> (TADD)</w:t>
      </w:r>
      <w:bookmarkEnd w:id="81"/>
      <w:r w:rsidRPr="007A7E70">
        <w:t xml:space="preserve"> </w:t>
      </w:r>
    </w:p>
    <w:p w:rsidR="00FB7ECC" w:rsidRDefault="007A7E70" w:rsidP="007A7E70">
      <w:r w:rsidRPr="007A7E70">
        <w:t>Een personeelslid dat voldoet aan een aantal voorwaarden</w:t>
      </w:r>
      <w:r>
        <w:t xml:space="preserve"> (o.a. bepaalde dienstanciënniteit verworven hebben en als laatste evaluatie geen eindconclusie “onvoldoende” gekregen hebben)</w:t>
      </w:r>
      <w:r w:rsidRPr="007A7E70">
        <w:t xml:space="preserve">, kan het recht op een tijdelijke aanstelling van doorlopende duur (TADD) verwerven. Het recht op een TADD is een voorrangsrecht, wat betekent dat personeelsleden </w:t>
      </w:r>
      <w:r w:rsidR="00FB7ECC">
        <w:t xml:space="preserve">die </w:t>
      </w:r>
      <w:r w:rsidRPr="007A7E70">
        <w:t>dit recht kunnen inroepen</w:t>
      </w:r>
      <w:r w:rsidR="00FB7ECC">
        <w:t>,</w:t>
      </w:r>
      <w:r w:rsidRPr="007A7E70">
        <w:t xml:space="preserve"> voorrang hebben op personeelsleden die dit recht nog niet kunnen inroepen. </w:t>
      </w:r>
    </w:p>
    <w:p w:rsidR="00FB7ECC" w:rsidRDefault="00FB7ECC" w:rsidP="007A7E70"/>
    <w:p w:rsidR="00921ACC" w:rsidRDefault="00ED4DB3" w:rsidP="007A7E70">
      <w:r>
        <w:t xml:space="preserve">Het personeelslid krijgt het </w:t>
      </w:r>
      <w:r w:rsidR="007A7E70" w:rsidRPr="007A7E70">
        <w:t xml:space="preserve">recht op een aanstelling van doorlopende duur </w:t>
      </w:r>
      <w:r w:rsidR="00AC0D16">
        <w:t>niet automatisch</w:t>
      </w:r>
      <w:r w:rsidR="001D4154">
        <w:t>, het moet ervoor kandideren.</w:t>
      </w:r>
      <w:r>
        <w:t xml:space="preserve"> </w:t>
      </w:r>
      <w:r w:rsidR="007A7E70" w:rsidRPr="007A7E70">
        <w:t xml:space="preserve">Een personeelslid dat zijn kandidatuur niet indient, heeft geen recht op een </w:t>
      </w:r>
      <w:r w:rsidR="001D4154">
        <w:t>TADD</w:t>
      </w:r>
      <w:r w:rsidR="007A7E70" w:rsidRPr="007A7E70">
        <w:t xml:space="preserve"> voor het volgende schooljaar</w:t>
      </w:r>
      <w:r w:rsidR="00AC0D16">
        <w:t>.</w:t>
      </w:r>
      <w:r w:rsidR="00FB7ECC">
        <w:t xml:space="preserve"> </w:t>
      </w:r>
      <w:r w:rsidRPr="00ED4DB3">
        <w:t>Als het personeelslid het recht op een</w:t>
      </w:r>
      <w:r w:rsidR="001D4154">
        <w:t xml:space="preserve"> TADD</w:t>
      </w:r>
      <w:r w:rsidRPr="00ED4DB3">
        <w:t xml:space="preserve"> heeft verworven in </w:t>
      </w:r>
      <w:r w:rsidR="00FB7ECC">
        <w:t>een</w:t>
      </w:r>
      <w:r w:rsidRPr="00ED4DB3">
        <w:t xml:space="preserve"> of meerdere </w:t>
      </w:r>
      <w:proofErr w:type="spellStart"/>
      <w:r w:rsidRPr="00ED4DB3">
        <w:t>CLB’s</w:t>
      </w:r>
      <w:proofErr w:type="spellEnd"/>
      <w:r w:rsidRPr="00ED4DB3">
        <w:t xml:space="preserve"> van hetzelfde I.B., dan geldt dit recht voor betrekkingen in al de </w:t>
      </w:r>
      <w:proofErr w:type="spellStart"/>
      <w:r w:rsidRPr="00ED4DB3">
        <w:t>CLB’s</w:t>
      </w:r>
      <w:proofErr w:type="spellEnd"/>
      <w:r w:rsidRPr="00ED4DB3">
        <w:t xml:space="preserve"> van dit I.B. Men bouwt dit recht dus op bij e</w:t>
      </w:r>
      <w:r w:rsidR="003950A4">
        <w:t>en I.B. en ni</w:t>
      </w:r>
      <w:r w:rsidR="001D4154">
        <w:t>et bij een centrum.</w:t>
      </w:r>
    </w:p>
    <w:p w:rsidR="001D4154" w:rsidRDefault="001D4154" w:rsidP="007A7E70"/>
    <w:p w:rsidR="00ED4DB3" w:rsidRPr="00921ACC" w:rsidRDefault="00ED4DB3" w:rsidP="00ED4DB3">
      <w:pPr>
        <w:rPr>
          <w:u w:val="single"/>
        </w:rPr>
      </w:pPr>
      <w:r w:rsidRPr="00921ACC">
        <w:rPr>
          <w:bCs/>
          <w:u w:val="single"/>
        </w:rPr>
        <w:t xml:space="preserve">Wanneer kan een personeelslid zijn recht op een </w:t>
      </w:r>
      <w:r w:rsidR="001D4154">
        <w:rPr>
          <w:bCs/>
          <w:u w:val="single"/>
        </w:rPr>
        <w:t>TADD</w:t>
      </w:r>
      <w:r w:rsidRPr="00921ACC">
        <w:rPr>
          <w:bCs/>
          <w:u w:val="single"/>
        </w:rPr>
        <w:t xml:space="preserve"> laten gelden</w:t>
      </w:r>
      <w:r w:rsidR="00921ACC" w:rsidRPr="00921ACC">
        <w:rPr>
          <w:bCs/>
          <w:u w:val="single"/>
        </w:rPr>
        <w:t>?</w:t>
      </w:r>
      <w:r w:rsidRPr="00921ACC">
        <w:rPr>
          <w:bCs/>
          <w:u w:val="single"/>
        </w:rPr>
        <w:t xml:space="preserve"> </w:t>
      </w:r>
    </w:p>
    <w:p w:rsidR="00ED4DB3" w:rsidRPr="00ED4DB3" w:rsidRDefault="00921ACC" w:rsidP="00ED4DB3">
      <w:r>
        <w:t>V</w:t>
      </w:r>
      <w:r w:rsidR="00ED4DB3" w:rsidRPr="00ED4DB3">
        <w:t>oor elke vacature die zich voordoet voor het ambt waarvoor de anciënniteit werd verworven en waarvoor men het vereist of voldoend geacht bekwaamheidsbewijs bezit, behalve als men reeds van doorlopende duur is aangesteld als titularis voor een voltijdse betrekking</w:t>
      </w:r>
      <w:r>
        <w:t>.</w:t>
      </w:r>
      <w:r w:rsidR="00FB7ECC">
        <w:t xml:space="preserve"> Een vacature kan zich voordoen:</w:t>
      </w:r>
    </w:p>
    <w:p w:rsidR="00ED4DB3" w:rsidRPr="00ED4DB3" w:rsidRDefault="00ED4DB3" w:rsidP="00ED4DB3">
      <w:r w:rsidRPr="00ED4DB3">
        <w:t>- bij het begin van het schooljaar (betrekking was bv. nog toegekend aan een personeel</w:t>
      </w:r>
      <w:r w:rsidR="00E24000">
        <w:t>slid met een TABD</w:t>
      </w:r>
      <w:r w:rsidRPr="00ED4DB3">
        <w:t>)</w:t>
      </w:r>
      <w:r w:rsidR="00FB7ECC">
        <w:t>;</w:t>
      </w:r>
      <w:r w:rsidRPr="00ED4DB3">
        <w:t xml:space="preserve"> </w:t>
      </w:r>
    </w:p>
    <w:p w:rsidR="00ED4DB3" w:rsidRPr="00ED4DB3" w:rsidRDefault="00ED4DB3" w:rsidP="00ED4DB3">
      <w:r w:rsidRPr="00ED4DB3">
        <w:t>- in de loop van het schooljaar ( bv. bij pensionering, verlof</w:t>
      </w:r>
      <w:r w:rsidR="00FB7ECC">
        <w:t>systeem dat pas ingaat op 1.4.).</w:t>
      </w:r>
    </w:p>
    <w:p w:rsidR="00ED4DB3" w:rsidRDefault="00ED4DB3" w:rsidP="007A7E70"/>
    <w:p w:rsidR="00ED4DB3" w:rsidRPr="003950A4" w:rsidRDefault="00ED4DB3" w:rsidP="003950A4">
      <w:pPr>
        <w:rPr>
          <w:u w:val="single"/>
        </w:rPr>
      </w:pPr>
      <w:r w:rsidRPr="003950A4">
        <w:rPr>
          <w:u w:val="single"/>
        </w:rPr>
        <w:t>Verlies recht TADD</w:t>
      </w:r>
    </w:p>
    <w:p w:rsidR="003950A4" w:rsidRPr="003950A4" w:rsidRDefault="003950A4" w:rsidP="003950A4">
      <w:r w:rsidRPr="003950A4">
        <w:t xml:space="preserve">Een personeelslid dat een recht op </w:t>
      </w:r>
      <w:r w:rsidR="00E24000">
        <w:t>TADD</w:t>
      </w:r>
      <w:r w:rsidRPr="003950A4">
        <w:t xml:space="preserve"> heeft verworven, verliest het recht op TADD</w:t>
      </w:r>
    </w:p>
    <w:p w:rsidR="003950A4" w:rsidRPr="003950A4" w:rsidRDefault="003950A4" w:rsidP="00E24000">
      <w:pPr>
        <w:pStyle w:val="Lijstalinea"/>
        <w:numPr>
          <w:ilvl w:val="1"/>
          <w:numId w:val="30"/>
        </w:numPr>
        <w:ind w:left="709" w:hanging="283"/>
      </w:pPr>
      <w:r w:rsidRPr="003950A4">
        <w:t>als het vijf opeenvolgende schooljaren geen effectieve diensten heeft gepresteerd bij het I.B. Dit personeelslid vertrekt dan opnieuw van nul voor de opbouw van dienstanciënniteit voor een TADD</w:t>
      </w:r>
      <w:r w:rsidR="00FB7ECC">
        <w:t>;</w:t>
      </w:r>
      <w:r w:rsidRPr="003950A4">
        <w:t xml:space="preserve"> </w:t>
      </w:r>
    </w:p>
    <w:p w:rsidR="003950A4" w:rsidRPr="003950A4" w:rsidRDefault="003950A4" w:rsidP="00E24000">
      <w:pPr>
        <w:pStyle w:val="Lijstalinea"/>
        <w:numPr>
          <w:ilvl w:val="1"/>
          <w:numId w:val="30"/>
        </w:numPr>
        <w:ind w:left="709" w:hanging="283"/>
      </w:pPr>
      <w:r w:rsidRPr="003950A4">
        <w:t>als het wordt ontslagen. Dit personeelslid vertrekt dan opnieuw van nul voor de opbouw van dienstanci</w:t>
      </w:r>
      <w:r w:rsidR="00FB7ECC">
        <w:t>ënniteit vereist voor een TADD;</w:t>
      </w:r>
    </w:p>
    <w:p w:rsidR="003950A4" w:rsidRPr="003950A4" w:rsidRDefault="003950A4" w:rsidP="00E24000">
      <w:pPr>
        <w:pStyle w:val="Lijstalinea"/>
        <w:numPr>
          <w:ilvl w:val="1"/>
          <w:numId w:val="30"/>
        </w:numPr>
        <w:ind w:left="709" w:hanging="283"/>
      </w:pPr>
      <w:r w:rsidRPr="003950A4">
        <w:t>voor de duur van het schooljaar als het</w:t>
      </w:r>
      <w:r w:rsidR="00FB7ECC">
        <w:t xml:space="preserve"> niet tijdig gekandideerd heeft.</w:t>
      </w:r>
    </w:p>
    <w:p w:rsidR="003950A4" w:rsidRPr="003950A4" w:rsidRDefault="003950A4" w:rsidP="00E24000">
      <w:pPr>
        <w:spacing w:before="120"/>
      </w:pPr>
      <w:r w:rsidRPr="003950A4">
        <w:t xml:space="preserve">Het personeelslid verliest </w:t>
      </w:r>
      <w:r w:rsidR="00E24000">
        <w:t xml:space="preserve">(tijdelijk) </w:t>
      </w:r>
      <w:r w:rsidRPr="003950A4">
        <w:t xml:space="preserve">het recht op </w:t>
      </w:r>
      <w:r w:rsidRPr="003950A4">
        <w:rPr>
          <w:i/>
        </w:rPr>
        <w:t>een uitbreiding van</w:t>
      </w:r>
      <w:r w:rsidRPr="003950A4">
        <w:t xml:space="preserve"> TADD als het één evaluatie met eindconclusie “onvoldoende” heeft gekregen voor het ambt waarvoor hij TADD is. </w:t>
      </w:r>
    </w:p>
    <w:p w:rsidR="003950A4" w:rsidRPr="003950A4" w:rsidRDefault="003950A4" w:rsidP="003950A4"/>
    <w:p w:rsidR="003950A4" w:rsidRPr="003950A4" w:rsidRDefault="003950A4" w:rsidP="003950A4">
      <w:r w:rsidRPr="003950A4">
        <w:t>Het I.B. moet dus, bij een aanstelling,</w:t>
      </w:r>
      <w:r w:rsidR="00E24000">
        <w:t xml:space="preserve"> steeds</w:t>
      </w:r>
      <w:r w:rsidRPr="003950A4">
        <w:t xml:space="preserve"> rekening houden met alle personeelsleden die de laatste 5 schooljaren een overeenkomst van doorlopende duur hadden. Het feit dat de aanstelling onderbroken werd, heeft geen gevolgen. Een personeelslid verliest immers slechts zijn recht op een TADD indien het vijf opeenvolgende schooljaren niet gepresteerd heeft bij het I.B. </w:t>
      </w:r>
    </w:p>
    <w:p w:rsidR="003950A4" w:rsidRDefault="003950A4" w:rsidP="007A7E70"/>
    <w:p w:rsidR="00ED4DB3" w:rsidRPr="00AC0D16" w:rsidRDefault="00ED4DB3" w:rsidP="00AC0D16">
      <w:pPr>
        <w:rPr>
          <w:u w:val="single"/>
        </w:rPr>
      </w:pPr>
      <w:r w:rsidRPr="00AC0D16">
        <w:rPr>
          <w:u w:val="single"/>
        </w:rPr>
        <w:t>Voorrangsregels</w:t>
      </w:r>
      <w:r w:rsidR="00C95851">
        <w:rPr>
          <w:u w:val="single"/>
        </w:rPr>
        <w:fldChar w:fldCharType="begin"/>
      </w:r>
      <w:r w:rsidR="00C95851">
        <w:instrText xml:space="preserve"> XE "</w:instrText>
      </w:r>
      <w:r w:rsidR="00C95851" w:rsidRPr="00C95851">
        <w:rPr>
          <w:u w:val="single"/>
        </w:rPr>
        <w:instrText>Voorrangsregels</w:instrText>
      </w:r>
      <w:r w:rsidR="00C95851">
        <w:instrText xml:space="preserve">" </w:instrText>
      </w:r>
      <w:r w:rsidR="00C95851">
        <w:rPr>
          <w:u w:val="single"/>
        </w:rPr>
        <w:fldChar w:fldCharType="end"/>
      </w:r>
      <w:r w:rsidRPr="00AC0D16">
        <w:rPr>
          <w:u w:val="single"/>
        </w:rPr>
        <w:t xml:space="preserve"> bij ontstaan vacature </w:t>
      </w:r>
    </w:p>
    <w:p w:rsidR="00AC0D16" w:rsidRDefault="003950A4" w:rsidP="00ED4DB3">
      <w:r>
        <w:t>Het I.B. moet</w:t>
      </w:r>
      <w:r w:rsidR="00AC0D16">
        <w:t xml:space="preserve"> </w:t>
      </w:r>
      <w:r w:rsidR="00E24000">
        <w:t xml:space="preserve">in navolging van bovenstaande principes </w:t>
      </w:r>
      <w:r w:rsidR="00ED4DB3" w:rsidRPr="00ED4DB3">
        <w:t xml:space="preserve">een aantal regels in acht nemen </w:t>
      </w:r>
      <w:r w:rsidR="00ED4DB3" w:rsidRPr="00921ACC">
        <w:rPr>
          <w:bCs/>
        </w:rPr>
        <w:t>op het ogenblik dat er een vacature ontstaat</w:t>
      </w:r>
      <w:r w:rsidR="00AC0D16">
        <w:t>:</w:t>
      </w:r>
    </w:p>
    <w:p w:rsidR="00AC0D16" w:rsidRDefault="00ED4DB3" w:rsidP="00760F7F">
      <w:pPr>
        <w:pStyle w:val="Lijstalinea"/>
        <w:numPr>
          <w:ilvl w:val="0"/>
          <w:numId w:val="19"/>
        </w:numPr>
      </w:pPr>
      <w:r w:rsidRPr="00ED4DB3">
        <w:t>Het moet in eerste instantie rekening houden met boventallige personeels</w:t>
      </w:r>
      <w:r w:rsidR="00921ACC">
        <w:t>leden.</w:t>
      </w:r>
    </w:p>
    <w:p w:rsidR="00AC0D16" w:rsidRDefault="00AC0D16" w:rsidP="00760F7F">
      <w:pPr>
        <w:pStyle w:val="Lijstalinea"/>
        <w:numPr>
          <w:ilvl w:val="0"/>
          <w:numId w:val="19"/>
        </w:numPr>
      </w:pPr>
      <w:r>
        <w:t>B</w:t>
      </w:r>
      <w:r w:rsidR="00ED4DB3" w:rsidRPr="00ED4DB3">
        <w:t>ij het aanstellen van tijdelijk personeel moet het I.B. reken</w:t>
      </w:r>
      <w:r w:rsidR="00E24000">
        <w:t>ing houden met volgende voorrangsregels:</w:t>
      </w:r>
    </w:p>
    <w:p w:rsidR="00ED4DB3" w:rsidRPr="00AC0D16" w:rsidRDefault="00ED4DB3" w:rsidP="00760F7F">
      <w:pPr>
        <w:pStyle w:val="Lijstalinea"/>
        <w:numPr>
          <w:ilvl w:val="1"/>
          <w:numId w:val="19"/>
        </w:numPr>
        <w:ind w:hanging="447"/>
      </w:pPr>
      <w:r w:rsidRPr="00AC0D16">
        <w:rPr>
          <w:bCs/>
          <w:iCs/>
        </w:rPr>
        <w:t>Eerste groep voorra</w:t>
      </w:r>
      <w:r w:rsidR="00175D3A">
        <w:rPr>
          <w:bCs/>
          <w:iCs/>
        </w:rPr>
        <w:t xml:space="preserve">ngsgerechtigden: deeltijds </w:t>
      </w:r>
      <w:proofErr w:type="spellStart"/>
      <w:r w:rsidR="00175D3A">
        <w:rPr>
          <w:bCs/>
          <w:iCs/>
        </w:rPr>
        <w:t>vastbenoemde</w:t>
      </w:r>
      <w:proofErr w:type="spellEnd"/>
      <w:r w:rsidR="00175D3A">
        <w:rPr>
          <w:bCs/>
          <w:iCs/>
        </w:rPr>
        <w:t xml:space="preserve"> personeelsleden.</w:t>
      </w:r>
    </w:p>
    <w:p w:rsidR="00AC0D16" w:rsidRDefault="00ED4DB3" w:rsidP="00AC0D16">
      <w:pPr>
        <w:ind w:left="1416"/>
      </w:pPr>
      <w:r w:rsidRPr="00ED4DB3">
        <w:t xml:space="preserve">Deeltijds </w:t>
      </w:r>
      <w:proofErr w:type="spellStart"/>
      <w:r w:rsidRPr="00ED4DB3">
        <w:t>vastbenoemde</w:t>
      </w:r>
      <w:proofErr w:type="spellEnd"/>
      <w:r w:rsidRPr="00ED4DB3">
        <w:t xml:space="preserve"> personeelsleden hebben voorrang op de personeelsleden die nog geen deeltijdse vaste benoeming hebben. Binnen de groep van deeltijds </w:t>
      </w:r>
      <w:proofErr w:type="spellStart"/>
      <w:r w:rsidRPr="00ED4DB3">
        <w:t>vastbenoemden</w:t>
      </w:r>
      <w:proofErr w:type="spellEnd"/>
      <w:r w:rsidRPr="00ED4DB3">
        <w:t xml:space="preserve"> is er verder geen rangorde. </w:t>
      </w:r>
    </w:p>
    <w:p w:rsidR="00ED4DB3" w:rsidRPr="00AC0D16" w:rsidRDefault="00ED4DB3" w:rsidP="00760F7F">
      <w:pPr>
        <w:pStyle w:val="Lijstalinea"/>
        <w:numPr>
          <w:ilvl w:val="0"/>
          <w:numId w:val="20"/>
        </w:numPr>
        <w:ind w:left="1418" w:hanging="425"/>
      </w:pPr>
      <w:r w:rsidRPr="00AC0D16">
        <w:rPr>
          <w:bCs/>
          <w:iCs/>
        </w:rPr>
        <w:t>Tweede groep voorrangsgerechtigden: tijdelijken van doorlopende duur</w:t>
      </w:r>
      <w:r w:rsidR="00175D3A">
        <w:rPr>
          <w:bCs/>
          <w:iCs/>
        </w:rPr>
        <w:t>.</w:t>
      </w:r>
      <w:r w:rsidRPr="00AC0D16">
        <w:rPr>
          <w:bCs/>
          <w:iCs/>
        </w:rPr>
        <w:t xml:space="preserve"> </w:t>
      </w:r>
    </w:p>
    <w:p w:rsidR="00AC0D16" w:rsidRDefault="00ED4DB3" w:rsidP="00AC0D16">
      <w:pPr>
        <w:ind w:left="1416"/>
      </w:pPr>
      <w:r w:rsidRPr="00ED4DB3">
        <w:t xml:space="preserve">Na het voldoen aan de verplichtingen t.o.v. de eerste groep, stelt het I.B. tijdelijke personeelsleden aan die recht hebben op een TADD. Van zodra een personeelslid het recht op een TADD heeft, speelt het aantal dagen anciënniteit geen rol meer. </w:t>
      </w:r>
    </w:p>
    <w:p w:rsidR="00ED4DB3" w:rsidRPr="00AC0D16" w:rsidRDefault="00ED4DB3" w:rsidP="00760F7F">
      <w:pPr>
        <w:pStyle w:val="Lijstalinea"/>
        <w:numPr>
          <w:ilvl w:val="0"/>
          <w:numId w:val="20"/>
        </w:numPr>
        <w:ind w:left="1418" w:hanging="425"/>
      </w:pPr>
      <w:r w:rsidRPr="00AC0D16">
        <w:rPr>
          <w:bCs/>
          <w:iCs/>
        </w:rPr>
        <w:t>Niet-voor</w:t>
      </w:r>
      <w:r w:rsidR="00175D3A">
        <w:rPr>
          <w:bCs/>
          <w:iCs/>
        </w:rPr>
        <w:t>rangsgerechtigden.</w:t>
      </w:r>
    </w:p>
    <w:p w:rsidR="00ED4DB3" w:rsidRDefault="00ED4DB3" w:rsidP="00AC0D16">
      <w:pPr>
        <w:ind w:left="1416"/>
        <w:rPr>
          <w:i/>
          <w:iCs/>
        </w:rPr>
      </w:pPr>
      <w:r w:rsidRPr="00ED4DB3">
        <w:t xml:space="preserve">Pas nadat alle </w:t>
      </w:r>
      <w:proofErr w:type="spellStart"/>
      <w:r w:rsidRPr="00ED4DB3">
        <w:t>TADD’ers</w:t>
      </w:r>
      <w:proofErr w:type="spellEnd"/>
      <w:r w:rsidRPr="00ED4DB3">
        <w:t xml:space="preserve"> zijn aangesteld of een betrekking hebben geweigerd, kunnen tijdelijke personeelsleden van bepaalde duur worden aangesteld. </w:t>
      </w:r>
    </w:p>
    <w:p w:rsidR="00921ACC" w:rsidRDefault="00921ACC" w:rsidP="00ED4DB3">
      <w:pPr>
        <w:rPr>
          <w:b/>
          <w:bCs/>
        </w:rPr>
      </w:pPr>
    </w:p>
    <w:p w:rsidR="00ED4DB3" w:rsidRPr="00165F38" w:rsidRDefault="00ED4DB3" w:rsidP="00165F38">
      <w:pPr>
        <w:rPr>
          <w:u w:val="single"/>
        </w:rPr>
      </w:pPr>
      <w:r w:rsidRPr="00165F38">
        <w:rPr>
          <w:u w:val="single"/>
        </w:rPr>
        <w:t xml:space="preserve">Draagwijdte van een tijdelijke aanstelling van doorlopende duur (TADD) </w:t>
      </w:r>
    </w:p>
    <w:p w:rsidR="00ED4DB3" w:rsidRPr="00AC0D16" w:rsidRDefault="00ED4DB3" w:rsidP="00ED4DB3">
      <w:r w:rsidRPr="00AC0D16">
        <w:t xml:space="preserve">Een aanstelling van doorlopende duur </w:t>
      </w:r>
      <w:r w:rsidRPr="00AC0D16">
        <w:rPr>
          <w:bCs/>
        </w:rPr>
        <w:t>loopt over de schooljaren heen</w:t>
      </w:r>
      <w:r w:rsidRPr="00AC0D16">
        <w:t>. Dit heeft e</w:t>
      </w:r>
      <w:r w:rsidR="00AC0D16">
        <w:t>en aantal belangrijke gevolgen:</w:t>
      </w:r>
    </w:p>
    <w:p w:rsidR="00ED4DB3" w:rsidRPr="00AC0D16" w:rsidRDefault="00ED4DB3" w:rsidP="00760F7F">
      <w:pPr>
        <w:pStyle w:val="Lijstalinea"/>
        <w:numPr>
          <w:ilvl w:val="0"/>
          <w:numId w:val="20"/>
        </w:numPr>
        <w:ind w:left="1134" w:hanging="283"/>
      </w:pPr>
      <w:r w:rsidRPr="00AC0D16">
        <w:rPr>
          <w:bCs/>
          <w:iCs/>
        </w:rPr>
        <w:t>Verplichte verlenging van een</w:t>
      </w:r>
      <w:r w:rsidR="00175D3A">
        <w:rPr>
          <w:bCs/>
          <w:iCs/>
        </w:rPr>
        <w:t xml:space="preserve"> TADD in een vacante betrekking.</w:t>
      </w:r>
    </w:p>
    <w:p w:rsidR="00AC0D16" w:rsidRDefault="00ED4DB3" w:rsidP="00165F38">
      <w:pPr>
        <w:ind w:left="1134"/>
      </w:pPr>
      <w:r w:rsidRPr="00ED4DB3">
        <w:t xml:space="preserve">Het I.B. is verplicht een </w:t>
      </w:r>
      <w:proofErr w:type="spellStart"/>
      <w:r w:rsidRPr="00ED4DB3">
        <w:t>TADD’er</w:t>
      </w:r>
      <w:proofErr w:type="spellEnd"/>
      <w:r w:rsidRPr="00ED4DB3">
        <w:t xml:space="preserve"> in een vacante betrekking op 1 september daaropvolgend in dienst te houden. Een </w:t>
      </w:r>
      <w:proofErr w:type="spellStart"/>
      <w:r w:rsidRPr="00ED4DB3">
        <w:t>TADD’er</w:t>
      </w:r>
      <w:proofErr w:type="spellEnd"/>
      <w:r w:rsidRPr="00ED4DB3">
        <w:t xml:space="preserve"> kan op 1 september van een nieuw schooljaar niet verdrongen worden door een ander personeelslid dat recht heeft op een TADD. </w:t>
      </w:r>
    </w:p>
    <w:p w:rsidR="00ED4DB3" w:rsidRPr="00165F38" w:rsidRDefault="00ED4DB3" w:rsidP="00760F7F">
      <w:pPr>
        <w:pStyle w:val="Lijstalinea"/>
        <w:numPr>
          <w:ilvl w:val="0"/>
          <w:numId w:val="20"/>
        </w:numPr>
        <w:ind w:left="1134" w:hanging="283"/>
      </w:pPr>
      <w:r w:rsidRPr="00165F38">
        <w:rPr>
          <w:bCs/>
          <w:iCs/>
        </w:rPr>
        <w:t>Verplichte verlenging van een TADD</w:t>
      </w:r>
      <w:r w:rsidR="00175D3A">
        <w:rPr>
          <w:bCs/>
          <w:iCs/>
        </w:rPr>
        <w:t xml:space="preserve"> in een niet-vacante betrekking.</w:t>
      </w:r>
    </w:p>
    <w:p w:rsidR="00AC0D16" w:rsidRDefault="00ED4DB3" w:rsidP="00AC0D16">
      <w:pPr>
        <w:ind w:left="1134"/>
      </w:pPr>
      <w:r w:rsidRPr="00ED4DB3">
        <w:t xml:space="preserve">Een personeelslid met TADD kan aangesteld worden in een niet-vacante betrekking (= vervanging van een titularis). Deze TADD loopt zolang de afwezigheid van de titularis duurt. Een TADD in een niet-vacante betrekking is dus gekoppeld aan de titularis van de betrekking en eindigt zodra de titularis terugkeert. Het I.B. is verplicht om vrijkomende betrekkingen (vacante en/of niet-vacante) aan te bieden aan de </w:t>
      </w:r>
      <w:proofErr w:type="spellStart"/>
      <w:r w:rsidRPr="00ED4DB3">
        <w:t>TADD’ers</w:t>
      </w:r>
      <w:proofErr w:type="spellEnd"/>
      <w:r w:rsidRPr="00ED4DB3">
        <w:t xml:space="preserve"> die zijn aangesteld in niet-vacante betrekkingen. </w:t>
      </w:r>
    </w:p>
    <w:p w:rsidR="00ED4DB3" w:rsidRPr="00165F38" w:rsidRDefault="00ED4DB3" w:rsidP="00760F7F">
      <w:pPr>
        <w:pStyle w:val="Lijstalinea"/>
        <w:numPr>
          <w:ilvl w:val="0"/>
          <w:numId w:val="20"/>
        </w:numPr>
        <w:ind w:left="1134" w:hanging="283"/>
      </w:pPr>
      <w:r w:rsidRPr="00165F38">
        <w:rPr>
          <w:bCs/>
          <w:iCs/>
        </w:rPr>
        <w:t>Verschuiving van een niet-vaca</w:t>
      </w:r>
      <w:r w:rsidR="00FF2911">
        <w:rPr>
          <w:bCs/>
          <w:iCs/>
        </w:rPr>
        <w:t>nte naar een vacante betrekking.</w:t>
      </w:r>
    </w:p>
    <w:p w:rsidR="00ED4DB3" w:rsidRDefault="00ED4DB3" w:rsidP="00AC0D16">
      <w:pPr>
        <w:ind w:left="1134"/>
      </w:pPr>
      <w:r w:rsidRPr="00ED4DB3">
        <w:t xml:space="preserve">Het I.B. moet een vacante betrekking die in de loop van een schooljaar ontstaat, aanbieden aan een </w:t>
      </w:r>
      <w:proofErr w:type="spellStart"/>
      <w:r w:rsidRPr="00ED4DB3">
        <w:t>TADD’er</w:t>
      </w:r>
      <w:proofErr w:type="spellEnd"/>
      <w:r w:rsidRPr="00ED4DB3">
        <w:t xml:space="preserve"> die is aangesteld in een niet-vacante betrekking. Het personeelslid zelf kan ervoor opteren om de niet-vacante betrekking verder uit te oefenen en de vacante betrekking te weigeren</w:t>
      </w:r>
      <w:r w:rsidR="00165F38">
        <w:t>.</w:t>
      </w:r>
      <w:r w:rsidRPr="00ED4DB3">
        <w:t xml:space="preserve"> </w:t>
      </w:r>
    </w:p>
    <w:p w:rsidR="00921ACC" w:rsidRDefault="00921ACC" w:rsidP="00AC0D16">
      <w:pPr>
        <w:pStyle w:val="Kop3"/>
        <w:ind w:left="1134"/>
        <w:rPr>
          <w:rFonts w:asciiTheme="minorHAnsi" w:hAnsiTheme="minorHAnsi" w:cs="Times New Roman"/>
          <w:b w:val="0"/>
          <w:bCs w:val="0"/>
          <w:spacing w:val="0"/>
          <w:szCs w:val="24"/>
          <w:lang w:eastAsia="en-US"/>
        </w:rPr>
      </w:pPr>
    </w:p>
    <w:p w:rsidR="00AC0D16" w:rsidRPr="00165F38" w:rsidRDefault="00ED4DB3" w:rsidP="00165F38">
      <w:pPr>
        <w:rPr>
          <w:u w:val="single"/>
        </w:rPr>
      </w:pPr>
      <w:r w:rsidRPr="00165F38">
        <w:rPr>
          <w:u w:val="single"/>
        </w:rPr>
        <w:t>Einde aanstelling van doorlopende duur (TADD</w:t>
      </w:r>
      <w:r w:rsidR="00921ACC" w:rsidRPr="00165F38">
        <w:rPr>
          <w:u w:val="single"/>
        </w:rPr>
        <w:t>)</w:t>
      </w:r>
      <w:r w:rsidRPr="00165F38">
        <w:rPr>
          <w:u w:val="single"/>
        </w:rPr>
        <w:t xml:space="preserve"> </w:t>
      </w:r>
    </w:p>
    <w:p w:rsidR="00165F38" w:rsidRDefault="00165F38" w:rsidP="00165F38">
      <w:r>
        <w:t>Een TADD kan beëindigd worden van rechtswege (vb. terug</w:t>
      </w:r>
      <w:r w:rsidR="006C3F85">
        <w:t>keer titularis, opruststelling</w:t>
      </w:r>
      <w:r>
        <w:t xml:space="preserve">…), bij wijze van tuchtmaatregel, na 2 of 3 evaluaties met eindconclusie “onvoldoende”, wegens definitieve ambtsneerlegging of wanneer het personeelslid zelf ontslag neemt. </w:t>
      </w:r>
    </w:p>
    <w:p w:rsidR="00165F38" w:rsidRPr="00165F38" w:rsidRDefault="00165F38" w:rsidP="00165F38">
      <w:pPr>
        <w:pStyle w:val="Kop2"/>
      </w:pPr>
      <w:bookmarkStart w:id="82" w:name="_Toc320014849"/>
      <w:r w:rsidRPr="00165F38">
        <w:t>Vaste benoeming</w:t>
      </w:r>
      <w:bookmarkEnd w:id="82"/>
      <w:r w:rsidR="00C95851">
        <w:fldChar w:fldCharType="begin"/>
      </w:r>
      <w:r w:rsidR="00C95851">
        <w:instrText xml:space="preserve"> XE "</w:instrText>
      </w:r>
      <w:r w:rsidR="00C95851" w:rsidRPr="00C95851">
        <w:instrText>Vaste benoeming</w:instrText>
      </w:r>
      <w:r w:rsidR="00C95851">
        <w:instrText xml:space="preserve">" </w:instrText>
      </w:r>
      <w:r w:rsidR="00C95851">
        <w:fldChar w:fldCharType="end"/>
      </w:r>
      <w:r>
        <w:tab/>
      </w:r>
    </w:p>
    <w:p w:rsidR="006C3F85" w:rsidRDefault="00165F38" w:rsidP="006C3F85">
      <w:r w:rsidRPr="00165F38">
        <w:t xml:space="preserve">Het DRP legt een duidelijke procedure vast voor vaste benoemingen. De procedure bestaat uit drie stappen: de </w:t>
      </w:r>
      <w:proofErr w:type="spellStart"/>
      <w:r w:rsidRPr="00165F38">
        <w:t>vacantverklaring</w:t>
      </w:r>
      <w:proofErr w:type="spellEnd"/>
      <w:r w:rsidRPr="00165F38">
        <w:t xml:space="preserve"> door het I.B.</w:t>
      </w:r>
      <w:r w:rsidR="00496DBD">
        <w:t xml:space="preserve">, </w:t>
      </w:r>
      <w:r w:rsidRPr="00165F38">
        <w:t>de kandidaatst</w:t>
      </w:r>
      <w:r>
        <w:t xml:space="preserve">elling door het personeelslid </w:t>
      </w:r>
      <w:r w:rsidR="00496DBD">
        <w:t xml:space="preserve">en </w:t>
      </w:r>
      <w:r w:rsidRPr="00165F38">
        <w:t>de vaste benoeming op 1 januari daaropvolgend</w:t>
      </w:r>
      <w:r w:rsidR="00496DBD">
        <w:t>.</w:t>
      </w:r>
      <w:r w:rsidRPr="00165F38">
        <w:t xml:space="preserve"> </w:t>
      </w:r>
    </w:p>
    <w:p w:rsidR="006C3F85" w:rsidRDefault="006C3F85" w:rsidP="006C3F85"/>
    <w:p w:rsidR="00165F38" w:rsidRDefault="00165F38" w:rsidP="006C3F85">
      <w:r w:rsidRPr="00165F38">
        <w:t>Deze procedure is enkel van toepassing op de vaste benoeming in de wervingsambten. Voor een vaste benoeming in een bevorderingsambt (directeur) zijn andere regels van toepassing</w:t>
      </w:r>
      <w:r>
        <w:t xml:space="preserve"> (zie hierna).</w:t>
      </w:r>
    </w:p>
    <w:p w:rsidR="00165F38" w:rsidRDefault="00165F38" w:rsidP="00165F38">
      <w:pPr>
        <w:pStyle w:val="Lijstalinea"/>
        <w:ind w:left="0"/>
      </w:pPr>
    </w:p>
    <w:p w:rsidR="00165F38" w:rsidRPr="00023181" w:rsidRDefault="00165F38" w:rsidP="00E24000">
      <w:pPr>
        <w:pStyle w:val="Lijstalinea"/>
        <w:numPr>
          <w:ilvl w:val="0"/>
          <w:numId w:val="31"/>
        </w:numPr>
        <w:ind w:left="284" w:hanging="284"/>
      </w:pPr>
      <w:proofErr w:type="spellStart"/>
      <w:r w:rsidRPr="00023181">
        <w:t>Vacantverklaring</w:t>
      </w:r>
      <w:proofErr w:type="spellEnd"/>
      <w:r w:rsidR="00C95851">
        <w:fldChar w:fldCharType="begin"/>
      </w:r>
      <w:r w:rsidR="00C95851">
        <w:instrText xml:space="preserve"> XE "</w:instrText>
      </w:r>
      <w:proofErr w:type="spellStart"/>
      <w:r w:rsidR="00C95851" w:rsidRPr="00C95851">
        <w:instrText>Vacantverklaring</w:instrText>
      </w:r>
      <w:proofErr w:type="spellEnd"/>
      <w:r w:rsidR="00C95851">
        <w:instrText xml:space="preserve">" </w:instrText>
      </w:r>
      <w:r w:rsidR="00C95851">
        <w:fldChar w:fldCharType="end"/>
      </w:r>
      <w:r w:rsidRPr="00023181">
        <w:t xml:space="preserve"> </w:t>
      </w:r>
    </w:p>
    <w:p w:rsidR="00165F38" w:rsidRPr="00165F38" w:rsidRDefault="00165F38" w:rsidP="00E24000">
      <w:pPr>
        <w:pStyle w:val="Lijstalinea"/>
        <w:ind w:left="284"/>
      </w:pPr>
      <w:r w:rsidRPr="00165F38">
        <w:lastRenderedPageBreak/>
        <w:t>Het I.B. is verplicht om alle betrekkingen die op 15 april vacant zijn, oo</w:t>
      </w:r>
      <w:r w:rsidR="002C1B04">
        <w:t>k effectief vacant te verklaren</w:t>
      </w:r>
      <w:r w:rsidRPr="00165F38">
        <w:t xml:space="preserve">. De betrekkingen die voortvloeien uit </w:t>
      </w:r>
    </w:p>
    <w:p w:rsidR="00165F38" w:rsidRPr="00165F38" w:rsidRDefault="00165F38" w:rsidP="00E24000">
      <w:pPr>
        <w:pStyle w:val="Lijstalinea"/>
        <w:numPr>
          <w:ilvl w:val="1"/>
          <w:numId w:val="31"/>
        </w:numPr>
      </w:pPr>
      <w:r w:rsidRPr="00165F38">
        <w:t xml:space="preserve">overgedragen omkaderingsgewicht naar POC en/of andere centra </w:t>
      </w:r>
    </w:p>
    <w:p w:rsidR="00165F38" w:rsidRPr="00165F38" w:rsidRDefault="00165F38" w:rsidP="00E24000">
      <w:pPr>
        <w:pStyle w:val="Lijstalinea"/>
        <w:numPr>
          <w:ilvl w:val="1"/>
          <w:numId w:val="31"/>
        </w:numPr>
      </w:pPr>
      <w:r w:rsidRPr="00165F38">
        <w:t xml:space="preserve">ontvangen omkaderingsgewicht van andere centra </w:t>
      </w:r>
    </w:p>
    <w:p w:rsidR="00165F38" w:rsidRPr="00023181" w:rsidRDefault="00165F38" w:rsidP="00E24000">
      <w:pPr>
        <w:pStyle w:val="Lijstalinea"/>
        <w:ind w:left="284"/>
      </w:pPr>
      <w:r w:rsidRPr="00165F38">
        <w:t xml:space="preserve">moeten niet vacant verklaard worden omdat hier geen vaste benoemingen mogelijk zijn. </w:t>
      </w:r>
    </w:p>
    <w:p w:rsidR="00165F38" w:rsidRPr="00165F38" w:rsidRDefault="00165F38" w:rsidP="00E24000">
      <w:pPr>
        <w:pStyle w:val="Lijstalinea"/>
        <w:numPr>
          <w:ilvl w:val="0"/>
          <w:numId w:val="31"/>
        </w:numPr>
        <w:ind w:left="284" w:hanging="284"/>
      </w:pPr>
      <w:r w:rsidRPr="00165F38">
        <w:t xml:space="preserve">Kandidaatstelling </w:t>
      </w:r>
    </w:p>
    <w:p w:rsidR="00023181" w:rsidRDefault="00165F38" w:rsidP="00E24000">
      <w:pPr>
        <w:pStyle w:val="Lijstalinea"/>
        <w:ind w:left="284"/>
      </w:pPr>
      <w:r w:rsidRPr="00165F38">
        <w:t xml:space="preserve">De </w:t>
      </w:r>
      <w:proofErr w:type="spellStart"/>
      <w:r w:rsidRPr="00165F38">
        <w:t>vacantverklaring</w:t>
      </w:r>
      <w:proofErr w:type="spellEnd"/>
      <w:r w:rsidRPr="00165F38">
        <w:t xml:space="preserve"> vermeldt duidelijk de vorm en de termijn waarbinnen men moet kandideren. Het DRP laat het I.B. vrij om de vorm en de termijn te bepalen. </w:t>
      </w:r>
    </w:p>
    <w:p w:rsidR="00023181" w:rsidRPr="00023181" w:rsidRDefault="00023181" w:rsidP="00E24000">
      <w:pPr>
        <w:pStyle w:val="Lijstalinea"/>
        <w:numPr>
          <w:ilvl w:val="0"/>
          <w:numId w:val="31"/>
        </w:numPr>
        <w:ind w:left="284" w:hanging="284"/>
      </w:pPr>
      <w:r w:rsidRPr="00023181">
        <w:t xml:space="preserve">Vaste benoeming effectief toekennen </w:t>
      </w:r>
    </w:p>
    <w:p w:rsidR="00023181" w:rsidRDefault="00023181" w:rsidP="00E24000">
      <w:pPr>
        <w:pStyle w:val="Lijstalinea"/>
        <w:ind w:left="284"/>
      </w:pPr>
      <w:r w:rsidRPr="00023181">
        <w:t>Indien de vóór 15 mei vacant verklaarde betrekkingen op 1 januari nadien nog steeds vacant zijn, is het I.B. verplicht de vaste benoeming toe te kennen. De datum voor elke nieuwe vaste benoeming binnen CLB is altijd 1 januari. Een mutatie of een nieuwe affectatie kan echter ingaan op de eerste dag van elke maand.</w:t>
      </w:r>
    </w:p>
    <w:p w:rsidR="00023181" w:rsidRDefault="00023181" w:rsidP="00023181">
      <w:pPr>
        <w:pStyle w:val="Lijstalinea"/>
        <w:ind w:left="426"/>
      </w:pPr>
    </w:p>
    <w:p w:rsidR="00023181" w:rsidRPr="00023181" w:rsidRDefault="00023181" w:rsidP="002C1B04">
      <w:pPr>
        <w:pStyle w:val="Kop3"/>
      </w:pPr>
      <w:bookmarkStart w:id="83" w:name="_Toc320014850"/>
      <w:r w:rsidRPr="002C1B04">
        <w:t>Voorwaarden voor vaste benoeming</w:t>
      </w:r>
      <w:bookmarkEnd w:id="83"/>
      <w:r w:rsidRPr="002C1B04">
        <w:t xml:space="preserve"> </w:t>
      </w:r>
    </w:p>
    <w:p w:rsidR="00023181" w:rsidRPr="00023181" w:rsidRDefault="00023181" w:rsidP="002C1B04">
      <w:r w:rsidRPr="00023181">
        <w:t xml:space="preserve">Om in aanmerking te komen voor een vaste benoeming dient een personeelslid te voldoen aan de volgende voorwaarden: </w:t>
      </w:r>
    </w:p>
    <w:p w:rsidR="00023181" w:rsidRPr="00023181" w:rsidRDefault="00023181" w:rsidP="00760F7F">
      <w:pPr>
        <w:pStyle w:val="Lijstalinea"/>
        <w:numPr>
          <w:ilvl w:val="0"/>
          <w:numId w:val="21"/>
        </w:numPr>
      </w:pPr>
      <w:r w:rsidRPr="003950A4">
        <w:rPr>
          <w:bCs/>
          <w:iCs/>
        </w:rPr>
        <w:t>Aanstellin</w:t>
      </w:r>
      <w:r w:rsidR="003950A4">
        <w:rPr>
          <w:bCs/>
          <w:iCs/>
        </w:rPr>
        <w:t xml:space="preserve">gs- en subsidiëringsvoorwaarden: o.a. </w:t>
      </w:r>
      <w:r w:rsidRPr="00023181">
        <w:t>de burgerlijk</w:t>
      </w:r>
      <w:r w:rsidR="003950A4">
        <w:t xml:space="preserve">e en politieke rechten genieten, </w:t>
      </w:r>
      <w:r w:rsidRPr="00023181">
        <w:t>beschikken over een vereist of een vol</w:t>
      </w:r>
      <w:r w:rsidR="003950A4">
        <w:t xml:space="preserve">doend geacht bekwaamheidsbewijs, </w:t>
      </w:r>
      <w:r w:rsidRPr="00023181">
        <w:t xml:space="preserve">voldoen aan </w:t>
      </w:r>
      <w:r w:rsidR="003950A4">
        <w:t xml:space="preserve">de bepalingen van de taalwetten, </w:t>
      </w:r>
      <w:r w:rsidRPr="00023181">
        <w:t>van onberispelijk gedrag zij</w:t>
      </w:r>
      <w:r w:rsidR="00496DBD">
        <w:t>n</w:t>
      </w:r>
      <w:r w:rsidR="003950A4">
        <w:t>…</w:t>
      </w:r>
    </w:p>
    <w:p w:rsidR="00023181" w:rsidRPr="003950A4" w:rsidRDefault="00023181" w:rsidP="00760F7F">
      <w:pPr>
        <w:pStyle w:val="Lijstalinea"/>
        <w:numPr>
          <w:ilvl w:val="0"/>
          <w:numId w:val="21"/>
        </w:numPr>
      </w:pPr>
      <w:r w:rsidRPr="003950A4">
        <w:rPr>
          <w:bCs/>
          <w:iCs/>
        </w:rPr>
        <w:t>Kandid</w:t>
      </w:r>
      <w:r w:rsidR="0048176C">
        <w:rPr>
          <w:bCs/>
          <w:iCs/>
        </w:rPr>
        <w:t xml:space="preserve">aatstelling na </w:t>
      </w:r>
      <w:proofErr w:type="spellStart"/>
      <w:r w:rsidR="0048176C">
        <w:rPr>
          <w:bCs/>
          <w:iCs/>
        </w:rPr>
        <w:t>vacantverklaring</w:t>
      </w:r>
      <w:proofErr w:type="spellEnd"/>
      <w:r w:rsidR="0048176C">
        <w:rPr>
          <w:bCs/>
          <w:iCs/>
        </w:rPr>
        <w:t>.</w:t>
      </w:r>
    </w:p>
    <w:p w:rsidR="00023181" w:rsidRPr="00023181" w:rsidRDefault="002C1B04" w:rsidP="002C1B04">
      <w:pPr>
        <w:pStyle w:val="Lijstalinea"/>
      </w:pPr>
      <w:r>
        <w:t>H</w:t>
      </w:r>
      <w:r w:rsidR="00023181" w:rsidRPr="00023181">
        <w:t>et personeelslid moet zich kandidaat gesteld hebben in de vorm en binnen de termijn, zoals b</w:t>
      </w:r>
      <w:r>
        <w:t xml:space="preserve">epaald in de </w:t>
      </w:r>
      <w:proofErr w:type="spellStart"/>
      <w:r>
        <w:t>vacantverklaring</w:t>
      </w:r>
      <w:proofErr w:type="spellEnd"/>
      <w:r>
        <w:t xml:space="preserve">. </w:t>
      </w:r>
      <w:r w:rsidR="00023181" w:rsidRPr="002C1B04">
        <w:t xml:space="preserve">Ook </w:t>
      </w:r>
      <w:r w:rsidR="0048176C">
        <w:rPr>
          <w:bCs/>
        </w:rPr>
        <w:t xml:space="preserve">deeltijds </w:t>
      </w:r>
      <w:proofErr w:type="spellStart"/>
      <w:r w:rsidR="0048176C">
        <w:rPr>
          <w:bCs/>
        </w:rPr>
        <w:t>vast</w:t>
      </w:r>
      <w:r w:rsidR="00023181" w:rsidRPr="002C1B04">
        <w:rPr>
          <w:bCs/>
        </w:rPr>
        <w:t>benoemde</w:t>
      </w:r>
      <w:proofErr w:type="spellEnd"/>
      <w:r w:rsidR="00023181" w:rsidRPr="002C1B04">
        <w:rPr>
          <w:bCs/>
        </w:rPr>
        <w:t xml:space="preserve"> </w:t>
      </w:r>
      <w:r w:rsidR="00023181" w:rsidRPr="002C1B04">
        <w:t xml:space="preserve">personeelsleden </w:t>
      </w:r>
      <w:r w:rsidR="00023181" w:rsidRPr="002C1B04">
        <w:rPr>
          <w:bCs/>
        </w:rPr>
        <w:t xml:space="preserve">moeten kandideren </w:t>
      </w:r>
      <w:r w:rsidR="00023181" w:rsidRPr="002C1B04">
        <w:t xml:space="preserve">voor de </w:t>
      </w:r>
      <w:r w:rsidR="00023181" w:rsidRPr="002C1B04">
        <w:rPr>
          <w:bCs/>
        </w:rPr>
        <w:t>uitbreiding van hun vaste benoeming</w:t>
      </w:r>
      <w:r w:rsidR="00023181" w:rsidRPr="002C1B04">
        <w:t xml:space="preserve">. In twee gevallen zijn er geen </w:t>
      </w:r>
      <w:proofErr w:type="spellStart"/>
      <w:r w:rsidR="00023181" w:rsidRPr="002C1B04">
        <w:t>vacantverklaringen</w:t>
      </w:r>
      <w:proofErr w:type="spellEnd"/>
      <w:r w:rsidR="00023181" w:rsidRPr="002C1B04">
        <w:t xml:space="preserve"> en dus geen kandidatuurstellingen nodig:</w:t>
      </w:r>
      <w:r w:rsidR="00023181" w:rsidRPr="00023181">
        <w:t xml:space="preserve"> personeelsleden die de leeftijd van 55 jaar bereikt hebben</w:t>
      </w:r>
      <w:r>
        <w:t xml:space="preserve"> en </w:t>
      </w:r>
      <w:r w:rsidR="00023181" w:rsidRPr="00023181">
        <w:t>personeelsleden die gereaffecteerd</w:t>
      </w:r>
      <w:r w:rsidR="00C95851">
        <w:fldChar w:fldCharType="begin"/>
      </w:r>
      <w:r w:rsidR="00C95851">
        <w:instrText xml:space="preserve"> XE "</w:instrText>
      </w:r>
      <w:r w:rsidR="00C95851" w:rsidRPr="00C95851">
        <w:instrText>gereaffecteerd</w:instrText>
      </w:r>
      <w:r w:rsidR="00C95851">
        <w:instrText xml:space="preserve">" </w:instrText>
      </w:r>
      <w:r w:rsidR="00C95851">
        <w:fldChar w:fldCharType="end"/>
      </w:r>
      <w:r w:rsidR="00023181" w:rsidRPr="00023181">
        <w:t xml:space="preserve"> of </w:t>
      </w:r>
      <w:proofErr w:type="spellStart"/>
      <w:r w:rsidR="00023181" w:rsidRPr="00023181">
        <w:t>wedertewerkgesteld</w:t>
      </w:r>
      <w:proofErr w:type="spellEnd"/>
      <w:r w:rsidR="00C95851">
        <w:fldChar w:fldCharType="begin"/>
      </w:r>
      <w:r w:rsidR="00C95851">
        <w:instrText xml:space="preserve"> XE "</w:instrText>
      </w:r>
      <w:proofErr w:type="spellStart"/>
      <w:r w:rsidR="00C95851" w:rsidRPr="00C95851">
        <w:instrText>wedertewerkgesteld</w:instrText>
      </w:r>
      <w:proofErr w:type="spellEnd"/>
      <w:r w:rsidR="00C95851">
        <w:instrText xml:space="preserve">" </w:instrText>
      </w:r>
      <w:r w:rsidR="00C95851">
        <w:fldChar w:fldCharType="end"/>
      </w:r>
      <w:r w:rsidR="00023181" w:rsidRPr="00023181">
        <w:t xml:space="preserve"> zijn in een vacante betr</w:t>
      </w:r>
      <w:r>
        <w:t>ekking.</w:t>
      </w:r>
    </w:p>
    <w:p w:rsidR="00023181" w:rsidRPr="003950A4" w:rsidRDefault="0048176C" w:rsidP="00760F7F">
      <w:pPr>
        <w:pStyle w:val="Lijstalinea"/>
        <w:numPr>
          <w:ilvl w:val="0"/>
          <w:numId w:val="21"/>
        </w:numPr>
      </w:pPr>
      <w:r>
        <w:rPr>
          <w:bCs/>
          <w:iCs/>
        </w:rPr>
        <w:t>Anciënniteitsvoorwaarden.</w:t>
      </w:r>
    </w:p>
    <w:p w:rsidR="00023181" w:rsidRPr="00023181" w:rsidRDefault="002C1B04" w:rsidP="002C1B04">
      <w:pPr>
        <w:pStyle w:val="Lijstalinea"/>
      </w:pPr>
      <w:r>
        <w:t>Het personeelslid moet o</w:t>
      </w:r>
      <w:r w:rsidR="00023181" w:rsidRPr="00023181">
        <w:t>p 31.8. voorafgaand aan de vaste benoeming ten minste 720 dagen dienstanciënniteit hebben,</w:t>
      </w:r>
      <w:r>
        <w:t xml:space="preserve"> </w:t>
      </w:r>
      <w:r w:rsidR="00023181" w:rsidRPr="00023181">
        <w:t>waarvan 360 dagen in het bedoelde ambt. Deze anciënniteit moet ver</w:t>
      </w:r>
      <w:r>
        <w:t>worven zijn bij het eigen I.B.</w:t>
      </w:r>
    </w:p>
    <w:p w:rsidR="00023181" w:rsidRPr="003950A4" w:rsidRDefault="00023181" w:rsidP="00760F7F">
      <w:pPr>
        <w:pStyle w:val="Lijstalinea"/>
        <w:numPr>
          <w:ilvl w:val="0"/>
          <w:numId w:val="21"/>
        </w:numPr>
      </w:pPr>
      <w:r w:rsidRPr="003950A4">
        <w:rPr>
          <w:bCs/>
          <w:iCs/>
        </w:rPr>
        <w:t>Tijdelijke a</w:t>
      </w:r>
      <w:r w:rsidR="0048176C">
        <w:rPr>
          <w:bCs/>
          <w:iCs/>
        </w:rPr>
        <w:t>anstelling van doorlopende duur.</w:t>
      </w:r>
    </w:p>
    <w:p w:rsidR="00023181" w:rsidRPr="00023181" w:rsidRDefault="00023181" w:rsidP="00023181">
      <w:pPr>
        <w:pStyle w:val="Lijstalinea"/>
      </w:pPr>
      <w:r w:rsidRPr="00023181">
        <w:t>Het pers</w:t>
      </w:r>
      <w:r w:rsidR="0048176C">
        <w:t xml:space="preserve">oneelslid dat op 1 januari </w:t>
      </w:r>
      <w:proofErr w:type="spellStart"/>
      <w:r w:rsidR="0048176C">
        <w:t>vast</w:t>
      </w:r>
      <w:r w:rsidRPr="00023181">
        <w:t>benoemd</w:t>
      </w:r>
      <w:proofErr w:type="spellEnd"/>
      <w:r w:rsidRPr="00023181">
        <w:t xml:space="preserve"> wordt, moet op 31 december voorafgaand aan de vaste benoeming </w:t>
      </w:r>
      <w:r w:rsidR="00F72CC6">
        <w:t xml:space="preserve">TADD </w:t>
      </w:r>
      <w:r w:rsidRPr="00023181">
        <w:t xml:space="preserve">zijn in het ambt waarin het vast benoemd wordt. Deze voorwaarde geldt ook voor deeltijds </w:t>
      </w:r>
      <w:proofErr w:type="spellStart"/>
      <w:r w:rsidRPr="00023181">
        <w:t>vastbenoemde</w:t>
      </w:r>
      <w:proofErr w:type="spellEnd"/>
      <w:r w:rsidRPr="00023181">
        <w:t xml:space="preserve"> personeelsleden. Het volume van de </w:t>
      </w:r>
      <w:r w:rsidR="00F72CC6">
        <w:t>TADD</w:t>
      </w:r>
      <w:r w:rsidRPr="00023181">
        <w:t xml:space="preserve"> duur heeft geen invloed op het volume van de vaste benoeming. Beide volumes moeten niet gelijk zijn. </w:t>
      </w:r>
    </w:p>
    <w:p w:rsidR="00023181" w:rsidRPr="003950A4" w:rsidRDefault="00023181" w:rsidP="00760F7F">
      <w:pPr>
        <w:pStyle w:val="Lijstalinea"/>
        <w:numPr>
          <w:ilvl w:val="0"/>
          <w:numId w:val="21"/>
        </w:numPr>
      </w:pPr>
      <w:r w:rsidRPr="003950A4">
        <w:rPr>
          <w:bCs/>
          <w:iCs/>
        </w:rPr>
        <w:t>Evaluatievoo</w:t>
      </w:r>
      <w:r w:rsidR="0048176C">
        <w:rPr>
          <w:bCs/>
          <w:iCs/>
        </w:rPr>
        <w:t>rwaarde.</w:t>
      </w:r>
    </w:p>
    <w:p w:rsidR="00023181" w:rsidRPr="00023181" w:rsidRDefault="00023181" w:rsidP="00023181">
      <w:pPr>
        <w:pStyle w:val="Lijstalinea"/>
      </w:pPr>
      <w:r w:rsidRPr="00023181">
        <w:t xml:space="preserve">Het personeelslid mag bij de laatste evaluatie, geen evaluatie met eindconclusie “onvoldoende” hebben bekomen bij het I.B. waar de vacante betrekking zich voordoet. Indien het personeelslid niet werd geëvalueerd, wordt hij/zij geacht aan deze voorwaarde te hebben voldaan. </w:t>
      </w:r>
    </w:p>
    <w:p w:rsidR="002C1B04" w:rsidRDefault="002C1B04" w:rsidP="00023181">
      <w:pPr>
        <w:pStyle w:val="Lijstalinea"/>
        <w:rPr>
          <w:b/>
          <w:bCs/>
        </w:rPr>
      </w:pPr>
    </w:p>
    <w:p w:rsidR="00023181" w:rsidRPr="002C1B04" w:rsidRDefault="00023181" w:rsidP="002C1B04">
      <w:pPr>
        <w:pStyle w:val="Kop3"/>
      </w:pPr>
      <w:bookmarkStart w:id="84" w:name="_Toc320014851"/>
      <w:r w:rsidRPr="002C1B04">
        <w:t>Voorrangsregels</w:t>
      </w:r>
      <w:r w:rsidR="00C95851">
        <w:fldChar w:fldCharType="begin"/>
      </w:r>
      <w:r w:rsidR="00C95851">
        <w:instrText xml:space="preserve"> XE "</w:instrText>
      </w:r>
      <w:r w:rsidR="00C95851" w:rsidRPr="00C95851">
        <w:instrText>Voorrangsregels</w:instrText>
      </w:r>
      <w:r w:rsidR="00C95851">
        <w:instrText xml:space="preserve">" </w:instrText>
      </w:r>
      <w:r w:rsidR="00C95851">
        <w:fldChar w:fldCharType="end"/>
      </w:r>
      <w:r w:rsidRPr="002C1B04">
        <w:t xml:space="preserve"> bij de vaste benoeming</w:t>
      </w:r>
      <w:bookmarkEnd w:id="84"/>
      <w:r w:rsidRPr="002C1B04">
        <w:t xml:space="preserve"> </w:t>
      </w:r>
    </w:p>
    <w:p w:rsidR="006F36FF" w:rsidRDefault="00023181" w:rsidP="002C1B04">
      <w:pPr>
        <w:pStyle w:val="Lijstalinea"/>
        <w:ind w:left="0"/>
        <w:rPr>
          <w:bCs/>
        </w:rPr>
      </w:pPr>
      <w:r w:rsidRPr="002C1B04">
        <w:t>Wanneer er meerdere kandidaten aan de benoemingsvoorwaarden blijken te voldoen, moet het inrichtend bestuur</w:t>
      </w:r>
      <w:r w:rsidR="00496DBD">
        <w:t xml:space="preserve"> (</w:t>
      </w:r>
      <w:proofErr w:type="spellStart"/>
      <w:r w:rsidR="00496DBD">
        <w:t>rechtshalve</w:t>
      </w:r>
      <w:proofErr w:type="spellEnd"/>
      <w:r w:rsidR="00496DBD">
        <w:t>)</w:t>
      </w:r>
      <w:r w:rsidRPr="002C1B04">
        <w:t xml:space="preserve"> rekening houden met een aantal voorrangsregels. </w:t>
      </w:r>
      <w:r w:rsidRPr="002C1B04">
        <w:rPr>
          <w:bCs/>
        </w:rPr>
        <w:t xml:space="preserve">Deeltijds </w:t>
      </w:r>
      <w:proofErr w:type="spellStart"/>
      <w:r w:rsidRPr="002C1B04">
        <w:rPr>
          <w:bCs/>
        </w:rPr>
        <w:t>vastbenoemde</w:t>
      </w:r>
      <w:proofErr w:type="spellEnd"/>
      <w:r w:rsidRPr="002C1B04">
        <w:rPr>
          <w:bCs/>
        </w:rPr>
        <w:t xml:space="preserve"> personeelsleden </w:t>
      </w:r>
      <w:r w:rsidRPr="002C1B04">
        <w:t xml:space="preserve">moeten via hun kandidatuurstelling wel de </w:t>
      </w:r>
      <w:r w:rsidRPr="002C1B04">
        <w:rPr>
          <w:bCs/>
        </w:rPr>
        <w:t xml:space="preserve">uitbreiding van hun vaste benoeming vragen. </w:t>
      </w:r>
    </w:p>
    <w:p w:rsidR="00496DBD" w:rsidRDefault="00496DBD" w:rsidP="002C1B04">
      <w:pPr>
        <w:pStyle w:val="Lijstalinea"/>
        <w:ind w:left="0"/>
      </w:pPr>
    </w:p>
    <w:p w:rsidR="00023181" w:rsidRPr="002C1B04" w:rsidRDefault="00023181" w:rsidP="002C1B04">
      <w:pPr>
        <w:pStyle w:val="Lijstalinea"/>
        <w:ind w:left="0"/>
      </w:pPr>
      <w:r w:rsidRPr="002C1B04">
        <w:t xml:space="preserve">Onderstaande voorrangsregels zijn in volgorde van toepassing: </w:t>
      </w:r>
    </w:p>
    <w:p w:rsidR="00023181" w:rsidRPr="002C1B04" w:rsidRDefault="009261F0" w:rsidP="009261F0">
      <w:pPr>
        <w:pStyle w:val="Lijstalinea"/>
        <w:numPr>
          <w:ilvl w:val="0"/>
          <w:numId w:val="22"/>
        </w:numPr>
      </w:pPr>
      <w:r>
        <w:t>P</w:t>
      </w:r>
      <w:r w:rsidR="00023181" w:rsidRPr="002C1B04">
        <w:t xml:space="preserve">ersoneelsleden die de leeftijd van 55 jaar bereikt hebben en die voldoen aan de </w:t>
      </w:r>
      <w:r>
        <w:t>voorwaarden.</w:t>
      </w:r>
    </w:p>
    <w:p w:rsidR="00023181" w:rsidRPr="002C1B04" w:rsidRDefault="009261F0" w:rsidP="00760F7F">
      <w:pPr>
        <w:pStyle w:val="Lijstalinea"/>
        <w:numPr>
          <w:ilvl w:val="0"/>
          <w:numId w:val="22"/>
        </w:numPr>
      </w:pPr>
      <w:r>
        <w:t>D</w:t>
      </w:r>
      <w:r w:rsidR="00023181" w:rsidRPr="002C1B04">
        <w:t xml:space="preserve">eeltijds </w:t>
      </w:r>
      <w:proofErr w:type="spellStart"/>
      <w:r w:rsidR="00023181" w:rsidRPr="002C1B04">
        <w:t>vastbenoemde</w:t>
      </w:r>
      <w:proofErr w:type="spellEnd"/>
      <w:r w:rsidR="00023181" w:rsidRPr="002C1B04">
        <w:t xml:space="preserve"> personeelsleden</w:t>
      </w:r>
      <w:r w:rsidR="00496DBD">
        <w:t>. Zij</w:t>
      </w:r>
      <w:r w:rsidR="00023181" w:rsidRPr="002C1B04">
        <w:t xml:space="preserve"> hebben</w:t>
      </w:r>
      <w:r w:rsidR="00496DBD">
        <w:t>,</w:t>
      </w:r>
      <w:r w:rsidR="00023181" w:rsidRPr="002C1B04">
        <w:t xml:space="preserve"> met het oog op de uitbreiding van hun vaste benoeming</w:t>
      </w:r>
      <w:r w:rsidR="00496DBD">
        <w:t>,</w:t>
      </w:r>
      <w:r w:rsidR="00023181" w:rsidRPr="002C1B04">
        <w:t xml:space="preserve"> voorrang op tijdelijke personeelsleden op voorwaarde dat zij in het bezit zijn van het vereiste of voldoend geachte bekwaamheidsbewijs. </w:t>
      </w:r>
    </w:p>
    <w:p w:rsidR="00023181" w:rsidRPr="002C1B04" w:rsidRDefault="009261F0" w:rsidP="00760F7F">
      <w:pPr>
        <w:pStyle w:val="Lijstalinea"/>
        <w:numPr>
          <w:ilvl w:val="0"/>
          <w:numId w:val="22"/>
        </w:numPr>
      </w:pPr>
      <w:r>
        <w:t>T</w:t>
      </w:r>
      <w:r w:rsidR="00023181" w:rsidRPr="002C1B04">
        <w:t>ijdelijk</w:t>
      </w:r>
      <w:r w:rsidR="00496DBD">
        <w:t>e personeelsle</w:t>
      </w:r>
      <w:r w:rsidR="00023181" w:rsidRPr="002C1B04">
        <w:t>d</w:t>
      </w:r>
      <w:r w:rsidR="00496DBD">
        <w:t>en</w:t>
      </w:r>
      <w:r w:rsidR="00023181" w:rsidRPr="002C1B04">
        <w:t xml:space="preserve"> met een dienstanciënniteit van ten minste 960 dagen (bereikt op 31.8. voorafgaand aan de vaste benoeming) bij het I.B.</w:t>
      </w:r>
      <w:r w:rsidR="00496DBD">
        <w:t xml:space="preserve"> Zij hebben</w:t>
      </w:r>
      <w:r w:rsidR="00023181" w:rsidRPr="002C1B04">
        <w:t xml:space="preserve"> voorrang op een kandidaat die deze anciënniteit niet heeft. </w:t>
      </w:r>
    </w:p>
    <w:p w:rsidR="00023181" w:rsidRPr="00023181" w:rsidRDefault="00023181" w:rsidP="002C1B04">
      <w:pPr>
        <w:pStyle w:val="Lijstalinea"/>
        <w:ind w:left="0"/>
      </w:pPr>
    </w:p>
    <w:p w:rsidR="00023181" w:rsidRPr="00023181" w:rsidRDefault="00023181" w:rsidP="002C1B04">
      <w:pPr>
        <w:pStyle w:val="Lijstalinea"/>
        <w:ind w:left="0"/>
      </w:pPr>
      <w:r w:rsidRPr="00023181">
        <w:t xml:space="preserve">Binnen elke categorie moet eerst iedereen benoemd worden alvorens kan afgedaald worden naar de volgende categorie. Binnen </w:t>
      </w:r>
      <w:r w:rsidR="009261F0" w:rsidRPr="00023181">
        <w:t>eenzelfde</w:t>
      </w:r>
      <w:r w:rsidRPr="00023181">
        <w:t xml:space="preserve"> categorie kan het I.B. vrij een keuze maken (</w:t>
      </w:r>
      <w:r w:rsidR="009261F0" w:rsidRPr="00023181">
        <w:t>bv.</w:t>
      </w:r>
      <w:r w:rsidRPr="00023181">
        <w:t xml:space="preserve"> op basis van anciënniteit). </w:t>
      </w:r>
    </w:p>
    <w:p w:rsidR="006F36FF" w:rsidRDefault="006F36FF" w:rsidP="002C1B04">
      <w:pPr>
        <w:pStyle w:val="Lijstalinea"/>
        <w:ind w:left="0"/>
      </w:pPr>
    </w:p>
    <w:p w:rsidR="006F36FF" w:rsidRDefault="006F36FF" w:rsidP="006F36FF">
      <w:pPr>
        <w:pStyle w:val="Kop3"/>
      </w:pPr>
      <w:bookmarkStart w:id="85" w:name="_Toc320014852"/>
      <w:r>
        <w:lastRenderedPageBreak/>
        <w:t>Ontslag van een vast benoemd personeelslid</w:t>
      </w:r>
      <w:bookmarkEnd w:id="85"/>
    </w:p>
    <w:p w:rsidR="006F36FF" w:rsidRDefault="009261F0" w:rsidP="002C1B04">
      <w:pPr>
        <w:pStyle w:val="Lijstalinea"/>
        <w:ind w:left="0"/>
      </w:pPr>
      <w:r>
        <w:t xml:space="preserve">Een </w:t>
      </w:r>
      <w:proofErr w:type="spellStart"/>
      <w:r>
        <w:t>vast</w:t>
      </w:r>
      <w:r w:rsidR="006F36FF">
        <w:t>benoemd</w:t>
      </w:r>
      <w:proofErr w:type="spellEnd"/>
      <w:r w:rsidR="006F36FF">
        <w:t xml:space="preserve"> personeelslid kan ontslagen worden bij wijze van tuchtmaatregel, na twee of drie definitieve evaluaties met eindconclusie “onvoldoende” of wegens definitieve ambtsneerlegging.</w:t>
      </w:r>
    </w:p>
    <w:p w:rsidR="006F36FF" w:rsidRDefault="006F36FF" w:rsidP="006F36FF">
      <w:pPr>
        <w:rPr>
          <w:b/>
          <w:bCs/>
        </w:rPr>
      </w:pPr>
    </w:p>
    <w:p w:rsidR="006F36FF" w:rsidRPr="006F36FF" w:rsidRDefault="006F36FF" w:rsidP="006F36FF">
      <w:pPr>
        <w:pStyle w:val="Kop2"/>
      </w:pPr>
      <w:bookmarkStart w:id="86" w:name="_Toc320014853"/>
      <w:proofErr w:type="spellStart"/>
      <w:r w:rsidRPr="006F36FF">
        <w:t>Vastbenoemde</w:t>
      </w:r>
      <w:proofErr w:type="spellEnd"/>
      <w:r w:rsidRPr="006F36FF">
        <w:t xml:space="preserve"> personeelsleden die tijdelijk belast worden met een andere opdracht (TAO</w:t>
      </w:r>
      <w:r w:rsidR="00C95851">
        <w:fldChar w:fldCharType="begin"/>
      </w:r>
      <w:r w:rsidR="00C95851">
        <w:instrText xml:space="preserve"> XE "</w:instrText>
      </w:r>
      <w:r w:rsidR="00C95851" w:rsidRPr="00C95851">
        <w:instrText>TAO</w:instrText>
      </w:r>
      <w:r w:rsidR="00C95851">
        <w:instrText xml:space="preserve">" </w:instrText>
      </w:r>
      <w:r w:rsidR="00C95851">
        <w:fldChar w:fldCharType="end"/>
      </w:r>
      <w:r w:rsidRPr="006F36FF">
        <w:t>)</w:t>
      </w:r>
      <w:bookmarkEnd w:id="86"/>
      <w:r w:rsidRPr="006F36FF">
        <w:t xml:space="preserve"> </w:t>
      </w:r>
    </w:p>
    <w:p w:rsidR="006F36FF" w:rsidRDefault="006F36FF" w:rsidP="006F36FF">
      <w:proofErr w:type="spellStart"/>
      <w:r w:rsidRPr="006F36FF">
        <w:t>Vastbenoemde</w:t>
      </w:r>
      <w:proofErr w:type="spellEnd"/>
      <w:r w:rsidRPr="006F36FF">
        <w:t xml:space="preserve"> personeelsleden kunnen tijdelijk belast worden met een andere tijdelijke opdracht in het onderwijs. Dit kan voor het geheel of voor een gedeelte va</w:t>
      </w:r>
      <w:r w:rsidR="00191669">
        <w:t xml:space="preserve">n de opdracht waarvoor zij </w:t>
      </w:r>
      <w:proofErr w:type="spellStart"/>
      <w:r w:rsidR="00191669">
        <w:t>vast</w:t>
      </w:r>
      <w:r w:rsidRPr="006F36FF">
        <w:t>benoemd</w:t>
      </w:r>
      <w:proofErr w:type="spellEnd"/>
      <w:r w:rsidRPr="006F36FF">
        <w:t xml:space="preserve"> zijn en die in hoofdambt wordt uitgeoefend. Deze tijdelijke opdracht kan zowel binnen als buiten het eigen I.B., in de verschillende onderwijsnetten en/of aan een Vlaamse hogeschool worden uitgeoefend. </w:t>
      </w:r>
    </w:p>
    <w:p w:rsidR="006F36FF" w:rsidRDefault="006F36FF" w:rsidP="006F36FF"/>
    <w:p w:rsidR="006F36FF" w:rsidRPr="006F36FF" w:rsidRDefault="006F36FF" w:rsidP="006F36FF">
      <w:r w:rsidRPr="006F36FF">
        <w:t>Het tijdelijk belasten met een andere opdracht</w:t>
      </w:r>
      <w:r w:rsidR="00C95851">
        <w:fldChar w:fldCharType="begin"/>
      </w:r>
      <w:r w:rsidR="00C95851">
        <w:instrText xml:space="preserve"> XE "</w:instrText>
      </w:r>
      <w:r w:rsidR="00C95851" w:rsidRPr="00C95851">
        <w:instrText>tijdelijk belasten met een andere opdracht</w:instrText>
      </w:r>
      <w:r w:rsidR="00C95851">
        <w:instrText xml:space="preserve">" </w:instrText>
      </w:r>
      <w:r w:rsidR="00C95851">
        <w:fldChar w:fldCharType="end"/>
      </w:r>
      <w:r w:rsidRPr="006F36FF">
        <w:t xml:space="preserve"> moet steeds gebeuren met de toestemming van het betrokken personeelslid. Als het personeelslid tijdelijk belast wordt met een andere opdracht door hetzelfde I.B. dat het vast benoemd heeft, wordt het verlof ambtshalve toegekend. Als het om een tijdelijke opdracht gaat bij een ander I.B. </w:t>
      </w:r>
      <w:r w:rsidR="00191669">
        <w:t xml:space="preserve">als waar het personeelslid </w:t>
      </w:r>
      <w:proofErr w:type="spellStart"/>
      <w:r w:rsidR="00191669">
        <w:t>vast</w:t>
      </w:r>
      <w:r w:rsidRPr="006F36FF">
        <w:t>benoemd</w:t>
      </w:r>
      <w:proofErr w:type="spellEnd"/>
      <w:r w:rsidRPr="006F36FF">
        <w:t xml:space="preserve"> is, moet het personeelslid het verlof aanvragen bij het I.B. waar</w:t>
      </w:r>
      <w:r w:rsidR="00F72CC6">
        <w:t xml:space="preserve"> het </w:t>
      </w:r>
      <w:proofErr w:type="spellStart"/>
      <w:r w:rsidR="00F72CC6">
        <w:t>vastbenoemd</w:t>
      </w:r>
      <w:proofErr w:type="spellEnd"/>
      <w:r w:rsidR="00F72CC6">
        <w:t xml:space="preserve"> is.</w:t>
      </w:r>
      <w:r w:rsidRPr="006F36FF">
        <w:t xml:space="preserve"> Deze tijdelijke andere opdr</w:t>
      </w:r>
      <w:r w:rsidR="00F72CC6">
        <w:t>acht betreft steeds een TABD</w:t>
      </w:r>
      <w:r w:rsidRPr="006F36FF">
        <w:t>. Voor de beëindiging van deze opdracht gelden dan ook de regels</w:t>
      </w:r>
      <w:r w:rsidR="00F72CC6">
        <w:t xml:space="preserve"> die voor </w:t>
      </w:r>
      <w:proofErr w:type="spellStart"/>
      <w:r w:rsidR="00F72CC6">
        <w:t>TABD’ers</w:t>
      </w:r>
      <w:proofErr w:type="spellEnd"/>
      <w:r w:rsidRPr="006F36FF">
        <w:t xml:space="preserve"> van toepassing zijn. </w:t>
      </w:r>
    </w:p>
    <w:p w:rsidR="006F36FF" w:rsidRDefault="006F36FF" w:rsidP="006F36FF"/>
    <w:p w:rsidR="006F36FF" w:rsidRPr="006F36FF" w:rsidRDefault="006F36FF" w:rsidP="006F36FF">
      <w:r w:rsidRPr="006F36FF">
        <w:t xml:space="preserve">Personeelsleden die gebruik maken van een </w:t>
      </w:r>
      <w:r w:rsidR="00191669">
        <w:t>TAO-</w:t>
      </w:r>
      <w:r w:rsidRPr="006F36FF">
        <w:t>verlof om een andere opdr</w:t>
      </w:r>
      <w:r w:rsidR="00191669">
        <w:t xml:space="preserve">acht uit te oefenen kunnen </w:t>
      </w:r>
      <w:proofErr w:type="spellStart"/>
      <w:r w:rsidR="00191669">
        <w:t>vast</w:t>
      </w:r>
      <w:r w:rsidRPr="006F36FF">
        <w:t>benoemd</w:t>
      </w:r>
      <w:proofErr w:type="spellEnd"/>
      <w:r w:rsidRPr="006F36FF">
        <w:t xml:space="preserve"> worden in deze “andere” opdracht. Zij moeten hiervoor voldoen aan al de voorwaarden voor benoeming in </w:t>
      </w:r>
      <w:r>
        <w:t>vast verband (zie hierboven)</w:t>
      </w:r>
      <w:r w:rsidRPr="006F36FF">
        <w:t xml:space="preserve"> behalve aan de voorwaarde van TADD. Dit komt neer op een verschil in de voorwaarden van dienst- en ambtsanciënniteit. </w:t>
      </w:r>
    </w:p>
    <w:p w:rsidR="006F36FF" w:rsidRPr="0085444E" w:rsidRDefault="006F36FF" w:rsidP="0085444E">
      <w:pPr>
        <w:rPr>
          <w:b/>
          <w:bCs/>
        </w:rPr>
      </w:pPr>
    </w:p>
    <w:p w:rsidR="006F36FF" w:rsidRPr="006F36FF" w:rsidRDefault="006F36FF" w:rsidP="006F36FF">
      <w:pPr>
        <w:pStyle w:val="Kop2"/>
      </w:pPr>
      <w:bookmarkStart w:id="87" w:name="_Toc320014854"/>
      <w:r w:rsidRPr="006F36FF">
        <w:t>Mandaat van directeur</w:t>
      </w:r>
      <w:bookmarkEnd w:id="87"/>
      <w:r w:rsidR="00C95851">
        <w:fldChar w:fldCharType="begin"/>
      </w:r>
      <w:r w:rsidR="00C95851">
        <w:instrText xml:space="preserve"> XE "</w:instrText>
      </w:r>
      <w:r w:rsidR="00C95851" w:rsidRPr="00C95851">
        <w:instrText>Mandaat van directeur</w:instrText>
      </w:r>
      <w:r w:rsidR="00C95851">
        <w:instrText xml:space="preserve">" </w:instrText>
      </w:r>
      <w:r w:rsidR="00C95851">
        <w:fldChar w:fldCharType="end"/>
      </w:r>
      <w:r w:rsidRPr="006F36FF">
        <w:t xml:space="preserve"> </w:t>
      </w:r>
    </w:p>
    <w:p w:rsidR="006F36FF" w:rsidRPr="006F36FF" w:rsidRDefault="00191669" w:rsidP="006F36FF">
      <w:r w:rsidRPr="006F36FF">
        <w:t>Sinds</w:t>
      </w:r>
      <w:r w:rsidR="006F36FF" w:rsidRPr="006F36FF">
        <w:t xml:space="preserve"> </w:t>
      </w:r>
      <w:r>
        <w:t>0</w:t>
      </w:r>
      <w:r w:rsidR="006F36FF" w:rsidRPr="006F36FF">
        <w:t>1.</w:t>
      </w:r>
      <w:r>
        <w:t>0</w:t>
      </w:r>
      <w:r w:rsidR="006F36FF" w:rsidRPr="006F36FF">
        <w:t xml:space="preserve">9.2000 wordt elke nieuwe directeur aangesteld bij mandaat, d.w.z. voor het tijdelijk karakter van de mandaatfunctie. Bij de aanvang van het mandaat moet het personeelslid voldoen aan de volgende voorwaarden: </w:t>
      </w:r>
    </w:p>
    <w:p w:rsidR="006F36FF" w:rsidRPr="006F36FF" w:rsidRDefault="006F36FF" w:rsidP="006F36FF">
      <w:pPr>
        <w:pStyle w:val="Lijstalinea"/>
      </w:pPr>
      <w:r w:rsidRPr="006F36FF">
        <w:t xml:space="preserve">- </w:t>
      </w:r>
      <w:r w:rsidR="00191669">
        <w:t>h</w:t>
      </w:r>
      <w:r w:rsidRPr="006F36FF">
        <w:t>ouder zijn van het vereiste of voldoend geachte bekwaamheid</w:t>
      </w:r>
      <w:r>
        <w:t>sbewijs</w:t>
      </w:r>
      <w:r w:rsidR="00191669">
        <w:t>;</w:t>
      </w:r>
    </w:p>
    <w:p w:rsidR="006F36FF" w:rsidRPr="006F36FF" w:rsidRDefault="006F36FF" w:rsidP="006F36FF">
      <w:pPr>
        <w:pStyle w:val="Lijstalinea"/>
      </w:pPr>
      <w:r w:rsidRPr="006F36FF">
        <w:t>- beschikken over ervarin</w:t>
      </w:r>
      <w:r w:rsidR="00191669">
        <w:t>g inzake leerlingenbegeleiding;</w:t>
      </w:r>
    </w:p>
    <w:p w:rsidR="006F36FF" w:rsidRPr="006F36FF" w:rsidRDefault="006F36FF" w:rsidP="006F36FF">
      <w:pPr>
        <w:pStyle w:val="Lijstalinea"/>
      </w:pPr>
      <w:r w:rsidRPr="006F36FF">
        <w:t>- de bet</w:t>
      </w:r>
      <w:r w:rsidR="00191669">
        <w:t>rekking uitoefenen in hoofdambt;</w:t>
      </w:r>
    </w:p>
    <w:p w:rsidR="006F36FF" w:rsidRPr="006F36FF" w:rsidRDefault="006F36FF" w:rsidP="006F36FF">
      <w:pPr>
        <w:pStyle w:val="Lijstalinea"/>
      </w:pPr>
      <w:r w:rsidRPr="006F36FF">
        <w:t>- als laatste evaluatie geen eindconclusie “onvoldoende” gekregen hebben. Indien het personeelslid niet werd geëvalueerd, wordt hij/zij geacht aan deze voorwaarde te hebben voldaa</w:t>
      </w:r>
      <w:r w:rsidR="00191669">
        <w:t>n;</w:t>
      </w:r>
    </w:p>
    <w:p w:rsidR="006F36FF" w:rsidRPr="006F36FF" w:rsidRDefault="006F36FF" w:rsidP="006F36FF">
      <w:pPr>
        <w:pStyle w:val="Lijstalinea"/>
      </w:pPr>
      <w:r w:rsidRPr="006F36FF">
        <w:t>- voldoen aan de algemene wervingsvoorwaarden (zie punt 2.1.1.)</w:t>
      </w:r>
      <w:r w:rsidR="00191669">
        <w:t>.</w:t>
      </w:r>
      <w:r w:rsidRPr="006F36FF">
        <w:t xml:space="preserve"> </w:t>
      </w:r>
    </w:p>
    <w:p w:rsidR="006F36FF" w:rsidRDefault="006F36FF" w:rsidP="006F36FF">
      <w:pPr>
        <w:rPr>
          <w:b/>
          <w:bCs/>
        </w:rPr>
      </w:pPr>
    </w:p>
    <w:p w:rsidR="006F36FF" w:rsidRDefault="006F36FF" w:rsidP="006F36FF">
      <w:pPr>
        <w:pStyle w:val="Kop3"/>
      </w:pPr>
      <w:bookmarkStart w:id="88" w:name="_Toc320014855"/>
      <w:r w:rsidRPr="006F36FF">
        <w:t>Duur en einde van mandaat</w:t>
      </w:r>
      <w:bookmarkEnd w:id="88"/>
      <w:r w:rsidRPr="006F36FF">
        <w:t xml:space="preserve"> </w:t>
      </w:r>
    </w:p>
    <w:p w:rsidR="00191669" w:rsidRDefault="006F36FF" w:rsidP="00780516">
      <w:r w:rsidRPr="006F36FF">
        <w:t xml:space="preserve">Het mandaat heeft een onbepaalde duur. Een </w:t>
      </w:r>
      <w:proofErr w:type="spellStart"/>
      <w:r w:rsidRPr="006F36FF">
        <w:t>vastbenoemd</w:t>
      </w:r>
      <w:proofErr w:type="spellEnd"/>
      <w:r w:rsidRPr="006F36FF">
        <w:t xml:space="preserve"> personeelslid in een CLB-ambt en/of onderwijsambt kan een verlof </w:t>
      </w:r>
      <w:r w:rsidR="00F72CC6">
        <w:t>uitoefening mandaat (VUM</w:t>
      </w:r>
      <w:r w:rsidRPr="006F36FF">
        <w:t xml:space="preserve">) vragen om een mandaat van directeur uit te oefenen. </w:t>
      </w:r>
    </w:p>
    <w:p w:rsidR="00191669" w:rsidRDefault="00191669" w:rsidP="00780516"/>
    <w:p w:rsidR="00191669" w:rsidRDefault="006F36FF" w:rsidP="00780516">
      <w:r w:rsidRPr="006F36FF">
        <w:t xml:space="preserve">Het I.B. </w:t>
      </w:r>
      <w:r w:rsidRPr="00496DBD">
        <w:rPr>
          <w:bCs/>
          <w:i/>
        </w:rPr>
        <w:t>kan</w:t>
      </w:r>
      <w:r w:rsidRPr="006F36FF">
        <w:rPr>
          <w:b/>
          <w:bCs/>
        </w:rPr>
        <w:t xml:space="preserve"> </w:t>
      </w:r>
      <w:r w:rsidRPr="006F36FF">
        <w:t>een mandaat beëindigen mits een gemotiveerde opzeg van 3 maanden</w:t>
      </w:r>
      <w:r w:rsidR="00780516">
        <w:t xml:space="preserve">, </w:t>
      </w:r>
      <w:r w:rsidRPr="006F36FF">
        <w:t>omwille van dringende re</w:t>
      </w:r>
      <w:r w:rsidR="00F72CC6">
        <w:t xml:space="preserve">denen </w:t>
      </w:r>
      <w:r w:rsidR="00780516">
        <w:t xml:space="preserve">of </w:t>
      </w:r>
      <w:r w:rsidRPr="006F36FF">
        <w:t xml:space="preserve">na één definitieve evaluatie met eindconclusie “onvoldoende” als hij/zij voorheen </w:t>
      </w:r>
      <w:proofErr w:type="spellStart"/>
      <w:r w:rsidRPr="006F36FF">
        <w:t>vastbenoemd</w:t>
      </w:r>
      <w:proofErr w:type="spellEnd"/>
      <w:r w:rsidRPr="006F36FF">
        <w:t xml:space="preserve"> was in een ander ambt in het onderwijs. </w:t>
      </w:r>
    </w:p>
    <w:p w:rsidR="00191669" w:rsidRDefault="00191669" w:rsidP="00780516"/>
    <w:p w:rsidR="006F36FF" w:rsidRPr="006F36FF" w:rsidRDefault="006F36FF" w:rsidP="00780516">
      <w:r w:rsidRPr="006F36FF">
        <w:t xml:space="preserve">Het I.B. </w:t>
      </w:r>
      <w:r w:rsidRPr="00496DBD">
        <w:rPr>
          <w:bCs/>
          <w:i/>
        </w:rPr>
        <w:t>moet</w:t>
      </w:r>
      <w:r w:rsidRPr="006F36FF">
        <w:rPr>
          <w:b/>
          <w:bCs/>
        </w:rPr>
        <w:t xml:space="preserve"> </w:t>
      </w:r>
      <w:r w:rsidRPr="006F36FF">
        <w:t>een mandaat beëindigen na één definitieve eindconclusie “onvoldoende”</w:t>
      </w:r>
      <w:r w:rsidR="00780516">
        <w:t xml:space="preserve"> (voor een tijdelijk aangestelde directeur), </w:t>
      </w:r>
      <w:r w:rsidRPr="006F36FF">
        <w:t xml:space="preserve">na twee opeenvolgende definitieve evaluaties “onvoldoende” </w:t>
      </w:r>
      <w:r w:rsidR="00780516">
        <w:t xml:space="preserve">(voor een </w:t>
      </w:r>
      <w:proofErr w:type="spellStart"/>
      <w:r w:rsidR="00780516">
        <w:t>vastbenoemd</w:t>
      </w:r>
      <w:proofErr w:type="spellEnd"/>
      <w:r w:rsidR="00780516">
        <w:t xml:space="preserve"> directeur) </w:t>
      </w:r>
      <w:r w:rsidR="00F72CC6">
        <w:t xml:space="preserve">of </w:t>
      </w:r>
      <w:r w:rsidRPr="006F36FF">
        <w:t>na drie definitieve evaluaties “onvoldoende” in de loop van zijn loopbaan als directeur</w:t>
      </w:r>
      <w:r w:rsidR="00780516">
        <w:t xml:space="preserve"> of</w:t>
      </w:r>
      <w:r w:rsidRPr="006F36FF">
        <w:t xml:space="preserve"> </w:t>
      </w:r>
      <w:r w:rsidR="00780516">
        <w:t xml:space="preserve">bij een beëindiging </w:t>
      </w:r>
      <w:r w:rsidR="00F72CC6">
        <w:t>van rechtswege</w:t>
      </w:r>
      <w:r w:rsidR="00780516">
        <w:t xml:space="preserve"> (vb. bij de </w:t>
      </w:r>
      <w:r w:rsidRPr="006F36FF">
        <w:t>terugkeer van de titularis</w:t>
      </w:r>
      <w:r w:rsidR="00F72CC6">
        <w:t xml:space="preserve">, </w:t>
      </w:r>
      <w:r w:rsidR="00780516">
        <w:t xml:space="preserve">als betrekking </w:t>
      </w:r>
      <w:r w:rsidR="00F72CC6">
        <w:t xml:space="preserve">niet meer gesubsidieerd </w:t>
      </w:r>
      <w:r w:rsidR="00780516">
        <w:t xml:space="preserve">kan </w:t>
      </w:r>
      <w:r w:rsidR="00F72CC6">
        <w:t xml:space="preserve">worden, opruststelling, </w:t>
      </w:r>
      <w:r w:rsidRPr="006F36FF">
        <w:t>niet meer voldoen aan de algemene aanste</w:t>
      </w:r>
      <w:r w:rsidR="00191669">
        <w:t>llingsvoorwaarden</w:t>
      </w:r>
      <w:r w:rsidR="00780516">
        <w:t>…).</w:t>
      </w:r>
      <w:r w:rsidR="00F72CC6">
        <w:t xml:space="preserve"> </w:t>
      </w:r>
    </w:p>
    <w:p w:rsidR="00F72CC6" w:rsidRDefault="00F72CC6" w:rsidP="00F72CC6">
      <w:pPr>
        <w:pStyle w:val="Kop3"/>
      </w:pPr>
    </w:p>
    <w:p w:rsidR="006F36FF" w:rsidRPr="006F36FF" w:rsidRDefault="006F36FF" w:rsidP="00F72CC6">
      <w:pPr>
        <w:pStyle w:val="Kop3"/>
      </w:pPr>
      <w:bookmarkStart w:id="89" w:name="_Toc320014856"/>
      <w:r w:rsidRPr="00F72CC6">
        <w:t>Vaste benoeming in mandaatfunctie</w:t>
      </w:r>
      <w:bookmarkEnd w:id="89"/>
      <w:r w:rsidRPr="00F72CC6">
        <w:t xml:space="preserve"> </w:t>
      </w:r>
    </w:p>
    <w:p w:rsidR="00F72CC6" w:rsidRDefault="006F36FF" w:rsidP="00F72CC6">
      <w:r w:rsidRPr="006F36FF">
        <w:t xml:space="preserve">De decreetgever heeft geopteerd voor het tijdelijk karakter van de mandaatfunctie. Een vaste benoeming hierin wordt dan ook enkel toegekend om de pensioenrechten van een directeur met mandaat te vrijwaren. De mogelijkheid voor vaste benoeming is voorzien op 1 januari volgend op het bereiken van de leeftijd van 55 jaar. </w:t>
      </w:r>
    </w:p>
    <w:p w:rsidR="00F72CC6" w:rsidRDefault="00F72CC6" w:rsidP="00F72CC6"/>
    <w:p w:rsidR="006F36FF" w:rsidRDefault="006F36FF" w:rsidP="00F72CC6">
      <w:r w:rsidRPr="006F36FF">
        <w:t xml:space="preserve">Het I.B. benoemt de directeur met mandaat indien hij/zij voldoet aan de volgende voorwaarden: </w:t>
      </w:r>
    </w:p>
    <w:p w:rsidR="006F36FF" w:rsidRPr="006F36FF" w:rsidRDefault="00191669" w:rsidP="00F72CC6">
      <w:pPr>
        <w:pStyle w:val="Lijstalinea"/>
        <w:numPr>
          <w:ilvl w:val="0"/>
          <w:numId w:val="25"/>
        </w:numPr>
      </w:pPr>
      <w:r>
        <w:t>de betrekking moet vacant zijn;</w:t>
      </w:r>
    </w:p>
    <w:p w:rsidR="00F72CC6" w:rsidRDefault="006F36FF" w:rsidP="00F72CC6">
      <w:pPr>
        <w:pStyle w:val="Lijstalinea"/>
        <w:numPr>
          <w:ilvl w:val="0"/>
          <w:numId w:val="25"/>
        </w:numPr>
      </w:pPr>
      <w:r w:rsidRPr="006F36FF">
        <w:t>betrokkene moet voldoen aan de algemene benoemingsvoorwaarden</w:t>
      </w:r>
      <w:r w:rsidR="00191669">
        <w:t>;</w:t>
      </w:r>
      <w:r w:rsidRPr="006F36FF">
        <w:t xml:space="preserve"> </w:t>
      </w:r>
    </w:p>
    <w:p w:rsidR="00F72CC6" w:rsidRDefault="006F36FF" w:rsidP="00F72CC6">
      <w:pPr>
        <w:pStyle w:val="Lijstalinea"/>
        <w:numPr>
          <w:ilvl w:val="0"/>
          <w:numId w:val="25"/>
        </w:numPr>
      </w:pPr>
      <w:r w:rsidRPr="006F36FF">
        <w:t>betrokkene moet aangesteld zijn in de betrekking van mandaathouder</w:t>
      </w:r>
      <w:r w:rsidR="00191669">
        <w:t>;</w:t>
      </w:r>
      <w:r w:rsidRPr="006F36FF">
        <w:t xml:space="preserve"> </w:t>
      </w:r>
    </w:p>
    <w:p w:rsidR="00F72CC6" w:rsidRDefault="00191669" w:rsidP="006F36FF">
      <w:pPr>
        <w:pStyle w:val="Lijstalinea"/>
        <w:numPr>
          <w:ilvl w:val="0"/>
          <w:numId w:val="25"/>
        </w:numPr>
      </w:pPr>
      <w:r>
        <w:t>betrokkene</w:t>
      </w:r>
      <w:r w:rsidR="006F36FF" w:rsidRPr="006F36FF">
        <w:t xml:space="preserve"> moet de vas</w:t>
      </w:r>
      <w:r>
        <w:t>te benoeming aangevraagd hebben.</w:t>
      </w:r>
    </w:p>
    <w:p w:rsidR="006F36FF" w:rsidRPr="006F36FF" w:rsidRDefault="006F36FF" w:rsidP="006F36FF">
      <w:pPr>
        <w:pStyle w:val="Kop2"/>
      </w:pPr>
      <w:bookmarkStart w:id="90" w:name="_Toc320014857"/>
      <w:r w:rsidRPr="006F36FF">
        <w:t>Affectatie</w:t>
      </w:r>
      <w:r w:rsidR="00C95851">
        <w:fldChar w:fldCharType="begin"/>
      </w:r>
      <w:r w:rsidR="00C95851">
        <w:instrText xml:space="preserve"> XE "</w:instrText>
      </w:r>
      <w:r w:rsidR="00C95851" w:rsidRPr="00C95851">
        <w:instrText>Affectatie</w:instrText>
      </w:r>
      <w:r w:rsidR="00C95851">
        <w:instrText xml:space="preserve">" </w:instrText>
      </w:r>
      <w:r w:rsidR="00C95851">
        <w:fldChar w:fldCharType="end"/>
      </w:r>
      <w:r w:rsidRPr="006F36FF">
        <w:t xml:space="preserve"> en mutatie</w:t>
      </w:r>
      <w:bookmarkEnd w:id="90"/>
      <w:r w:rsidR="00C95851">
        <w:fldChar w:fldCharType="begin"/>
      </w:r>
      <w:r w:rsidR="00C95851">
        <w:instrText xml:space="preserve"> XE "</w:instrText>
      </w:r>
      <w:r w:rsidR="00C95851" w:rsidRPr="00C95851">
        <w:instrText>mutatie</w:instrText>
      </w:r>
      <w:r w:rsidR="00C95851">
        <w:instrText xml:space="preserve">" </w:instrText>
      </w:r>
      <w:r w:rsidR="00C95851">
        <w:fldChar w:fldCharType="end"/>
      </w:r>
      <w:r w:rsidRPr="006F36FF">
        <w:t xml:space="preserve"> </w:t>
      </w:r>
    </w:p>
    <w:p w:rsidR="006F36FF" w:rsidRPr="006F36FF" w:rsidRDefault="00496DBD" w:rsidP="006F36FF">
      <w:r>
        <w:t xml:space="preserve">Met akkoord van het personeelslid kan er een mutatie of affectatie plaatsvinden. </w:t>
      </w:r>
      <w:r w:rsidR="006F36FF" w:rsidRPr="006F36FF">
        <w:t>Een affectatie/mutatie is slechts mogelijk in een betrekking die vacant is op de datum van affectatie/mutatie. Deze betrekking moet echter niet vacant verklaard zijn</w:t>
      </w:r>
      <w:r w:rsidR="00F72CC6">
        <w:t>, een a</w:t>
      </w:r>
      <w:r w:rsidR="006F36FF" w:rsidRPr="006F36FF">
        <w:t>ffectatie/mutatie</w:t>
      </w:r>
      <w:r w:rsidR="003A47D0">
        <w:t xml:space="preserve"> </w:t>
      </w:r>
      <w:r w:rsidR="00F72CC6">
        <w:t xml:space="preserve">valt dus </w:t>
      </w:r>
      <w:r w:rsidR="006F36FF" w:rsidRPr="006F36FF">
        <w:t>vol</w:t>
      </w:r>
      <w:r w:rsidR="00F72CC6">
        <w:t>ledig buiten de procedure van</w:t>
      </w:r>
      <w:r w:rsidR="006F36FF" w:rsidRPr="006F36FF">
        <w:t xml:space="preserve"> </w:t>
      </w:r>
      <w:proofErr w:type="spellStart"/>
      <w:r w:rsidR="006F36FF" w:rsidRPr="006F36FF">
        <w:t>vacantverklaring</w:t>
      </w:r>
      <w:proofErr w:type="spellEnd"/>
      <w:r w:rsidR="006F36FF" w:rsidRPr="006F36FF">
        <w:t xml:space="preserve">. </w:t>
      </w:r>
    </w:p>
    <w:p w:rsidR="00496DBD" w:rsidRDefault="00496DBD" w:rsidP="006F36FF"/>
    <w:p w:rsidR="006F36FF" w:rsidRPr="006F36FF" w:rsidRDefault="006F36FF" w:rsidP="006F36FF">
      <w:r w:rsidRPr="006F36FF">
        <w:t xml:space="preserve">Affectatie/mutatie is niet mogelijk in betrekkingen die voortvloeien uit </w:t>
      </w:r>
    </w:p>
    <w:p w:rsidR="006F36FF" w:rsidRPr="006F36FF" w:rsidRDefault="006F36FF" w:rsidP="006F36FF">
      <w:r w:rsidRPr="006F36FF">
        <w:t>- overgedragen omkaderingsgewic</w:t>
      </w:r>
      <w:r w:rsidR="00191669">
        <w:t>ht naar POC en/of andere centra;</w:t>
      </w:r>
    </w:p>
    <w:p w:rsidR="006F36FF" w:rsidRPr="006F36FF" w:rsidRDefault="006F36FF" w:rsidP="006F36FF">
      <w:r w:rsidRPr="006F36FF">
        <w:t xml:space="preserve">- ontvangen omkaderingsgewicht van </w:t>
      </w:r>
      <w:r w:rsidR="00191669">
        <w:t>andere centra.</w:t>
      </w:r>
    </w:p>
    <w:p w:rsidR="006F36FF" w:rsidRPr="006F36FF" w:rsidRDefault="006F36FF" w:rsidP="006F36FF">
      <w:pPr>
        <w:pStyle w:val="Lijstalinea"/>
      </w:pPr>
    </w:p>
    <w:p w:rsidR="006F36FF" w:rsidRPr="006F36FF" w:rsidRDefault="006F36FF" w:rsidP="006F36FF">
      <w:pPr>
        <w:pStyle w:val="Kop3"/>
      </w:pPr>
      <w:bookmarkStart w:id="91" w:name="_Toc320014858"/>
      <w:r w:rsidRPr="006F36FF">
        <w:t>Affectatie</w:t>
      </w:r>
      <w:bookmarkEnd w:id="91"/>
      <w:r w:rsidRPr="006F36FF">
        <w:t xml:space="preserve"> </w:t>
      </w:r>
    </w:p>
    <w:p w:rsidR="006F36FF" w:rsidRPr="006F36FF" w:rsidRDefault="00191669" w:rsidP="006F36FF">
      <w:r>
        <w:t xml:space="preserve">= een </w:t>
      </w:r>
      <w:proofErr w:type="spellStart"/>
      <w:r>
        <w:t>vast</w:t>
      </w:r>
      <w:r w:rsidR="003A47D0">
        <w:t>benoemd</w:t>
      </w:r>
      <w:proofErr w:type="spellEnd"/>
      <w:r w:rsidR="003A47D0">
        <w:t xml:space="preserve"> personeelslid </w:t>
      </w:r>
      <w:r w:rsidR="006F36FF" w:rsidRPr="006F36FF">
        <w:t>verandert van centrum</w:t>
      </w:r>
      <w:r w:rsidR="003A47D0">
        <w:t xml:space="preserve"> maar blijft binnen hetzelfde I.B.,  </w:t>
      </w:r>
      <w:r w:rsidR="006F36FF" w:rsidRPr="006F36FF">
        <w:t xml:space="preserve">blijft hetzelfde ambt uitoefenen waarvoor het reeds </w:t>
      </w:r>
      <w:proofErr w:type="spellStart"/>
      <w:r w:rsidR="006F36FF" w:rsidRPr="006F36FF">
        <w:t>vastbenoemd</w:t>
      </w:r>
      <w:proofErr w:type="spellEnd"/>
      <w:r w:rsidR="006F36FF" w:rsidRPr="006F36FF">
        <w:t xml:space="preserve"> is en blijft beperkt tot maximaal het volume van de voorgaande vaste benoeming. </w:t>
      </w:r>
    </w:p>
    <w:p w:rsidR="006F36FF" w:rsidRPr="006F36FF" w:rsidRDefault="006F36FF" w:rsidP="006F36FF">
      <w:pPr>
        <w:pStyle w:val="Lijstalinea"/>
      </w:pPr>
    </w:p>
    <w:p w:rsidR="006F36FF" w:rsidRPr="006F36FF" w:rsidRDefault="006F36FF" w:rsidP="006F36FF">
      <w:r w:rsidRPr="006F36FF">
        <w:t xml:space="preserve">Het betreft </w:t>
      </w:r>
      <w:r w:rsidR="003A47D0">
        <w:t xml:space="preserve">in de praktijk </w:t>
      </w:r>
      <w:r w:rsidRPr="006F36FF">
        <w:t>enkel een wijziging in de tewerkstelling</w:t>
      </w:r>
      <w:r w:rsidR="003A47D0">
        <w:t xml:space="preserve">splaats. </w:t>
      </w:r>
      <w:r w:rsidRPr="006F36FF">
        <w:t xml:space="preserve">Een affectatie kan slechts toegekend worden mits akkoord van het personeelslid. Er is geen vaste ingangsdatum voorzien. Een affectatie kan ingaan op de eerste van om het even welke maand. </w:t>
      </w:r>
    </w:p>
    <w:p w:rsidR="006F36FF" w:rsidRDefault="006F36FF" w:rsidP="006F36FF">
      <w:pPr>
        <w:rPr>
          <w:b/>
          <w:bCs/>
        </w:rPr>
      </w:pPr>
    </w:p>
    <w:p w:rsidR="006F36FF" w:rsidRPr="006F36FF" w:rsidRDefault="006F36FF" w:rsidP="006F36FF">
      <w:pPr>
        <w:pStyle w:val="Kop3"/>
      </w:pPr>
      <w:bookmarkStart w:id="92" w:name="_Toc320014859"/>
      <w:r w:rsidRPr="006F36FF">
        <w:t>Mutatie</w:t>
      </w:r>
      <w:bookmarkEnd w:id="92"/>
      <w:r w:rsidRPr="006F36FF">
        <w:t xml:space="preserve"> </w:t>
      </w:r>
    </w:p>
    <w:p w:rsidR="006F36FF" w:rsidRPr="006F36FF" w:rsidRDefault="003A47D0" w:rsidP="006F36FF">
      <w:r>
        <w:t>= e</w:t>
      </w:r>
      <w:r w:rsidR="006F36FF" w:rsidRPr="006F36FF">
        <w:t>e</w:t>
      </w:r>
      <w:r>
        <w:t xml:space="preserve">n </w:t>
      </w:r>
      <w:proofErr w:type="spellStart"/>
      <w:r>
        <w:t>vastbenoemd</w:t>
      </w:r>
      <w:proofErr w:type="spellEnd"/>
      <w:r>
        <w:t xml:space="preserve"> personeelslid verandert van centrum </w:t>
      </w:r>
      <w:r w:rsidR="006F36FF" w:rsidRPr="006F36FF">
        <w:t>bi</w:t>
      </w:r>
      <w:r>
        <w:t xml:space="preserve">j een ander inrichtend bestuur, </w:t>
      </w:r>
      <w:r w:rsidR="006F36FF" w:rsidRPr="006F36FF">
        <w:t xml:space="preserve">blijft hetzelfde ambt uitoefenen waarvoor het reeds </w:t>
      </w:r>
      <w:proofErr w:type="spellStart"/>
      <w:r w:rsidR="006F36FF" w:rsidRPr="006F36FF">
        <w:t>vastbenoemd</w:t>
      </w:r>
      <w:proofErr w:type="spellEnd"/>
      <w:r w:rsidR="006F36FF" w:rsidRPr="006F36FF">
        <w:t xml:space="preserve"> is en blijft beperkt tot maximaal het volume van de voorgaande vaste benoeming. </w:t>
      </w:r>
    </w:p>
    <w:p w:rsidR="006F36FF" w:rsidRPr="006F36FF" w:rsidRDefault="006F36FF" w:rsidP="006F36FF">
      <w:pPr>
        <w:pStyle w:val="Lijstalinea"/>
      </w:pPr>
    </w:p>
    <w:p w:rsidR="00191669" w:rsidRDefault="006F36FF" w:rsidP="006F36FF">
      <w:r w:rsidRPr="006F36FF">
        <w:t>Mutatie gebeurt op verzoek van het pe</w:t>
      </w:r>
      <w:r w:rsidR="003A47D0">
        <w:t>rsoneelslid maar is géén recht</w:t>
      </w:r>
      <w:r w:rsidR="00496DBD">
        <w:t>. Het is daarenboven</w:t>
      </w:r>
      <w:r w:rsidRPr="006F36FF">
        <w:t xml:space="preserve"> slechts mogelijk na toepassing van de reglementering inzake TBS-OB, reaffectatie en wedertewerkstelling. Bij de overgang van het ene naar het andere I.B.</w:t>
      </w:r>
      <w:r w:rsidR="003A47D0">
        <w:t xml:space="preserve"> mag er geen onderbreking zijn. </w:t>
      </w:r>
      <w:r w:rsidRPr="006F36FF">
        <w:t xml:space="preserve">Er is geen vaste ingangsdatum voorzien. Een mutatie kan ingaan op de eerste van om het even welke maand. </w:t>
      </w:r>
    </w:p>
    <w:p w:rsidR="00191669" w:rsidRDefault="00191669" w:rsidP="006F36FF"/>
    <w:p w:rsidR="006F36FF" w:rsidRPr="006F36FF" w:rsidRDefault="006F36FF" w:rsidP="006F36FF">
      <w:r w:rsidRPr="006F36FF">
        <w:t xml:space="preserve">Mutatie is mogelijk </w:t>
      </w:r>
    </w:p>
    <w:p w:rsidR="006F36FF" w:rsidRPr="006F36FF" w:rsidRDefault="006F36FF" w:rsidP="006F36FF">
      <w:r w:rsidRPr="006F36FF">
        <w:t>- vanuit een cen</w:t>
      </w:r>
      <w:r w:rsidR="00191669">
        <w:t>trum van hetzelfde onderwijsnet;</w:t>
      </w:r>
    </w:p>
    <w:p w:rsidR="006F36FF" w:rsidRPr="006F36FF" w:rsidRDefault="006F36FF" w:rsidP="006F36FF">
      <w:r w:rsidRPr="006F36FF">
        <w:t>- vanuit een centrum van een ander onderwijsnet naar een centrum van het vrij gesub</w:t>
      </w:r>
      <w:r w:rsidR="00191669">
        <w:t>sidieerd onderwijs of omgekeerd.</w:t>
      </w:r>
    </w:p>
    <w:p w:rsidR="006F36FF" w:rsidRPr="006F36FF" w:rsidRDefault="006F36FF" w:rsidP="006F36FF">
      <w:pPr>
        <w:pStyle w:val="Lijstalinea"/>
      </w:pPr>
    </w:p>
    <w:p w:rsidR="00780516" w:rsidRPr="00E6385E" w:rsidRDefault="006F36FF" w:rsidP="00E6385E">
      <w:pPr>
        <w:pStyle w:val="Lijstalinea"/>
        <w:ind w:left="0"/>
      </w:pPr>
      <w:r w:rsidRPr="006F36FF">
        <w:t xml:space="preserve">De diensten voor deze mutatie gepresteerd in hetzelfde ambt worden gelijkgesteld met diensten gepresteerd in het gesubsidieerd onderwijs. </w:t>
      </w:r>
    </w:p>
    <w:p w:rsidR="003950A4" w:rsidRPr="003950A4" w:rsidRDefault="00496DBD" w:rsidP="003A47D0">
      <w:pPr>
        <w:pStyle w:val="Kop1"/>
      </w:pPr>
      <w:bookmarkStart w:id="93" w:name="_Toc320014860"/>
      <w:r>
        <w:lastRenderedPageBreak/>
        <w:t>Fu</w:t>
      </w:r>
      <w:r w:rsidR="003950A4" w:rsidRPr="003A47D0">
        <w:t>nctiebeschrijving</w:t>
      </w:r>
      <w:r w:rsidR="00C95851">
        <w:fldChar w:fldCharType="begin"/>
      </w:r>
      <w:r w:rsidR="00C95851">
        <w:instrText xml:space="preserve"> XE "</w:instrText>
      </w:r>
      <w:r w:rsidR="00C95851" w:rsidRPr="00C95851">
        <w:instrText>Functiebeschrijving</w:instrText>
      </w:r>
      <w:r w:rsidR="00C95851">
        <w:instrText xml:space="preserve">" </w:instrText>
      </w:r>
      <w:r w:rsidR="00C95851">
        <w:fldChar w:fldCharType="end"/>
      </w:r>
      <w:r w:rsidR="003950A4" w:rsidRPr="003A47D0">
        <w:t xml:space="preserve"> en evaluatie</w:t>
      </w:r>
      <w:bookmarkEnd w:id="93"/>
      <w:r w:rsidR="00C95851">
        <w:fldChar w:fldCharType="begin"/>
      </w:r>
      <w:r w:rsidR="00C95851">
        <w:instrText xml:space="preserve"> XE "</w:instrText>
      </w:r>
      <w:r w:rsidR="00C95851" w:rsidRPr="00C95851">
        <w:instrText>evaluatie</w:instrText>
      </w:r>
      <w:r w:rsidR="00C95851">
        <w:instrText xml:space="preserve">" </w:instrText>
      </w:r>
      <w:r w:rsidR="00C95851">
        <w:fldChar w:fldCharType="end"/>
      </w:r>
      <w:r w:rsidR="003950A4" w:rsidRPr="003A47D0">
        <w:t xml:space="preserve"> </w:t>
      </w:r>
    </w:p>
    <w:p w:rsidR="003950A4" w:rsidRDefault="003950A4" w:rsidP="003A47D0">
      <w:r w:rsidRPr="003950A4">
        <w:t xml:space="preserve">Functiebeschrijvingen zijn in de CLB-sector ingevoerd vanaf 1 september 2005. Het evaluatiegebeuren is opgestart op 1 september 2007. </w:t>
      </w:r>
      <w:r w:rsidR="00191669">
        <w:t>De evaluatie</w:t>
      </w:r>
      <w:r w:rsidRPr="003950A4">
        <w:t xml:space="preserve"> start met het aanduiden van evaluatoren, gevolgd door het opstellen van de functiebeschrijving en het evaluatieproces zelf, inclusief coaching en begeleiding. Het evaluatieverslag vormt het eindpunt van een evaluatiecyclus. Het evaluatieproces omvat maximaal vier schooljaren: het schooljaar waarin de evaluatie plaats heeft en de drie voorafgaande schooljaren. </w:t>
      </w:r>
    </w:p>
    <w:p w:rsidR="003A47D0" w:rsidRPr="003950A4" w:rsidRDefault="003A47D0" w:rsidP="003A47D0"/>
    <w:p w:rsidR="003950A4" w:rsidRPr="003950A4" w:rsidRDefault="003950A4" w:rsidP="003A47D0">
      <w:pPr>
        <w:pStyle w:val="Kop2"/>
      </w:pPr>
      <w:bookmarkStart w:id="94" w:name="_Toc320014861"/>
      <w:r w:rsidRPr="003950A4">
        <w:t>De evaluatoren</w:t>
      </w:r>
      <w:bookmarkEnd w:id="94"/>
      <w:r w:rsidR="00C95851">
        <w:fldChar w:fldCharType="begin"/>
      </w:r>
      <w:r w:rsidR="00C95851">
        <w:instrText xml:space="preserve"> XE "</w:instrText>
      </w:r>
      <w:r w:rsidR="00C95851" w:rsidRPr="00C95851">
        <w:instrText>evaluatoren</w:instrText>
      </w:r>
      <w:r w:rsidR="00C95851">
        <w:instrText xml:space="preserve">" </w:instrText>
      </w:r>
      <w:r w:rsidR="00C95851">
        <w:fldChar w:fldCharType="end"/>
      </w:r>
      <w:r w:rsidRPr="003950A4">
        <w:t xml:space="preserve"> </w:t>
      </w:r>
    </w:p>
    <w:p w:rsidR="003950A4" w:rsidRPr="003950A4" w:rsidRDefault="003950A4" w:rsidP="003A47D0">
      <w:r w:rsidRPr="003950A4">
        <w:t xml:space="preserve">Elk personeelslid heeft twee evaluatoren. Dit is meestal de directeur van het centrum en een lid van het I.B. De eerste evaluator draagt de uiteindelijke verantwoordelijkheid in het volledige evaluatieproces. De tweede evaluator is vooral de kwaliteitsbewaker van het evaluatieproces en vervult een ondersteunende rol. Hij/zij kan nooit in de plaats treden van de eerste evaluator en kan de uiteindelijke beslissing van de eerste evaluator niet wijzigen. </w:t>
      </w:r>
    </w:p>
    <w:p w:rsidR="003950A4" w:rsidRPr="003950A4" w:rsidRDefault="003950A4" w:rsidP="003A47D0">
      <w:pPr>
        <w:pStyle w:val="Kop2"/>
      </w:pPr>
      <w:bookmarkStart w:id="95" w:name="_Toc320014862"/>
      <w:r w:rsidRPr="003950A4">
        <w:t>Functiebeschrijving</w:t>
      </w:r>
      <w:bookmarkEnd w:id="95"/>
      <w:r w:rsidRPr="003950A4">
        <w:t xml:space="preserve"> </w:t>
      </w:r>
    </w:p>
    <w:p w:rsidR="003A47D0" w:rsidRDefault="003950A4" w:rsidP="003A47D0">
      <w:r w:rsidRPr="003950A4">
        <w:t xml:space="preserve">De functiebeschrijving is verplicht voor elk personeelslid dat aangesteld wordt voor meer dan 104 dagen (vanaf de vervanging van een bevallingsverlof 105 dagen) en dit ongeacht de omvang van de opdracht. Het I.B. kan ook beslissen om voor aanstellingen van kortere duur functiebeschrijvingen op te stellen. </w:t>
      </w:r>
    </w:p>
    <w:p w:rsidR="003A47D0" w:rsidRDefault="003A47D0" w:rsidP="003A47D0"/>
    <w:p w:rsidR="003950A4" w:rsidRPr="003950A4" w:rsidRDefault="003950A4" w:rsidP="003A47D0">
      <w:r w:rsidRPr="003950A4">
        <w:t>Een functiebeschrijving wordt steeds opgemaakt per centrum waar het personeelslid fungeert en per ambt dat het personeelslid in dat centrum uitoefent. De functiebeschrijving wordt opgemaakt in samenspraak tussen het personeelslid en de eerste evaluator. Als deze partijen het hieromtrent niet eens raken beslist het I.B., nadat het zowel de eerste evaluator als het personeelslid heeft gehoord. Inhoudelijke aspecten van de f</w:t>
      </w:r>
      <w:r w:rsidR="003A47D0">
        <w:t>unctiebeschrijving zijn onder andere het vast</w:t>
      </w:r>
      <w:r w:rsidRPr="003950A4">
        <w:t>leggen van de taken en de instellingsgebonden opdrachten van het personeelslid + de wijze waarop deze taken en opdra</w:t>
      </w:r>
      <w:r w:rsidR="003A47D0">
        <w:t xml:space="preserve">chten moeten uitgeoefend worden, </w:t>
      </w:r>
      <w:proofErr w:type="spellStart"/>
      <w:r w:rsidRPr="003950A4">
        <w:t>instellingsspecifieke</w:t>
      </w:r>
      <w:proofErr w:type="spellEnd"/>
      <w:r w:rsidRPr="003950A4">
        <w:t xml:space="preserve"> doelstellingen </w:t>
      </w:r>
      <w:r w:rsidR="003A47D0">
        <w:t xml:space="preserve">en </w:t>
      </w:r>
      <w:r w:rsidRPr="003950A4">
        <w:t xml:space="preserve">persoons- en ontwikkelingsgerichte doelstellingen. </w:t>
      </w:r>
    </w:p>
    <w:p w:rsidR="003950A4" w:rsidRPr="003950A4" w:rsidRDefault="003950A4" w:rsidP="003950A4">
      <w:pPr>
        <w:pStyle w:val="Lijstalinea"/>
      </w:pPr>
    </w:p>
    <w:p w:rsidR="003950A4" w:rsidRPr="003950A4" w:rsidRDefault="003950A4" w:rsidP="005F752D">
      <w:r w:rsidRPr="003950A4">
        <w:t>De functiebeschrijving wordt schriftelijk vastgelegd en ondertekend door de eerste evaluator. Het personeelslid ondertekent de functiebeschrijving voor kennisname. Een functiebeschrijving is niet statisch. Zij kan worden aangepast op basis van afspraken die tijdens een funct</w:t>
      </w:r>
      <w:r w:rsidR="003A47D0">
        <w:t xml:space="preserve">ioneringsgesprek worden gemaakt, </w:t>
      </w:r>
      <w:r w:rsidRPr="003950A4">
        <w:t xml:space="preserve">in onderling overleg tussen beide partijen bij een belangrijke wijziging van de opdracht van het betrokken personeelslid </w:t>
      </w:r>
      <w:r w:rsidR="003A47D0">
        <w:t xml:space="preserve">of </w:t>
      </w:r>
      <w:r w:rsidRPr="003950A4">
        <w:t>bij de aanvang v</w:t>
      </w:r>
      <w:r w:rsidR="005F752D">
        <w:t xml:space="preserve">an een nieuwe evaluatieperiode </w:t>
      </w:r>
    </w:p>
    <w:p w:rsidR="003950A4" w:rsidRPr="003950A4" w:rsidRDefault="003950A4" w:rsidP="003A47D0">
      <w:pPr>
        <w:pStyle w:val="Kop2"/>
      </w:pPr>
      <w:bookmarkStart w:id="96" w:name="_Toc320014863"/>
      <w:r w:rsidRPr="003950A4">
        <w:t>Evaluatie</w:t>
      </w:r>
      <w:bookmarkEnd w:id="96"/>
      <w:r w:rsidRPr="003950A4">
        <w:t xml:space="preserve"> </w:t>
      </w:r>
    </w:p>
    <w:p w:rsidR="003950A4" w:rsidRPr="003950A4" w:rsidRDefault="003950A4" w:rsidP="003A47D0">
      <w:r w:rsidRPr="003950A4">
        <w:t xml:space="preserve">Evaluatie is een proces van begeleiding en coaching. Alle overlegmomenten tussen evaluator en personeelslid maken deel uit van het evaluatieproces. Het evaluatieproces kan maximaal vier schooljaren omvatten, m.a.w. eens in de vier schooljaren moet er een evaluatie plaatsvinden. </w:t>
      </w:r>
    </w:p>
    <w:p w:rsidR="003A47D0" w:rsidRDefault="003A47D0" w:rsidP="003A47D0">
      <w:pPr>
        <w:rPr>
          <w:b/>
          <w:bCs/>
        </w:rPr>
      </w:pPr>
    </w:p>
    <w:p w:rsidR="003950A4" w:rsidRPr="003950A4" w:rsidRDefault="003950A4" w:rsidP="003A47D0">
      <w:pPr>
        <w:pStyle w:val="Kop3"/>
      </w:pPr>
      <w:bookmarkStart w:id="97" w:name="_Toc320014864"/>
      <w:r w:rsidRPr="003A47D0">
        <w:t>Functioneringsgesprek</w:t>
      </w:r>
      <w:bookmarkEnd w:id="97"/>
      <w:r w:rsidR="00C95851">
        <w:fldChar w:fldCharType="begin"/>
      </w:r>
      <w:r w:rsidR="00C95851">
        <w:instrText xml:space="preserve"> XE "</w:instrText>
      </w:r>
      <w:r w:rsidR="00C95851" w:rsidRPr="00C95851">
        <w:instrText>Functioneringsgesprek</w:instrText>
      </w:r>
      <w:r w:rsidR="00C95851">
        <w:instrText xml:space="preserve">" </w:instrText>
      </w:r>
      <w:r w:rsidR="00C95851">
        <w:fldChar w:fldCharType="end"/>
      </w:r>
      <w:r w:rsidRPr="003A47D0">
        <w:t xml:space="preserve"> </w:t>
      </w:r>
    </w:p>
    <w:p w:rsidR="003950A4" w:rsidRPr="003950A4" w:rsidRDefault="003950A4" w:rsidP="003A47D0">
      <w:r w:rsidRPr="003950A4">
        <w:t>Het functioneren van een personeelslid wordt besproken in een functioneringsgesprek. Het betrokken personeelslid en de eerste evaluator staan tijdens dit gesprek op gelijke</w:t>
      </w:r>
      <w:r w:rsidR="003A47D0">
        <w:t xml:space="preserve"> voet. </w:t>
      </w:r>
      <w:r w:rsidRPr="003950A4">
        <w:t xml:space="preserve">Het aantal van deze gesprekken hangt af van het functioneren van het betrokken personeelslid. Een personeelslid kan ook zelf om een functioneringsgesprek vragen bij zijn evaluator. </w:t>
      </w:r>
    </w:p>
    <w:p w:rsidR="003A47D0" w:rsidRDefault="003A47D0" w:rsidP="003A47D0">
      <w:pPr>
        <w:rPr>
          <w:b/>
          <w:bCs/>
        </w:rPr>
      </w:pPr>
    </w:p>
    <w:p w:rsidR="003950A4" w:rsidRPr="003950A4" w:rsidRDefault="003950A4" w:rsidP="003A47D0">
      <w:pPr>
        <w:pStyle w:val="Kop3"/>
      </w:pPr>
      <w:bookmarkStart w:id="98" w:name="_Toc320014865"/>
      <w:r w:rsidRPr="003A47D0">
        <w:t>Evaluatiegesprek</w:t>
      </w:r>
      <w:bookmarkEnd w:id="98"/>
      <w:r w:rsidR="00C95851">
        <w:fldChar w:fldCharType="begin"/>
      </w:r>
      <w:r w:rsidR="00C95851">
        <w:instrText xml:space="preserve"> XE "</w:instrText>
      </w:r>
      <w:r w:rsidR="00C95851" w:rsidRPr="00C95851">
        <w:instrText>Evaluatiegesprek</w:instrText>
      </w:r>
      <w:r w:rsidR="00C95851">
        <w:instrText xml:space="preserve">" </w:instrText>
      </w:r>
      <w:r w:rsidR="00C95851">
        <w:fldChar w:fldCharType="end"/>
      </w:r>
      <w:r w:rsidRPr="003A47D0">
        <w:t xml:space="preserve"> </w:t>
      </w:r>
    </w:p>
    <w:p w:rsidR="005F752D" w:rsidRDefault="003950A4" w:rsidP="00763AA2">
      <w:r w:rsidRPr="003950A4">
        <w:t xml:space="preserve">Het evaluatiegesprek wordt gevoerd tussen de eerste evaluator en het betrokken personeelslid, op basis van de individuele functiebeschrijving, en sluit een evaluatieperiode af. De doelstelling van het evaluatiegesprek is het functioneren van het personeelslid te verbeteren waar dit nodig is en het personeelslid te ondersteunen. De goede en sterke punten van het personeelslid worden </w:t>
      </w:r>
      <w:proofErr w:type="spellStart"/>
      <w:r w:rsidRPr="003950A4">
        <w:t>opgelijst</w:t>
      </w:r>
      <w:proofErr w:type="spellEnd"/>
      <w:r w:rsidRPr="003950A4">
        <w:t xml:space="preserve"> </w:t>
      </w:r>
      <w:r w:rsidR="00763AA2">
        <w:t xml:space="preserve">in een evaluatieverslag, </w:t>
      </w:r>
      <w:r w:rsidRPr="003950A4">
        <w:t xml:space="preserve">evenals de </w:t>
      </w:r>
      <w:r w:rsidRPr="003950A4">
        <w:lastRenderedPageBreak/>
        <w:t>eventuele verbeterpunten. Een evaluatiegesprek kan aanleiding geven tot bijsturing (o.a. aanpassen van de functiebeschrijving) en het formuleren van nieuwe, duidelijke afspraken.</w:t>
      </w:r>
    </w:p>
    <w:p w:rsidR="003A47D0" w:rsidRPr="00763AA2" w:rsidRDefault="003950A4" w:rsidP="00763AA2">
      <w:r w:rsidRPr="003950A4">
        <w:t xml:space="preserve"> </w:t>
      </w:r>
    </w:p>
    <w:p w:rsidR="00763AA2" w:rsidRPr="005F752D" w:rsidRDefault="003950A4" w:rsidP="005F752D">
      <w:pPr>
        <w:pStyle w:val="Kop2"/>
      </w:pPr>
      <w:bookmarkStart w:id="99" w:name="_Toc320014866"/>
      <w:r w:rsidRPr="003950A4">
        <w:t>Gevolgen van een</w:t>
      </w:r>
      <w:r w:rsidR="005F752D">
        <w:t xml:space="preserve"> eindconclusie « onvoldoende »</w:t>
      </w:r>
      <w:bookmarkEnd w:id="99"/>
      <w:r w:rsidR="005F752D">
        <w:t xml:space="preserve"> </w:t>
      </w:r>
    </w:p>
    <w:p w:rsidR="003950A4" w:rsidRPr="003950A4" w:rsidRDefault="003950A4" w:rsidP="00763AA2">
      <w:pPr>
        <w:pStyle w:val="Kop3"/>
      </w:pPr>
      <w:bookmarkStart w:id="100" w:name="_Toc320014867"/>
      <w:r w:rsidRPr="00763AA2">
        <w:t>Tijdelijke personeelsleden van bepaalde duur (TABD) in een wervingsambt</w:t>
      </w:r>
      <w:bookmarkEnd w:id="100"/>
      <w:r w:rsidRPr="00763AA2">
        <w:t xml:space="preserve"> </w:t>
      </w:r>
    </w:p>
    <w:p w:rsidR="003950A4" w:rsidRPr="003950A4" w:rsidRDefault="003950A4" w:rsidP="00763AA2">
      <w:r w:rsidRPr="003950A4">
        <w:t xml:space="preserve">Na één definitieve eindconclusie “onvoldoende” wordt een tijdelijk personeelslid van bepaalde duur onmiddellijk ontslagen. Dit ontslag geld voor het ambt in dat centrum waarop de evaluatie met eindconclusie “onvoldoende” betrekking heeft en verloopt zonder vooropzegging. </w:t>
      </w:r>
    </w:p>
    <w:p w:rsidR="00F04EF0" w:rsidRDefault="00F04EF0" w:rsidP="00763AA2"/>
    <w:p w:rsidR="003950A4" w:rsidRPr="003950A4" w:rsidRDefault="003950A4" w:rsidP="00763AA2">
      <w:r w:rsidRPr="003950A4">
        <w:t xml:space="preserve">De dienstanciënniteit verworven tot op het ogenblik van het ontslag in het betrokken centrum, komt niet meer in aanmerking voor het recht op TADD bij alle centra van het </w:t>
      </w:r>
      <w:r w:rsidR="004F65D2" w:rsidRPr="003950A4">
        <w:t xml:space="preserve">I.B. </w:t>
      </w:r>
      <w:r w:rsidRPr="003950A4">
        <w:t xml:space="preserve">De dienstanciënniteit verworven bij andere centra van hetzelfde I.B. komt niet meer in aanmerking voor het recht op TADD in het centrum waar het werd ontslagen. Ze kan nog wel verder aangewend worden voor het recht op TADD in die andere centra. </w:t>
      </w:r>
    </w:p>
    <w:p w:rsidR="00763AA2" w:rsidRDefault="00763AA2" w:rsidP="00763AA2">
      <w:pPr>
        <w:rPr>
          <w:b/>
          <w:bCs/>
        </w:rPr>
      </w:pPr>
    </w:p>
    <w:p w:rsidR="003950A4" w:rsidRPr="003950A4" w:rsidRDefault="003950A4" w:rsidP="00763AA2">
      <w:pPr>
        <w:pStyle w:val="Kop3"/>
      </w:pPr>
      <w:bookmarkStart w:id="101" w:name="_Toc320014868"/>
      <w:r w:rsidRPr="00763AA2">
        <w:t xml:space="preserve">Tijdelijke personeelsleden van doorlopende duur (TADD) en </w:t>
      </w:r>
      <w:proofErr w:type="spellStart"/>
      <w:r w:rsidRPr="00763AA2">
        <w:t>vastbenoemde</w:t>
      </w:r>
      <w:proofErr w:type="spellEnd"/>
      <w:r w:rsidRPr="00763AA2">
        <w:t xml:space="preserve"> pe</w:t>
      </w:r>
      <w:r w:rsidR="00763AA2" w:rsidRPr="00763AA2">
        <w:t xml:space="preserve">rsoneelsleden </w:t>
      </w:r>
      <w:r w:rsidRPr="00763AA2">
        <w:t>in een wervingsambt</w:t>
      </w:r>
      <w:bookmarkEnd w:id="101"/>
      <w:r w:rsidRPr="00763AA2">
        <w:t xml:space="preserve"> </w:t>
      </w:r>
    </w:p>
    <w:p w:rsidR="00763AA2" w:rsidRDefault="00763AA2" w:rsidP="00763AA2">
      <w:pPr>
        <w:rPr>
          <w:b/>
          <w:bCs/>
        </w:rPr>
      </w:pPr>
    </w:p>
    <w:p w:rsidR="003950A4" w:rsidRPr="004D6100" w:rsidRDefault="003950A4" w:rsidP="004D6100">
      <w:pPr>
        <w:pStyle w:val="Lijstalinea"/>
        <w:numPr>
          <w:ilvl w:val="0"/>
          <w:numId w:val="28"/>
        </w:numPr>
      </w:pPr>
      <w:r w:rsidRPr="004D6100">
        <w:rPr>
          <w:bCs/>
        </w:rPr>
        <w:t>Na één eindconclusie “onvoldoende”</w:t>
      </w:r>
      <w:r w:rsidR="004D6100" w:rsidRPr="004D6100">
        <w:rPr>
          <w:bCs/>
        </w:rPr>
        <w:t>:</w:t>
      </w:r>
      <w:r w:rsidRPr="004D6100">
        <w:rPr>
          <w:bCs/>
        </w:rPr>
        <w:t xml:space="preserve"> </w:t>
      </w:r>
    </w:p>
    <w:p w:rsidR="003950A4" w:rsidRDefault="003950A4" w:rsidP="004F65D2">
      <w:pPr>
        <w:ind w:left="709"/>
      </w:pPr>
      <w:r w:rsidRPr="003950A4">
        <w:t>Een eerste evaluatie met de definitieve eindconclusie “onvoldoende” heeft geen onmiddellijk negatief gevolg</w:t>
      </w:r>
      <w:r w:rsidR="00763AA2">
        <w:t xml:space="preserve"> (behalve dat het tijdelijk personeelslid geen uitbreiding van zijn TADD kan krijgen en het </w:t>
      </w:r>
      <w:proofErr w:type="spellStart"/>
      <w:r w:rsidR="00763AA2">
        <w:t>vastbenoemde</w:t>
      </w:r>
      <w:proofErr w:type="spellEnd"/>
      <w:r w:rsidR="00763AA2">
        <w:t xml:space="preserve"> personeelslid geen uitbreiding van benoeming kan krijgen tot een volgende evaluatie)</w:t>
      </w:r>
      <w:r w:rsidRPr="003950A4">
        <w:t>.</w:t>
      </w:r>
      <w:r w:rsidR="004F65D2">
        <w:t xml:space="preserve"> </w:t>
      </w:r>
      <w:r w:rsidRPr="003950A4">
        <w:t xml:space="preserve">Na een termijn van minstens 12 maanden effectieve prestaties moet het personeelslid een nieuwe evaluatie krijgen. </w:t>
      </w:r>
    </w:p>
    <w:p w:rsidR="00763AA2" w:rsidRPr="004D6100" w:rsidRDefault="00763AA2" w:rsidP="00763AA2"/>
    <w:p w:rsidR="003950A4" w:rsidRPr="004D6100" w:rsidRDefault="003950A4" w:rsidP="004D6100">
      <w:pPr>
        <w:pStyle w:val="Lijstalinea"/>
        <w:numPr>
          <w:ilvl w:val="0"/>
          <w:numId w:val="28"/>
        </w:numPr>
      </w:pPr>
      <w:r w:rsidRPr="004D6100">
        <w:rPr>
          <w:bCs/>
        </w:rPr>
        <w:t>Na twee opeenvolgende evaluaties met eindconclusie “onvoldoende” of drie evaluaties met eindconclusie “onvoldoende” gedurende de ganse loopbaan</w:t>
      </w:r>
      <w:r w:rsidR="004D6100" w:rsidRPr="004D6100">
        <w:rPr>
          <w:bCs/>
        </w:rPr>
        <w:t>:</w:t>
      </w:r>
      <w:r w:rsidRPr="004D6100">
        <w:rPr>
          <w:bCs/>
        </w:rPr>
        <w:t xml:space="preserve"> </w:t>
      </w:r>
    </w:p>
    <w:p w:rsidR="003950A4" w:rsidRPr="003950A4" w:rsidRDefault="003950A4" w:rsidP="004D6100">
      <w:pPr>
        <w:ind w:left="709"/>
      </w:pPr>
      <w:r w:rsidRPr="003950A4">
        <w:t>Na twee opeenvolgende evaluaties met eindconclusie “onvoldoende” of drie evaluaties met eindconclusie “onvoldoende” gedurende de ganse loopbaan wordt betrokkene onmiddellijk ontslagen. Dit ontslag geld voor het ambt in dat centrum waarop de evaluatie met eindconclusie “onvoldoende” betrekking heeft. Een personeelslid met TADD verliest het recht op TADD voor het ambt en in het centrum waar het ontslagen werd. De dienstanciënniteit verworven in dit ambt bij andere centra van hetzelfde I.B. kunnen ook niet aangewend worden om in het centrum waar het werd ontslagen. Personeelsle</w:t>
      </w:r>
      <w:r w:rsidR="006B024C">
        <w:t xml:space="preserve">den met TADD en </w:t>
      </w:r>
      <w:proofErr w:type="spellStart"/>
      <w:r w:rsidR="006B024C">
        <w:t>vast</w:t>
      </w:r>
      <w:r w:rsidRPr="003950A4">
        <w:t>benoemde</w:t>
      </w:r>
      <w:proofErr w:type="spellEnd"/>
      <w:r w:rsidRPr="003950A4">
        <w:t xml:space="preserve"> personeelsleden kunnen de dienstanciënniteit verworven in het centrum waar zij werden ontslagen niet meer aanwenden om het recht op TADD in te roepen in andere centra van hetzelfde I.B. </w:t>
      </w:r>
    </w:p>
    <w:p w:rsidR="00763AA2" w:rsidRDefault="00763AA2" w:rsidP="004D6100">
      <w:pPr>
        <w:pStyle w:val="Lijstalinea"/>
        <w:ind w:left="709"/>
        <w:rPr>
          <w:b/>
          <w:bCs/>
        </w:rPr>
      </w:pPr>
    </w:p>
    <w:p w:rsidR="003950A4" w:rsidRPr="00763AA2" w:rsidRDefault="003950A4" w:rsidP="00763AA2">
      <w:pPr>
        <w:pStyle w:val="Kop3"/>
      </w:pPr>
      <w:bookmarkStart w:id="102" w:name="_Toc320014869"/>
      <w:r w:rsidRPr="00763AA2">
        <w:t>Personeelsleden in het bevorderingsambt van directeur</w:t>
      </w:r>
      <w:bookmarkEnd w:id="102"/>
      <w:r w:rsidRPr="00763AA2">
        <w:t xml:space="preserve"> </w:t>
      </w:r>
    </w:p>
    <w:p w:rsidR="004D6100" w:rsidRDefault="004D6100" w:rsidP="004D6100">
      <w:pPr>
        <w:rPr>
          <w:b/>
          <w:bCs/>
        </w:rPr>
      </w:pPr>
    </w:p>
    <w:p w:rsidR="003950A4" w:rsidRPr="006D7F15" w:rsidRDefault="00F04EF0" w:rsidP="006D7F15">
      <w:pPr>
        <w:pStyle w:val="Lijstalinea"/>
        <w:numPr>
          <w:ilvl w:val="0"/>
          <w:numId w:val="29"/>
        </w:numPr>
      </w:pPr>
      <w:r>
        <w:rPr>
          <w:bCs/>
        </w:rPr>
        <w:t>Directeur</w:t>
      </w:r>
      <w:r w:rsidR="003950A4" w:rsidRPr="006D7F15">
        <w:rPr>
          <w:bCs/>
        </w:rPr>
        <w:t xml:space="preserve"> aangeste</w:t>
      </w:r>
      <w:r w:rsidR="00216DC3">
        <w:rPr>
          <w:bCs/>
        </w:rPr>
        <w:t xml:space="preserve">ld bij mandaat en voorheen </w:t>
      </w:r>
      <w:proofErr w:type="spellStart"/>
      <w:r w:rsidR="00216DC3">
        <w:rPr>
          <w:bCs/>
        </w:rPr>
        <w:t>vast</w:t>
      </w:r>
      <w:r w:rsidR="003950A4" w:rsidRPr="006D7F15">
        <w:rPr>
          <w:bCs/>
        </w:rPr>
        <w:t>benoemd</w:t>
      </w:r>
      <w:proofErr w:type="spellEnd"/>
      <w:r w:rsidR="003950A4" w:rsidRPr="006D7F15">
        <w:rPr>
          <w:bCs/>
        </w:rPr>
        <w:t xml:space="preserve"> in een ander ambt in onderwijs</w:t>
      </w:r>
      <w:r w:rsidR="006D7F15">
        <w:rPr>
          <w:bCs/>
        </w:rPr>
        <w:t>:</w:t>
      </w:r>
      <w:r w:rsidR="003950A4" w:rsidRPr="006D7F15">
        <w:rPr>
          <w:bCs/>
        </w:rPr>
        <w:t xml:space="preserve"> </w:t>
      </w:r>
    </w:p>
    <w:p w:rsidR="003950A4" w:rsidRPr="006D7F15" w:rsidRDefault="003950A4" w:rsidP="006D7F15">
      <w:pPr>
        <w:ind w:left="708"/>
      </w:pPr>
      <w:r w:rsidRPr="006D7F15">
        <w:t>Betrokken personeelslid wordt na één definitieve eindconclusie</w:t>
      </w:r>
      <w:r w:rsidR="006D7F15">
        <w:t xml:space="preserve"> </w:t>
      </w:r>
      <w:r w:rsidRPr="006D7F15">
        <w:t xml:space="preserve">”onvoldoende” ontslagen in zijn mandaat van directeur. Betrokkene neemt opnieuw het ambt op waarin hij/zij </w:t>
      </w:r>
      <w:proofErr w:type="spellStart"/>
      <w:r w:rsidRPr="006D7F15">
        <w:t>vastbenoemd</w:t>
      </w:r>
      <w:proofErr w:type="spellEnd"/>
      <w:r w:rsidRPr="006D7F15">
        <w:t xml:space="preserve"> was. </w:t>
      </w:r>
    </w:p>
    <w:p w:rsidR="003950A4" w:rsidRPr="006D7F15" w:rsidRDefault="00F04EF0" w:rsidP="006D7F15">
      <w:pPr>
        <w:pStyle w:val="Lijstalinea"/>
        <w:numPr>
          <w:ilvl w:val="0"/>
          <w:numId w:val="29"/>
        </w:numPr>
      </w:pPr>
      <w:r>
        <w:rPr>
          <w:bCs/>
        </w:rPr>
        <w:t>Directeur</w:t>
      </w:r>
      <w:r w:rsidR="003950A4" w:rsidRPr="006D7F15">
        <w:rPr>
          <w:bCs/>
        </w:rPr>
        <w:t xml:space="preserve"> aangesteld bij mandaat zonder andere vaste benoeming in onderwijs</w:t>
      </w:r>
      <w:r w:rsidR="006D7F15">
        <w:rPr>
          <w:bCs/>
        </w:rPr>
        <w:t>:</w:t>
      </w:r>
      <w:r w:rsidR="003950A4" w:rsidRPr="006D7F15">
        <w:rPr>
          <w:bCs/>
        </w:rPr>
        <w:t xml:space="preserve"> </w:t>
      </w:r>
    </w:p>
    <w:p w:rsidR="003950A4" w:rsidRPr="006D7F15" w:rsidRDefault="003950A4" w:rsidP="006D7F15">
      <w:pPr>
        <w:ind w:left="708"/>
      </w:pPr>
      <w:r w:rsidRPr="006D7F15">
        <w:t xml:space="preserve">Betrokken personeelslid wordt na één definitieve eindconclusie “onvoldoende” ontslagen in zijn mandaat van directeur. Betrokkene heeft geen enkele terugvalbasis binnen onderwijs. </w:t>
      </w:r>
    </w:p>
    <w:p w:rsidR="003950A4" w:rsidRPr="006D7F15" w:rsidRDefault="00F04EF0" w:rsidP="006D7F15">
      <w:pPr>
        <w:pStyle w:val="Lijstalinea"/>
        <w:numPr>
          <w:ilvl w:val="0"/>
          <w:numId w:val="29"/>
        </w:numPr>
      </w:pPr>
      <w:r>
        <w:rPr>
          <w:bCs/>
        </w:rPr>
        <w:t>Directeur</w:t>
      </w:r>
      <w:r w:rsidR="003950A4" w:rsidRPr="006D7F15">
        <w:rPr>
          <w:bCs/>
        </w:rPr>
        <w:t xml:space="preserve"> aangesteld bij mandaat en </w:t>
      </w:r>
      <w:proofErr w:type="spellStart"/>
      <w:r w:rsidR="003950A4" w:rsidRPr="006D7F15">
        <w:rPr>
          <w:bCs/>
        </w:rPr>
        <w:t>vastbenoemd</w:t>
      </w:r>
      <w:proofErr w:type="spellEnd"/>
      <w:r w:rsidR="003950A4" w:rsidRPr="006D7F15">
        <w:rPr>
          <w:bCs/>
        </w:rPr>
        <w:t xml:space="preserve"> in dit ambt (vanaf de leeftijd van 55 jaar)</w:t>
      </w:r>
      <w:r w:rsidR="006D7F15">
        <w:rPr>
          <w:bCs/>
        </w:rPr>
        <w:t>:</w:t>
      </w:r>
      <w:r w:rsidR="003950A4" w:rsidRPr="006D7F15">
        <w:rPr>
          <w:bCs/>
        </w:rPr>
        <w:t xml:space="preserve"> </w:t>
      </w:r>
    </w:p>
    <w:p w:rsidR="003950A4" w:rsidRPr="006D7F15" w:rsidRDefault="003950A4" w:rsidP="006D7F15">
      <w:pPr>
        <w:ind w:firstLine="708"/>
      </w:pPr>
      <w:r w:rsidRPr="006D7F15">
        <w:t xml:space="preserve">Betrokken personeelslid wordt ontslagen door het I.B. na </w:t>
      </w:r>
    </w:p>
    <w:p w:rsidR="003950A4" w:rsidRPr="006D7F15" w:rsidRDefault="003950A4" w:rsidP="006D7F15">
      <w:pPr>
        <w:pStyle w:val="Lijstalinea"/>
        <w:numPr>
          <w:ilvl w:val="1"/>
          <w:numId w:val="29"/>
        </w:numPr>
      </w:pPr>
      <w:r w:rsidRPr="006D7F15">
        <w:t>ofwel twee opeenvo</w:t>
      </w:r>
      <w:r w:rsidR="00216DC3">
        <w:t>lgende evaluaties “onvoldoende”;</w:t>
      </w:r>
    </w:p>
    <w:p w:rsidR="003950A4" w:rsidRPr="006D7F15" w:rsidRDefault="003950A4" w:rsidP="002C0E09">
      <w:pPr>
        <w:pStyle w:val="Lijstalinea"/>
        <w:numPr>
          <w:ilvl w:val="1"/>
          <w:numId w:val="29"/>
        </w:numPr>
      </w:pPr>
      <w:r w:rsidRPr="006D7F15">
        <w:t xml:space="preserve">ofwel drie definitieve evaluaties “onvoldoende” in de loop van zijn loopbaan. </w:t>
      </w:r>
    </w:p>
    <w:p w:rsidR="004D6100" w:rsidRPr="00E6385E" w:rsidRDefault="003950A4" w:rsidP="00E6385E">
      <w:pPr>
        <w:ind w:left="708"/>
      </w:pPr>
      <w:r w:rsidRPr="006D7F15">
        <w:t xml:space="preserve">Het I.B. kan een dergelijk personeelslid ook ontslagen na één definitieve evaluatie met eindconclusie “onvoldoende” als betrokkene voorheen </w:t>
      </w:r>
      <w:proofErr w:type="spellStart"/>
      <w:r w:rsidRPr="006D7F15">
        <w:t>vastbenoemd</w:t>
      </w:r>
      <w:proofErr w:type="spellEnd"/>
      <w:r w:rsidRPr="006D7F15">
        <w:t xml:space="preserve"> was in een ander ambt binnen onderwijs.</w:t>
      </w:r>
      <w:r w:rsidR="00216DC3">
        <w:t xml:space="preserve"> </w:t>
      </w:r>
      <w:r w:rsidRPr="006D7F15">
        <w:t xml:space="preserve">Hij/zij wordt dan onmiddellijk ter beschikking gesteld (TBS/OB) in het ambt waarin het voorafgaandelijk </w:t>
      </w:r>
      <w:proofErr w:type="spellStart"/>
      <w:r w:rsidRPr="006D7F15">
        <w:t>vastbenoemd</w:t>
      </w:r>
      <w:proofErr w:type="spellEnd"/>
      <w:r w:rsidRPr="006D7F15">
        <w:t xml:space="preserve"> was. Dit personeelslid zal dan binnen de verplichtingen inzake reaffectatie en wedertewerkstelling een andere opdracht kunnen opnemen. </w:t>
      </w:r>
    </w:p>
    <w:p w:rsidR="003950A4" w:rsidRPr="003950A4" w:rsidRDefault="003950A4" w:rsidP="004D6100">
      <w:pPr>
        <w:pStyle w:val="Kop2"/>
      </w:pPr>
      <w:bookmarkStart w:id="103" w:name="_Toc320014870"/>
      <w:r w:rsidRPr="004D6100">
        <w:lastRenderedPageBreak/>
        <w:t>Beroepsmogelijkheden</w:t>
      </w:r>
      <w:bookmarkEnd w:id="103"/>
      <w:r w:rsidR="00C95851">
        <w:fldChar w:fldCharType="begin"/>
      </w:r>
      <w:r w:rsidR="00C95851">
        <w:instrText xml:space="preserve"> XE "</w:instrText>
      </w:r>
      <w:r w:rsidR="00C95851" w:rsidRPr="00C95851">
        <w:instrText>Beroepsmogelijkheden</w:instrText>
      </w:r>
      <w:r w:rsidR="00C95851">
        <w:instrText xml:space="preserve">" </w:instrText>
      </w:r>
      <w:r w:rsidR="00C95851">
        <w:fldChar w:fldCharType="end"/>
      </w:r>
      <w:r w:rsidRPr="004D6100">
        <w:t xml:space="preserve"> </w:t>
      </w:r>
    </w:p>
    <w:p w:rsidR="00E43FE6" w:rsidRPr="007A7E70" w:rsidRDefault="003950A4" w:rsidP="003950A4">
      <w:pPr>
        <w:pStyle w:val="Lijstalinea"/>
        <w:ind w:left="0"/>
      </w:pPr>
      <w:r w:rsidRPr="003950A4">
        <w:t>Een personeelslid dat een evaluatie met eindconclusie “onvoldoende” kreeg</w:t>
      </w:r>
      <w:r w:rsidR="00216DC3">
        <w:t>,</w:t>
      </w:r>
      <w:r w:rsidRPr="003950A4">
        <w:t xml:space="preserve"> kan hiertegen </w:t>
      </w:r>
      <w:r w:rsidR="0048649A">
        <w:t xml:space="preserve">(binnen 20 kalenderdagen) </w:t>
      </w:r>
      <w:r w:rsidRPr="003950A4">
        <w:t>beroep aantekenen bij het College van Beroep</w:t>
      </w:r>
      <w:r w:rsidR="00C95851">
        <w:fldChar w:fldCharType="begin"/>
      </w:r>
      <w:r w:rsidR="00C95851">
        <w:instrText xml:space="preserve"> XE "</w:instrText>
      </w:r>
      <w:r w:rsidR="00C95851" w:rsidRPr="00C95851">
        <w:instrText>College van Beroep</w:instrText>
      </w:r>
      <w:r w:rsidR="00C95851">
        <w:instrText xml:space="preserve">" </w:instrText>
      </w:r>
      <w:r w:rsidR="00C95851">
        <w:fldChar w:fldCharType="end"/>
      </w:r>
      <w:r w:rsidRPr="003950A4">
        <w:t>, kamer voor het gesubsidieerd vrij onderwijs.</w:t>
      </w:r>
      <w:r w:rsidR="00216DC3">
        <w:t xml:space="preserve"> </w:t>
      </w:r>
      <w:r w:rsidRPr="003950A4">
        <w:t xml:space="preserve">Het indienen van een beroep schort de evaluatie met eindconclusie “onvoldoende” op. De personeelsleden en de evaluatoren kunnen zich laten bijstaan of vertegenwoordigen door een raadsman. Alle partijen kunnen getuigen oproepen. De beslissing van het college van beroep wordt aangetekend en gemotiveerd aan de betrokken partijen meegedeeld. Dit gebeurt uiterlijk 10 kalenderdagen na de bijeenkomst. De beslissing is bindend voor beide partijen. </w:t>
      </w:r>
      <w:r w:rsidR="00E43FE6" w:rsidRPr="007A7E70">
        <w:br w:type="page"/>
      </w:r>
    </w:p>
    <w:p w:rsidR="00A533B4" w:rsidRDefault="00216DC3" w:rsidP="00A533B4">
      <w:pPr>
        <w:pStyle w:val="Kop1"/>
      </w:pPr>
      <w:bookmarkStart w:id="104" w:name="_Toc320014871"/>
      <w:r>
        <w:rPr>
          <w:lang w:val="nl-BE"/>
        </w:rPr>
        <w:lastRenderedPageBreak/>
        <w:t>CLB-</w:t>
      </w:r>
      <w:r w:rsidR="00A533B4">
        <w:rPr>
          <w:lang w:val="nl-BE"/>
        </w:rPr>
        <w:t>w</w:t>
      </w:r>
      <w:r w:rsidR="00E6385E">
        <w:rPr>
          <w:lang w:val="nl-BE"/>
        </w:rPr>
        <w:t>erking volgens</w:t>
      </w:r>
      <w:r w:rsidR="00A533B4">
        <w:rPr>
          <w:lang w:val="nl-BE"/>
        </w:rPr>
        <w:t xml:space="preserve"> decreet</w:t>
      </w:r>
      <w:r w:rsidR="00E6385E">
        <w:rPr>
          <w:lang w:val="nl-BE"/>
        </w:rPr>
        <w:t xml:space="preserve"> &amp; BVR</w:t>
      </w:r>
      <w:bookmarkEnd w:id="104"/>
    </w:p>
    <w:p w:rsidR="00A533B4" w:rsidRPr="001211BF" w:rsidRDefault="00A533B4" w:rsidP="00A533B4">
      <w:pPr>
        <w:spacing w:before="100" w:beforeAutospacing="1" w:after="100" w:afterAutospacing="1"/>
        <w:rPr>
          <w:i/>
          <w:iCs/>
          <w:color w:val="808080" w:themeColor="text1" w:themeTint="7F"/>
          <w:lang w:val="nl-NL" w:eastAsia="nl-NL"/>
        </w:rPr>
      </w:pPr>
      <w:r>
        <w:rPr>
          <w:rStyle w:val="Subtielebenadrukking"/>
          <w:lang w:val="nl-NL" w:eastAsia="nl-NL"/>
        </w:rPr>
        <w:t>“</w:t>
      </w:r>
      <w:r w:rsidRPr="00567180">
        <w:rPr>
          <w:rStyle w:val="Subtielebenadrukking"/>
          <w:lang w:val="nl-NL" w:eastAsia="nl-NL"/>
        </w:rPr>
        <w:t>De centra hebben als opdracht</w:t>
      </w:r>
      <w:r>
        <w:rPr>
          <w:rStyle w:val="Subtielebenadrukking"/>
          <w:lang w:val="nl-NL" w:eastAsia="nl-NL"/>
        </w:rPr>
        <w:fldChar w:fldCharType="begin"/>
      </w:r>
      <w:r>
        <w:instrText xml:space="preserve"> XE "</w:instrText>
      </w:r>
      <w:r w:rsidRPr="00BC40CB">
        <w:rPr>
          <w:rStyle w:val="Subtielebenadrukking"/>
          <w:lang w:val="nl-NL" w:eastAsia="nl-NL"/>
        </w:rPr>
        <w:instrText>opdracht</w:instrText>
      </w:r>
      <w:r>
        <w:instrText xml:space="preserve">" </w:instrText>
      </w:r>
      <w:r>
        <w:rPr>
          <w:rStyle w:val="Subtielebenadrukking"/>
          <w:lang w:val="nl-NL" w:eastAsia="nl-NL"/>
        </w:rPr>
        <w:fldChar w:fldCharType="end"/>
      </w:r>
      <w:r w:rsidRPr="00567180">
        <w:rPr>
          <w:rStyle w:val="Subtielebenadrukking"/>
          <w:lang w:val="nl-NL" w:eastAsia="nl-NL"/>
        </w:rPr>
        <w:t xml:space="preserve"> bij te dragen tot het welbevinden van leerlingen nu en in de toekomst. Hierdoor wordt bij de leerlingen de basis gelegd van alle leren zodat zij door hun schoolloopbaan heen de competenties kunnen verwerven en versterken die de grondslag vormen voor een actuele en voortdurende ontwikkeling en</w:t>
      </w:r>
      <w:r w:rsidR="00216DC3">
        <w:rPr>
          <w:rStyle w:val="Subtielebenadrukking"/>
          <w:lang w:val="nl-NL" w:eastAsia="nl-NL"/>
        </w:rPr>
        <w:t xml:space="preserve"> maatschappelijke participatie.</w:t>
      </w:r>
      <w:r>
        <w:rPr>
          <w:rStyle w:val="Subtielebenadrukking"/>
          <w:lang w:val="nl-NL" w:eastAsia="nl-NL"/>
        </w:rPr>
        <w:t>”</w:t>
      </w:r>
    </w:p>
    <w:p w:rsidR="00E6385E" w:rsidRDefault="00A533B4" w:rsidP="00E6385E">
      <w:r>
        <w:t xml:space="preserve">Aldus het decreet betreffende de centra voor leerlingenbegeleiding over de opdracht. Die algemene formulering maakt meteen duidelijk dat leerlingenbegeleiding erg breed is. Die brede werking krijgt enigszins afbakening door de omschrijving van vier domeinen. </w:t>
      </w:r>
      <w:r w:rsidR="00E6385E">
        <w:t xml:space="preserve">Naast het decreet  beschrijft het </w:t>
      </w:r>
      <w:r w:rsidR="00E6385E" w:rsidRPr="00E6385E">
        <w:t>Besluit van de Vlaamse Regering tot vaststelling van de operationele</w:t>
      </w:r>
      <w:r w:rsidR="00E6385E">
        <w:t xml:space="preserve"> </w:t>
      </w:r>
      <w:r w:rsidR="00E6385E" w:rsidRPr="00E6385E">
        <w:t>doelstellingen van de centra voor leerlingenbegeleiding</w:t>
      </w:r>
      <w:r w:rsidR="00E6385E">
        <w:t xml:space="preserve"> het concrete traject dat Het CLB zal doorlopen met een cliënt die </w:t>
      </w:r>
      <w:r w:rsidR="00EA64D8">
        <w:t>aanklopt</w:t>
      </w:r>
      <w:r w:rsidR="00E6385E">
        <w:t xml:space="preserve"> met een zorgvraag.</w:t>
      </w:r>
    </w:p>
    <w:p w:rsidR="00A533B4" w:rsidRDefault="00A533B4" w:rsidP="00A533B4">
      <w:pPr>
        <w:pStyle w:val="Kop2"/>
      </w:pPr>
      <w:bookmarkStart w:id="105" w:name="_Toc320014872"/>
      <w:r>
        <w:t>Het CLB werkt op 4 domeinen</w:t>
      </w:r>
      <w:bookmarkEnd w:id="105"/>
      <w:r>
        <w:fldChar w:fldCharType="begin"/>
      </w:r>
      <w:r>
        <w:instrText xml:space="preserve"> XE "</w:instrText>
      </w:r>
      <w:r w:rsidRPr="00BC40CB">
        <w:instrText>domeinen</w:instrText>
      </w:r>
      <w:r>
        <w:instrText xml:space="preserve">" </w:instrText>
      </w:r>
      <w:r>
        <w:fldChar w:fldCharType="end"/>
      </w:r>
    </w:p>
    <w:p w:rsidR="00A533B4" w:rsidRDefault="00A533B4" w:rsidP="00A533B4">
      <w:pPr>
        <w:jc w:val="both"/>
      </w:pPr>
      <w:r>
        <w:t>Inhoudelijk beschrijft het decreet leerlingenbegeleiding in vier domeinen:</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onderwijsloopbaanbegeleiding</w:t>
      </w:r>
      <w:r>
        <w:fldChar w:fldCharType="begin"/>
      </w:r>
      <w:r>
        <w:instrText xml:space="preserve"> XE "</w:instrText>
      </w:r>
      <w:r w:rsidRPr="00BC40CB">
        <w:instrText>onderwijsloopbaanbegeleiding</w:instrText>
      </w:r>
      <w:r>
        <w:instrText xml:space="preserve">" </w:instrText>
      </w:r>
      <w:r>
        <w:fldChar w:fldCharType="end"/>
      </w:r>
      <w:r>
        <w:fldChar w:fldCharType="begin"/>
      </w:r>
      <w:r>
        <w:instrText xml:space="preserve"> XE "</w:instrText>
      </w:r>
      <w:proofErr w:type="spellStart"/>
      <w:r w:rsidRPr="00B67D27">
        <w:instrText>domeinen:onderwijsloopbaanbegeleiding</w:instrText>
      </w:r>
      <w:proofErr w:type="spellEnd"/>
      <w:r>
        <w:instrText xml:space="preserve">" </w:instrText>
      </w:r>
      <w:r>
        <w:fldChar w:fldCharType="end"/>
      </w:r>
      <w:r w:rsidR="00EA64D8">
        <w:t xml:space="preserve"> (OLB)</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leren en studeren</w:t>
      </w:r>
      <w:r>
        <w:fldChar w:fldCharType="begin"/>
      </w:r>
      <w:r>
        <w:instrText xml:space="preserve"> XE "</w:instrText>
      </w:r>
      <w:r w:rsidRPr="00BC40CB">
        <w:instrText>leren en studeren</w:instrText>
      </w:r>
      <w:r>
        <w:instrText xml:space="preserve">" </w:instrText>
      </w:r>
      <w:r>
        <w:fldChar w:fldCharType="end"/>
      </w:r>
      <w:r>
        <w:fldChar w:fldCharType="begin"/>
      </w:r>
      <w:r>
        <w:instrText xml:space="preserve"> XE "</w:instrText>
      </w:r>
      <w:proofErr w:type="spellStart"/>
      <w:r w:rsidRPr="003A7307">
        <w:instrText>domeinen:leren</w:instrText>
      </w:r>
      <w:proofErr w:type="spellEnd"/>
      <w:r w:rsidRPr="003A7307">
        <w:instrText xml:space="preserve"> en studeren</w:instrText>
      </w:r>
      <w:r>
        <w:instrText xml:space="preserve">" </w:instrText>
      </w:r>
      <w:r>
        <w:fldChar w:fldCharType="end"/>
      </w:r>
      <w:r w:rsidR="00EA64D8">
        <w:t xml:space="preserve"> (L&amp;S)</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preventieve gezondheidszorg</w:t>
      </w:r>
      <w:r>
        <w:fldChar w:fldCharType="begin"/>
      </w:r>
      <w:r>
        <w:instrText xml:space="preserve"> XE "</w:instrText>
      </w:r>
      <w:r w:rsidRPr="00BC40CB">
        <w:instrText>preventieve gezondheidszorg</w:instrText>
      </w:r>
      <w:r>
        <w:instrText xml:space="preserve">" </w:instrText>
      </w:r>
      <w:r>
        <w:fldChar w:fldCharType="end"/>
      </w:r>
      <w:r>
        <w:fldChar w:fldCharType="begin"/>
      </w:r>
      <w:r>
        <w:instrText xml:space="preserve"> XE "</w:instrText>
      </w:r>
      <w:proofErr w:type="spellStart"/>
      <w:r w:rsidRPr="00294E0D">
        <w:instrText>domeinen:preventieve</w:instrText>
      </w:r>
      <w:proofErr w:type="spellEnd"/>
      <w:r w:rsidRPr="00294E0D">
        <w:instrText xml:space="preserve"> gezondheidszorg</w:instrText>
      </w:r>
      <w:r>
        <w:instrText xml:space="preserve">" </w:instrText>
      </w:r>
      <w:r>
        <w:fldChar w:fldCharType="end"/>
      </w:r>
      <w:r>
        <w:t xml:space="preserve"> (PGZ) </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psychosociaal functioneren</w:t>
      </w:r>
      <w:r>
        <w:fldChar w:fldCharType="begin"/>
      </w:r>
      <w:r>
        <w:instrText xml:space="preserve"> XE "</w:instrText>
      </w:r>
      <w:r w:rsidRPr="00BC40CB">
        <w:instrText>psychosociaal functioneren</w:instrText>
      </w:r>
      <w:r>
        <w:instrText xml:space="preserve">" </w:instrText>
      </w:r>
      <w:r>
        <w:fldChar w:fldCharType="end"/>
      </w:r>
      <w:r>
        <w:fldChar w:fldCharType="begin"/>
      </w:r>
      <w:r>
        <w:instrText xml:space="preserve"> XE "</w:instrText>
      </w:r>
      <w:proofErr w:type="spellStart"/>
      <w:r w:rsidRPr="00303DC9">
        <w:instrText>domeinen:psychosociaal</w:instrText>
      </w:r>
      <w:proofErr w:type="spellEnd"/>
      <w:r w:rsidRPr="00303DC9">
        <w:instrText xml:space="preserve"> functioneren</w:instrText>
      </w:r>
      <w:r>
        <w:instrText xml:space="preserve">" </w:instrText>
      </w:r>
      <w:r>
        <w:fldChar w:fldCharType="end"/>
      </w:r>
      <w:r>
        <w:t xml:space="preserve"> (PSF) </w:t>
      </w:r>
    </w:p>
    <w:p w:rsidR="00EA64D8" w:rsidRDefault="00EA64D8" w:rsidP="00A533B4"/>
    <w:p w:rsidR="00A533B4" w:rsidRDefault="00A533B4" w:rsidP="00A533B4">
      <w:r>
        <w:t xml:space="preserve">Die domeinen zijn geen afgelijnde “hokjes” maar zijn in praktijk </w:t>
      </w:r>
      <w:r w:rsidRPr="008E5549">
        <w:t>domeinen onlosma</w:t>
      </w:r>
      <w:r>
        <w:t>kelijk met elkaar verbonden</w:t>
      </w:r>
      <w:r w:rsidRPr="008E5549">
        <w:t>.</w:t>
      </w:r>
      <w:r w:rsidR="00EA64D8">
        <w:t xml:space="preserve"> </w:t>
      </w:r>
      <w:r>
        <w:t>Binnen deze vier domeinen</w:t>
      </w:r>
      <w:r>
        <w:fldChar w:fldCharType="begin"/>
      </w:r>
      <w:r>
        <w:instrText xml:space="preserve"> XE "</w:instrText>
      </w:r>
      <w:r w:rsidRPr="00BC40CB">
        <w:instrText>vier domeinen</w:instrText>
      </w:r>
      <w:r>
        <w:instrText xml:space="preserve">" </w:instrText>
      </w:r>
      <w:r>
        <w:fldChar w:fldCharType="end"/>
      </w:r>
      <w:r>
        <w:t xml:space="preserve"> werkt het CLB multidisciplinair</w:t>
      </w:r>
      <w:r>
        <w:fldChar w:fldCharType="begin"/>
      </w:r>
      <w:r>
        <w:instrText xml:space="preserve"> XE "</w:instrText>
      </w:r>
      <w:r w:rsidRPr="00BC40CB">
        <w:instrText>multidisciplinair</w:instrText>
      </w:r>
      <w:r>
        <w:instrText xml:space="preserve">" </w:instrText>
      </w:r>
      <w:r>
        <w:fldChar w:fldCharType="end"/>
      </w:r>
      <w:r>
        <w:t xml:space="preserve"> hetzij preventief</w:t>
      </w:r>
      <w:r>
        <w:fldChar w:fldCharType="begin"/>
      </w:r>
      <w:r>
        <w:instrText xml:space="preserve"> XE "</w:instrText>
      </w:r>
      <w:r w:rsidRPr="00BC40CB">
        <w:instrText>preventief</w:instrText>
      </w:r>
      <w:r>
        <w:instrText xml:space="preserve">" </w:instrText>
      </w:r>
      <w:r>
        <w:fldChar w:fldCharType="end"/>
      </w:r>
      <w:r>
        <w:t>, remediërend</w:t>
      </w:r>
      <w:r>
        <w:fldChar w:fldCharType="begin"/>
      </w:r>
      <w:r>
        <w:instrText xml:space="preserve"> XE "</w:instrText>
      </w:r>
      <w:r w:rsidRPr="00BC40CB">
        <w:instrText>remediërend</w:instrText>
      </w:r>
      <w:r>
        <w:instrText xml:space="preserve">" </w:instrText>
      </w:r>
      <w:r>
        <w:fldChar w:fldCharType="end"/>
      </w:r>
      <w:r>
        <w:t xml:space="preserve"> of educatief</w:t>
      </w:r>
      <w:r>
        <w:fldChar w:fldCharType="begin"/>
      </w:r>
      <w:r>
        <w:instrText xml:space="preserve"> XE "</w:instrText>
      </w:r>
      <w:r w:rsidRPr="00BC40CB">
        <w:instrText>educatief</w:instrText>
      </w:r>
      <w:r>
        <w:instrText xml:space="preserve">" </w:instrText>
      </w:r>
      <w:r>
        <w:fldChar w:fldCharType="end"/>
      </w:r>
      <w:r>
        <w:t xml:space="preserve">. Dat kan rechtstreeks met de leerling zijn, maar evengoed indirect via de ouders of de school. Het </w:t>
      </w:r>
      <w:r w:rsidR="00EA64D8">
        <w:t>spreekt</w:t>
      </w:r>
      <w:r>
        <w:t xml:space="preserve"> voor zich dat het belang van de leerling centraal staat. Het centrum voor leerlingenbegeleiding staat geenszins alleen in voor de begeleiding van leerlingen. Ouders en school staan dichter bij de leerlingen en zijn dan ook belangrijke partners. Leerlingenbegeleiding is een gezamenlijke verantwoordelijkheid van CLB, school, ouders en de leerling. Bovendien werken centra voor leerlingenbegeleiding samen met andere diensten.</w:t>
      </w:r>
    </w:p>
    <w:p w:rsidR="00A533B4" w:rsidRDefault="00A533B4" w:rsidP="00A533B4"/>
    <w:p w:rsidR="00A533B4" w:rsidRDefault="00A533B4" w:rsidP="00A533B4">
      <w:pPr>
        <w:pStyle w:val="Kop2"/>
      </w:pPr>
      <w:bookmarkStart w:id="106" w:name="_Toc320014873"/>
      <w:r>
        <w:t>Prioritaire doelgroepen</w:t>
      </w:r>
      <w:r>
        <w:fldChar w:fldCharType="begin"/>
      </w:r>
      <w:r>
        <w:instrText xml:space="preserve"> XE "</w:instrText>
      </w:r>
      <w:r w:rsidRPr="00BC40CB">
        <w:instrText>Prioritaire doelgroepen</w:instrText>
      </w:r>
      <w:r>
        <w:instrText xml:space="preserve">" </w:instrText>
      </w:r>
      <w:r>
        <w:fldChar w:fldCharType="end"/>
      </w:r>
      <w:r>
        <w:t xml:space="preserve"> en </w:t>
      </w:r>
      <w:proofErr w:type="spellStart"/>
      <w:r>
        <w:t>kansarmoedebestrijding</w:t>
      </w:r>
      <w:bookmarkEnd w:id="106"/>
      <w:proofErr w:type="spellEnd"/>
      <w:r>
        <w:fldChar w:fldCharType="begin"/>
      </w:r>
      <w:r>
        <w:instrText xml:space="preserve"> XE "</w:instrText>
      </w:r>
      <w:proofErr w:type="spellStart"/>
      <w:r w:rsidRPr="00BC40CB">
        <w:instrText>kansarmoedebestrijding</w:instrText>
      </w:r>
      <w:proofErr w:type="spellEnd"/>
      <w:r>
        <w:instrText xml:space="preserve">" </w:instrText>
      </w:r>
      <w:r>
        <w:fldChar w:fldCharType="end"/>
      </w:r>
    </w:p>
    <w:p w:rsidR="00A533B4" w:rsidRDefault="00A533B4" w:rsidP="00A533B4">
      <w:r>
        <w:t>Het decreet beschrijft daarnaast “prioritaire doelgroepen”. Het gaat om leerlingen:</w:t>
      </w:r>
    </w:p>
    <w:p w:rsidR="00A533B4" w:rsidRPr="009E3498"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9E3498">
        <w:t>in het buitengewoon en geïntegreerd onderwijs en bij de overstappen tussen de twee onderwijstype;</w:t>
      </w:r>
    </w:p>
    <w:p w:rsidR="00A533B4" w:rsidRPr="009E3498"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9E3498">
        <w:t xml:space="preserve">in het kleuteronderwijs en de aanvang van de lagere school bij het werken aan leer- en ontwikkelingsmoeilijkheden; </w:t>
      </w:r>
    </w:p>
    <w:p w:rsidR="00A533B4" w:rsidRPr="009E3498"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9E3498">
        <w:t xml:space="preserve">op scharniermomenten in hun onderwijsloopbaan (eerste graad naar de tweede graad secundair en derde graad secundair naar een beroep of hoger onderwijs); </w:t>
      </w:r>
    </w:p>
    <w:p w:rsidR="00A533B4" w:rsidRPr="009E3498"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in</w:t>
      </w:r>
      <w:r w:rsidRPr="009E3498">
        <w:t xml:space="preserve"> het technisch, kunst-, beroeps- en buitengewoon secundair onderwijs, het deeltijds </w:t>
      </w:r>
      <w:proofErr w:type="spellStart"/>
      <w:r w:rsidRPr="009E3498">
        <w:t>beroepssecundair</w:t>
      </w:r>
      <w:proofErr w:type="spellEnd"/>
      <w:r w:rsidRPr="009E3498">
        <w:t xml:space="preserve"> onderwijs en de erkende vormingen bij het veilig school lopen, in het bijzonder de veiligheid en hygiëne en de impact op de gezondheid van de praktijkvakken; </w:t>
      </w:r>
    </w:p>
    <w:p w:rsidR="00A533B4" w:rsidRPr="009E3498"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9E3498">
        <w:t xml:space="preserve">in het eerste leerjaar B, het beroepsvoorbereidend leerjaar, het beroepsonderwijs, het deeltijds </w:t>
      </w:r>
      <w:proofErr w:type="spellStart"/>
      <w:r w:rsidRPr="009E3498">
        <w:t>beroepssecundair</w:t>
      </w:r>
      <w:proofErr w:type="spellEnd"/>
      <w:r w:rsidRPr="009E3498">
        <w:t xml:space="preserve"> onderwijs en de erkende vormingen, en de anderstalige nieuwkomers. </w:t>
      </w:r>
    </w:p>
    <w:p w:rsidR="00A533B4" w:rsidRDefault="00A533B4" w:rsidP="00A533B4">
      <w:pPr>
        <w:jc w:val="both"/>
        <w:rPr>
          <w:lang w:val="nl"/>
        </w:rPr>
      </w:pPr>
    </w:p>
    <w:p w:rsidR="00A533B4" w:rsidRDefault="00A533B4" w:rsidP="00A533B4">
      <w:r>
        <w:rPr>
          <w:lang w:val="nl"/>
        </w:rPr>
        <w:t xml:space="preserve">Naast deze prioritaire doelgroepen geeft het decreet de centra voor leerlingenbegeleiding ook een plaats in kansarmoedebestrijding. </w:t>
      </w:r>
      <w:r w:rsidRPr="00925C81">
        <w:rPr>
          <w:lang w:val="nl"/>
        </w:rPr>
        <w:t xml:space="preserve">CLB’s die samenwerken met scholen met veel kansarme leerlingen </w:t>
      </w:r>
      <w:r>
        <w:rPr>
          <w:lang w:val="nl"/>
        </w:rPr>
        <w:t>krijgen hiervoor extra</w:t>
      </w:r>
      <w:r w:rsidRPr="00925C81">
        <w:rPr>
          <w:lang w:val="nl"/>
        </w:rPr>
        <w:t xml:space="preserve"> personeel. </w:t>
      </w:r>
      <w:r>
        <w:rPr>
          <w:lang w:val="nl"/>
        </w:rPr>
        <w:t xml:space="preserve">Wat als kansarm beschouwd wordt, staat beschreven in de </w:t>
      </w:r>
      <w:r>
        <w:t>indicatoren</w:t>
      </w:r>
      <w:r>
        <w:fldChar w:fldCharType="begin"/>
      </w:r>
      <w:r>
        <w:instrText xml:space="preserve"> XE "</w:instrText>
      </w:r>
      <w:r w:rsidRPr="00E25F5B">
        <w:instrText>indicatoren</w:instrText>
      </w:r>
      <w:r>
        <w:instrText xml:space="preserve">" </w:instrText>
      </w:r>
      <w:r>
        <w:fldChar w:fldCharType="end"/>
      </w:r>
      <w:r>
        <w:t xml:space="preserve"> in het </w:t>
      </w:r>
      <w:r w:rsidR="00EA64D8">
        <w:t>D</w:t>
      </w:r>
      <w:r>
        <w:t xml:space="preserve">ecreet </w:t>
      </w:r>
      <w:r w:rsidR="00EA64D8">
        <w:t>g</w:t>
      </w:r>
      <w:r>
        <w:t xml:space="preserve">elijke </w:t>
      </w:r>
      <w:r w:rsidR="00EA64D8">
        <w:t>o</w:t>
      </w:r>
      <w:r>
        <w:t>nderwijskansen</w:t>
      </w:r>
      <w:r>
        <w:fldChar w:fldCharType="begin"/>
      </w:r>
      <w:r>
        <w:instrText xml:space="preserve"> XE "</w:instrText>
      </w:r>
      <w:proofErr w:type="spellStart"/>
      <w:r>
        <w:instrText>decreet:</w:instrText>
      </w:r>
      <w:r w:rsidRPr="00BC40CB">
        <w:instrText>Gelijke</w:instrText>
      </w:r>
      <w:proofErr w:type="spellEnd"/>
      <w:r w:rsidRPr="00BC40CB">
        <w:instrText xml:space="preserve"> Onderwijskansen</w:instrText>
      </w:r>
      <w:r>
        <w:instrText xml:space="preserve">" </w:instrText>
      </w:r>
      <w:r>
        <w:fldChar w:fldCharType="end"/>
      </w:r>
      <w:r>
        <w:t xml:space="preserve"> 1 van 19 juni 2002.</w:t>
      </w:r>
      <w:r>
        <w:rPr>
          <w:lang w:val="nl"/>
        </w:rPr>
        <w:t xml:space="preserve"> Kansarme leerlingen</w:t>
      </w:r>
      <w:r w:rsidRPr="00CF7B32">
        <w:rPr>
          <w:lang w:val="nl"/>
        </w:rPr>
        <w:t xml:space="preserve"> </w:t>
      </w:r>
      <w:r>
        <w:rPr>
          <w:lang w:val="nl"/>
        </w:rPr>
        <w:t>wegen volgens die indicatoren</w:t>
      </w:r>
      <w:r w:rsidRPr="00CF7B32">
        <w:rPr>
          <w:lang w:val="nl"/>
        </w:rPr>
        <w:t xml:space="preserve"> </w:t>
      </w:r>
      <w:r>
        <w:rPr>
          <w:lang w:val="nl"/>
        </w:rPr>
        <w:t>zwaarder door bij de berekening die het aantal personeelsleden van een centrum vastlegt.</w:t>
      </w:r>
    </w:p>
    <w:p w:rsidR="00A533B4" w:rsidRDefault="00A533B4" w:rsidP="00A533B4">
      <w:pPr>
        <w:pStyle w:val="Kop2"/>
      </w:pPr>
      <w:bookmarkStart w:id="107" w:name="_Toc320014874"/>
      <w:r>
        <w:t>Verzekerd aanbod</w:t>
      </w:r>
      <w:bookmarkEnd w:id="107"/>
      <w:r>
        <w:fldChar w:fldCharType="begin"/>
      </w:r>
      <w:r>
        <w:instrText xml:space="preserve"> XE "</w:instrText>
      </w:r>
      <w:r w:rsidRPr="00BC40CB">
        <w:instrText>Verzekerd aanbod</w:instrText>
      </w:r>
      <w:r>
        <w:instrText xml:space="preserve">" </w:instrText>
      </w:r>
      <w:r>
        <w:fldChar w:fldCharType="end"/>
      </w:r>
    </w:p>
    <w:p w:rsidR="00A533B4" w:rsidRDefault="00A533B4" w:rsidP="00A533B4">
      <w:r>
        <w:t xml:space="preserve">Sommige vormen van begeleiding moet een CLB verplicht aanbieden. Dat is het verzekerd aanbod. Let wel: dat het CLB die diensten moet aanbieden betekent niet dat er op dat aanbod moet ingegaan worden. Het </w:t>
      </w:r>
      <w:r w:rsidR="00EA64D8">
        <w:lastRenderedPageBreak/>
        <w:t>“</w:t>
      </w:r>
      <w:r w:rsidRPr="004E17EC">
        <w:t>verzekerd aanbod</w:t>
      </w:r>
      <w:r>
        <w:fldChar w:fldCharType="begin"/>
      </w:r>
      <w:r>
        <w:instrText xml:space="preserve"> XE "</w:instrText>
      </w:r>
      <w:r w:rsidRPr="00E25F5B">
        <w:instrText>'verzekerd aanbod</w:instrText>
      </w:r>
      <w:r>
        <w:instrText xml:space="preserve">" </w:instrText>
      </w:r>
      <w:r>
        <w:fldChar w:fldCharType="end"/>
      </w:r>
      <w:r w:rsidR="00EA64D8">
        <w:t>”</w:t>
      </w:r>
      <w:r w:rsidRPr="004E17EC">
        <w:t xml:space="preserve"> </w:t>
      </w:r>
      <w:r>
        <w:t>wordt door de regering bepaald in uitvoeringsbesluiten. Dat wil zeggen dat de concrete inhoud ervan sneller kan veranderen dan datgene wat opgenomen staat in het decreet. Vandaag is het ve</w:t>
      </w:r>
      <w:r w:rsidR="00EA64D8">
        <w:t xml:space="preserve">rzekerd aanbod geregeld in het </w:t>
      </w:r>
      <w:r>
        <w:t>Besluit van de Vlaamse regering tot de vaststelling van de operationele doelstellingen van de ce</w:t>
      </w:r>
      <w:r w:rsidR="00EA64D8">
        <w:t xml:space="preserve">ntra voor </w:t>
      </w:r>
      <w:r w:rsidR="004E09C3">
        <w:t>leerlingenbegeleiding.</w:t>
      </w:r>
      <w:r>
        <w:t xml:space="preserve"> Momenteel gaat het om:</w:t>
      </w:r>
    </w:p>
    <w:p w:rsidR="00A533B4" w:rsidRDefault="00A533B4" w:rsidP="00A533B4">
      <w:pPr>
        <w:jc w:val="both"/>
      </w:pP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leerlinggebonden</w:t>
      </w:r>
      <w:r w:rsidR="00A533B4">
        <w:t xml:space="preserve"> aanbod</w:t>
      </w:r>
      <w:r w:rsidR="00A533B4">
        <w:fldChar w:fldCharType="begin"/>
      </w:r>
      <w:r w:rsidR="00A533B4">
        <w:instrText xml:space="preserve"> XE "</w:instrText>
      </w:r>
      <w:proofErr w:type="spellStart"/>
      <w:r w:rsidR="00A533B4" w:rsidRPr="00BC40CB">
        <w:instrText>leerlingengebonden</w:instrText>
      </w:r>
      <w:proofErr w:type="spellEnd"/>
      <w:r w:rsidR="00A533B4" w:rsidRPr="00BC40CB">
        <w:instrText xml:space="preserve"> aanbod</w:instrText>
      </w:r>
      <w:r w:rsidR="00A533B4">
        <w:instrText xml:space="preserve">" </w:instrText>
      </w:r>
      <w:r w:rsidR="00A533B4">
        <w:fldChar w:fldCharType="end"/>
      </w:r>
      <w:r w:rsidR="00A533B4">
        <w:t>, met concreet beschreven kernactiviteiten en doorlooptijden binnen de 4 domeinen en bij afwezigheidsproblematieken</w:t>
      </w:r>
      <w:r w:rsidR="00A533B4">
        <w:fldChar w:fldCharType="begin"/>
      </w:r>
      <w:r w:rsidR="00A533B4">
        <w:instrText xml:space="preserve"> XE "</w:instrText>
      </w:r>
      <w:r w:rsidR="00A533B4" w:rsidRPr="00BC40CB">
        <w:instrText>afwezigheidsproblematieken</w:instrText>
      </w:r>
      <w:r w:rsidR="00A533B4">
        <w:instrText xml:space="preserve">" </w:instrText>
      </w:r>
      <w:r w:rsidR="00A533B4">
        <w:fldChar w:fldCharType="end"/>
      </w:r>
      <w:r w:rsidR="00A533B4">
        <w:t>;</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165FE4">
        <w:t>coördinatie van het verwijzing</w:t>
      </w:r>
      <w:r>
        <w:fldChar w:fldCharType="begin"/>
      </w:r>
      <w:r>
        <w:instrText xml:space="preserve"> XE "</w:instrText>
      </w:r>
      <w:r w:rsidRPr="00BC40CB">
        <w:instrText>verwijzing</w:instrText>
      </w:r>
      <w:r>
        <w:instrText xml:space="preserve">" </w:instrText>
      </w:r>
      <w:r>
        <w:fldChar w:fldCharType="end"/>
      </w:r>
      <w:proofErr w:type="spellStart"/>
      <w:r w:rsidRPr="00165FE4">
        <w:t>sbeleid</w:t>
      </w:r>
      <w:proofErr w:type="spellEnd"/>
      <w:r w:rsidRPr="00165FE4">
        <w:t xml:space="preserve"> tussen school, CLB en externe diensten</w:t>
      </w:r>
      <w:r>
        <w:fldChar w:fldCharType="begin"/>
      </w:r>
      <w:r>
        <w:instrText xml:space="preserve"> XE "</w:instrText>
      </w:r>
      <w:r w:rsidRPr="00BC40CB">
        <w:instrText>externe diensten</w:instrText>
      </w:r>
      <w:r>
        <w:instrText xml:space="preserve">" </w:instrText>
      </w:r>
      <w:r>
        <w:fldChar w:fldCharType="end"/>
      </w:r>
      <w:r>
        <w:t>;</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schoolondersteuning</w:t>
      </w:r>
      <w:r>
        <w:fldChar w:fldCharType="begin"/>
      </w:r>
      <w:r>
        <w:instrText xml:space="preserve"> XE "</w:instrText>
      </w:r>
      <w:r w:rsidRPr="00BC40CB">
        <w:instrText>schoolondersteuning</w:instrText>
      </w:r>
      <w:r>
        <w:instrText xml:space="preserve">" </w:instrText>
      </w:r>
      <w:r>
        <w:fldChar w:fldCharType="end"/>
      </w:r>
      <w:r>
        <w:t xml:space="preserve"> in zorgbeleid, signaaldetectie, </w:t>
      </w:r>
      <w:r w:rsidRPr="00165FE4">
        <w:t>veiligheid en hygiëne</w:t>
      </w:r>
      <w:r>
        <w:t>, samenwerking tussen gewoon en buitengewoon onderwijs en opvolging van prioritaire doelgroepen;</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gestructureerd overleg over aan- en afwezigheid van individuele leerlingen;</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165FE4">
        <w:t>geven van informatie over o.a. onderwijsstructuren</w:t>
      </w:r>
      <w:r>
        <w:fldChar w:fldCharType="begin"/>
      </w:r>
      <w:r>
        <w:instrText xml:space="preserve"> XE "</w:instrText>
      </w:r>
      <w:r w:rsidRPr="00BC40CB">
        <w:instrText>onderwijsstructuren</w:instrText>
      </w:r>
      <w:r>
        <w:instrText xml:space="preserve">" </w:instrText>
      </w:r>
      <w:r>
        <w:fldChar w:fldCharType="end"/>
      </w:r>
      <w:r w:rsidRPr="00165FE4">
        <w:t xml:space="preserve"> en gezondheidsvoorzieningen</w:t>
      </w:r>
      <w:r>
        <w:fldChar w:fldCharType="begin"/>
      </w:r>
      <w:r>
        <w:instrText xml:space="preserve"> XE "</w:instrText>
      </w:r>
      <w:r w:rsidRPr="00BC40CB">
        <w:instrText>gezondheidsvoorzieningen</w:instrText>
      </w:r>
      <w:r>
        <w:instrText xml:space="preserve">" </w:instrText>
      </w:r>
      <w:r>
        <w:fldChar w:fldCharType="end"/>
      </w:r>
      <w:r>
        <w:t>;</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165FE4">
        <w:t>bijzondere medische onderzoeken</w:t>
      </w:r>
      <w:r>
        <w:fldChar w:fldCharType="begin"/>
      </w:r>
      <w:r>
        <w:instrText xml:space="preserve"> XE "</w:instrText>
      </w:r>
      <w:r w:rsidRPr="00BC40CB">
        <w:instrText>medische onderzoeken</w:instrText>
      </w:r>
      <w:r>
        <w:instrText xml:space="preserve">" </w:instrText>
      </w:r>
      <w:r>
        <w:fldChar w:fldCharType="end"/>
      </w:r>
      <w:r w:rsidRPr="00165FE4">
        <w:t xml:space="preserve"> </w:t>
      </w:r>
      <w:r>
        <w:t>(buiten de verplichte onderzoeken);</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165FE4">
        <w:t>vaccinaties</w:t>
      </w:r>
      <w:r>
        <w:fldChar w:fldCharType="begin"/>
      </w:r>
      <w:r>
        <w:instrText xml:space="preserve"> XE "</w:instrText>
      </w:r>
      <w:r w:rsidRPr="00BC40CB">
        <w:instrText>vaccinaties</w:instrText>
      </w:r>
      <w:r>
        <w:instrText xml:space="preserve">" </w:instrText>
      </w:r>
      <w:r>
        <w:fldChar w:fldCharType="end"/>
      </w:r>
      <w:r>
        <w:t>;</w:t>
      </w:r>
    </w:p>
    <w:p w:rsidR="00A533B4" w:rsidRPr="00165FE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registratie</w:t>
      </w:r>
      <w:r>
        <w:fldChar w:fldCharType="begin"/>
      </w:r>
      <w:r>
        <w:instrText xml:space="preserve"> XE "</w:instrText>
      </w:r>
      <w:r w:rsidRPr="00BC40CB">
        <w:instrText>registratie</w:instrText>
      </w:r>
      <w:r>
        <w:instrText xml:space="preserve">" </w:instrText>
      </w:r>
      <w:r>
        <w:fldChar w:fldCharType="end"/>
      </w:r>
      <w:r>
        <w:t xml:space="preserve"> van bepaalde gegevens.</w:t>
      </w:r>
    </w:p>
    <w:p w:rsidR="00A533B4" w:rsidRDefault="00A533B4" w:rsidP="00A533B4">
      <w:pPr>
        <w:jc w:val="both"/>
      </w:pPr>
    </w:p>
    <w:p w:rsidR="004E09C3" w:rsidRDefault="00A533B4" w:rsidP="00A533B4">
      <w:r>
        <w:t xml:space="preserve">Het CLB werkt voor een groot deel </w:t>
      </w:r>
      <w:proofErr w:type="spellStart"/>
      <w:r>
        <w:t>vraaggestuurd</w:t>
      </w:r>
      <w:proofErr w:type="spellEnd"/>
      <w:r>
        <w:fldChar w:fldCharType="begin"/>
      </w:r>
      <w:r>
        <w:instrText xml:space="preserve"> XE "</w:instrText>
      </w:r>
      <w:proofErr w:type="spellStart"/>
      <w:r w:rsidRPr="0045088D">
        <w:instrText>vraaggestuurd</w:instrText>
      </w:r>
      <w:proofErr w:type="spellEnd"/>
      <w:r>
        <w:instrText xml:space="preserve">" </w:instrText>
      </w:r>
      <w:r>
        <w:fldChar w:fldCharType="end"/>
      </w:r>
      <w:r>
        <w:t xml:space="preserve">. Dat wil zeggen dat pas wanneer een zorgvraag zich aandient, het CLB zal optreden. De vraag kan komen van een leerling, een ouder, een individuele leerkracht of de school. Het centrum kan eventueel zelf begeleiding voorstellen. </w:t>
      </w:r>
    </w:p>
    <w:p w:rsidR="00A533B4" w:rsidRDefault="00A533B4" w:rsidP="00A533B4">
      <w:r>
        <w:br/>
        <w:t>Wanneer een zorgvraag</w:t>
      </w:r>
      <w:r>
        <w:fldChar w:fldCharType="begin"/>
      </w:r>
      <w:r>
        <w:instrText xml:space="preserve"> XE "</w:instrText>
      </w:r>
      <w:r w:rsidRPr="0045088D">
        <w:instrText>zorgvraag</w:instrText>
      </w:r>
      <w:r>
        <w:instrText xml:space="preserve">" </w:instrText>
      </w:r>
      <w:r>
        <w:fldChar w:fldCharType="end"/>
      </w:r>
      <w:r>
        <w:t xml:space="preserve"> zich aandient zal het CLB een traject</w:t>
      </w:r>
      <w:r>
        <w:fldChar w:fldCharType="begin"/>
      </w:r>
      <w:r>
        <w:instrText xml:space="preserve"> XE "</w:instrText>
      </w:r>
      <w:r w:rsidRPr="0045088D">
        <w:instrText>traject</w:instrText>
      </w:r>
      <w:r>
        <w:instrText xml:space="preserve">" </w:instrText>
      </w:r>
      <w:r>
        <w:fldChar w:fldCharType="end"/>
      </w:r>
      <w:r>
        <w:t xml:space="preserve"> starten zoals dat beschreven staat in het besluit van de Vlaamse regering tot vaststelling van de operationele doelstellinge</w:t>
      </w:r>
      <w:r w:rsidR="004E09C3">
        <w:t>n van de centra voor leerlingen</w:t>
      </w:r>
      <w:r>
        <w:t xml:space="preserve">begeleiding. Naargelang de aard en ernst van de vraag zullen een of meerdere stappen uit dat traject doorlopen worden. Zo’n traject bestaat uit wat we de </w:t>
      </w:r>
      <w:r w:rsidRPr="001641D1">
        <w:rPr>
          <w:b/>
        </w:rPr>
        <w:t>kernactiviteiten</w:t>
      </w:r>
      <w:r>
        <w:rPr>
          <w:b/>
        </w:rPr>
        <w:fldChar w:fldCharType="begin"/>
      </w:r>
      <w:r>
        <w:instrText xml:space="preserve"> XE "</w:instrText>
      </w:r>
      <w:r w:rsidRPr="0045088D">
        <w:rPr>
          <w:b/>
        </w:rPr>
        <w:instrText>kernactiviteiten</w:instrText>
      </w:r>
      <w:r>
        <w:instrText xml:space="preserve">" </w:instrText>
      </w:r>
      <w:r>
        <w:rPr>
          <w:b/>
        </w:rPr>
        <w:fldChar w:fldCharType="end"/>
      </w:r>
      <w:r w:rsidRPr="001641D1">
        <w:rPr>
          <w:b/>
        </w:rPr>
        <w:t xml:space="preserve"> van het </w:t>
      </w:r>
      <w:r w:rsidR="004E09C3" w:rsidRPr="001641D1">
        <w:rPr>
          <w:b/>
        </w:rPr>
        <w:t>leerlinggebonden</w:t>
      </w:r>
      <w:r w:rsidRPr="001641D1">
        <w:rPr>
          <w:b/>
        </w:rPr>
        <w:t xml:space="preserve"> aanbod</w:t>
      </w:r>
      <w:r>
        <w:rPr>
          <w:b/>
        </w:rPr>
        <w:fldChar w:fldCharType="begin"/>
      </w:r>
      <w:r>
        <w:instrText xml:space="preserve"> XE "</w:instrText>
      </w:r>
      <w:proofErr w:type="spellStart"/>
      <w:r w:rsidRPr="0045088D">
        <w:rPr>
          <w:b/>
        </w:rPr>
        <w:instrText>leerlingengebonden</w:instrText>
      </w:r>
      <w:proofErr w:type="spellEnd"/>
      <w:r w:rsidRPr="0045088D">
        <w:rPr>
          <w:b/>
        </w:rPr>
        <w:instrText xml:space="preserve"> aanbod</w:instrText>
      </w:r>
      <w:r>
        <w:instrText xml:space="preserve">" </w:instrText>
      </w:r>
      <w:r>
        <w:rPr>
          <w:b/>
        </w:rPr>
        <w:fldChar w:fldCharType="end"/>
      </w:r>
      <w:r>
        <w:t xml:space="preserve"> noemen, zijnde:</w:t>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o</w:t>
      </w:r>
      <w:r w:rsidR="00A533B4">
        <w:t>nthaal</w:t>
      </w:r>
      <w:r>
        <w:t>;</w:t>
      </w:r>
      <w:r w:rsidR="00A533B4">
        <w:fldChar w:fldCharType="begin"/>
      </w:r>
      <w:r w:rsidR="00A533B4">
        <w:instrText xml:space="preserve"> XE "</w:instrText>
      </w:r>
      <w:proofErr w:type="spellStart"/>
      <w:r w:rsidR="00A533B4">
        <w:instrText>kernactiviteiten:</w:instrText>
      </w:r>
      <w:r w:rsidR="00A533B4" w:rsidRPr="0045088D">
        <w:instrText>Onthaal</w:instrText>
      </w:r>
      <w:proofErr w:type="spellEnd"/>
      <w:r w:rsidR="00A533B4">
        <w:instrText xml:space="preserve">" </w:instrText>
      </w:r>
      <w:r w:rsidR="00A533B4">
        <w:fldChar w:fldCharType="end"/>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v</w:t>
      </w:r>
      <w:r w:rsidR="00A533B4">
        <w:t>raagverheldering</w:t>
      </w:r>
      <w:r>
        <w:t>;</w:t>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Vraagverheldering</w:instrText>
      </w:r>
      <w:proofErr w:type="spellEnd"/>
      <w:r w:rsidR="00A533B4">
        <w:instrText xml:space="preserve">" </w:instrText>
      </w:r>
      <w:r w:rsidR="00A533B4">
        <w:fldChar w:fldCharType="end"/>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h</w:t>
      </w:r>
      <w:r w:rsidR="00A533B4">
        <w:t>et verstrekken van informatie en advies</w:t>
      </w:r>
      <w:r>
        <w:t>;</w:t>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verstrekken</w:instrText>
      </w:r>
      <w:proofErr w:type="spellEnd"/>
      <w:r w:rsidR="00A533B4" w:rsidRPr="0045088D">
        <w:instrText xml:space="preserve"> van informatie en advies</w:instrText>
      </w:r>
      <w:r w:rsidR="00A533B4">
        <w:instrText xml:space="preserve">" </w:instrText>
      </w:r>
      <w:r w:rsidR="00A533B4">
        <w:fldChar w:fldCharType="end"/>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d</w:t>
      </w:r>
      <w:r w:rsidR="00A533B4">
        <w:t>iagnose</w:t>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Diagnose</w:instrText>
      </w:r>
      <w:proofErr w:type="spellEnd"/>
      <w:r w:rsidR="00A533B4">
        <w:instrText xml:space="preserve">" </w:instrText>
      </w:r>
      <w:r w:rsidR="00A533B4">
        <w:fldChar w:fldCharType="end"/>
      </w:r>
      <w:r w:rsidR="00A533B4">
        <w:t>, waar nodig met geformaliseerd advies</w:t>
      </w:r>
      <w:r w:rsidR="00A533B4">
        <w:fldChar w:fldCharType="begin"/>
      </w:r>
      <w:r w:rsidR="00A533B4">
        <w:instrText xml:space="preserve"> XE "</w:instrText>
      </w:r>
      <w:r w:rsidR="00A533B4" w:rsidRPr="00E25F5B">
        <w:instrText>geformaliseerd advies</w:instrText>
      </w:r>
      <w:r w:rsidR="00A533B4">
        <w:instrText xml:space="preserve">" </w:instrText>
      </w:r>
      <w:r w:rsidR="00A533B4">
        <w:fldChar w:fldCharType="end"/>
      </w:r>
      <w:r w:rsidR="00A533B4">
        <w:t xml:space="preserve"> (bijvoorbeeld attest GON, ION, </w:t>
      </w:r>
      <w:proofErr w:type="spellStart"/>
      <w:r w:rsidR="00A533B4">
        <w:t>BuO</w:t>
      </w:r>
      <w:proofErr w:type="spellEnd"/>
      <w:r w:rsidR="00A533B4">
        <w:t>)</w:t>
      </w:r>
      <w:r>
        <w:t>;</w:t>
      </w:r>
      <w:r w:rsidR="00A533B4">
        <w:t xml:space="preserve"> </w:t>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k</w:t>
      </w:r>
      <w:r w:rsidR="00A533B4">
        <w:t>ortdurende begeleiding</w:t>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begeleiding</w:instrText>
      </w:r>
      <w:proofErr w:type="spellEnd"/>
      <w:r w:rsidR="00A533B4">
        <w:instrText xml:space="preserve">" </w:instrText>
      </w:r>
      <w:r w:rsidR="00A533B4">
        <w:fldChar w:fldCharType="end"/>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Kortdurende</w:instrText>
      </w:r>
      <w:proofErr w:type="spellEnd"/>
      <w:r w:rsidR="00A533B4" w:rsidRPr="0045088D">
        <w:instrText xml:space="preserve"> begeleiding</w:instrText>
      </w:r>
      <w:r w:rsidR="00A533B4">
        <w:instrText xml:space="preserve">" </w:instrText>
      </w:r>
      <w:r w:rsidR="00A533B4">
        <w:fldChar w:fldCharType="end"/>
      </w:r>
      <w:r w:rsidR="00A533B4">
        <w:t xml:space="preserve"> voor psychische en/of sociale problemen of in geval van studie- en beroepskeuze moeilijkheden</w:t>
      </w:r>
      <w:r>
        <w:t>;</w:t>
      </w:r>
    </w:p>
    <w:p w:rsidR="00A533B4" w:rsidRDefault="004E09C3"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s</w:t>
      </w:r>
      <w:r w:rsidR="00A533B4">
        <w:t>amenwerking met een netwerk</w:t>
      </w:r>
      <w:r>
        <w:t>.</w:t>
      </w:r>
      <w:r w:rsidR="00A533B4">
        <w:fldChar w:fldCharType="begin"/>
      </w:r>
      <w:r w:rsidR="00A533B4">
        <w:instrText xml:space="preserve"> XE "</w:instrText>
      </w:r>
      <w:r w:rsidR="00A533B4" w:rsidRPr="00AF2A77">
        <w:instrText xml:space="preserve"> </w:instrText>
      </w:r>
      <w:proofErr w:type="spellStart"/>
      <w:r w:rsidR="00A533B4">
        <w:instrText>kernactiviteiten:</w:instrText>
      </w:r>
      <w:r w:rsidR="00A533B4" w:rsidRPr="0045088D">
        <w:instrText>Samenwerking</w:instrText>
      </w:r>
      <w:proofErr w:type="spellEnd"/>
      <w:r w:rsidR="00A533B4" w:rsidRPr="0045088D">
        <w:instrText xml:space="preserve"> met een netwerk</w:instrText>
      </w:r>
      <w:r w:rsidR="00A533B4">
        <w:instrText xml:space="preserve">" </w:instrText>
      </w:r>
      <w:r w:rsidR="00A533B4">
        <w:fldChar w:fldCharType="end"/>
      </w:r>
    </w:p>
    <w:p w:rsidR="00A533B4" w:rsidRDefault="00A533B4" w:rsidP="00A533B4"/>
    <w:p w:rsidR="00A533B4" w:rsidRDefault="00A533B4" w:rsidP="00A533B4">
      <w:r>
        <w:t>Het besluit bepaalt tevens de doorlooptijden</w:t>
      </w:r>
      <w:r>
        <w:fldChar w:fldCharType="begin"/>
      </w:r>
      <w:r>
        <w:instrText xml:space="preserve"> XE "</w:instrText>
      </w:r>
      <w:r w:rsidRPr="00E25F5B">
        <w:instrText>doorlooptijden</w:instrText>
      </w:r>
      <w:r>
        <w:instrText xml:space="preserve">" </w:instrText>
      </w:r>
      <w:r>
        <w:fldChar w:fldCharType="end"/>
      </w:r>
      <w:r>
        <w:t xml:space="preserve"> van deze kernactiviteiten:</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 xml:space="preserve">10 </w:t>
      </w:r>
      <w:r w:rsidRPr="00067A2C">
        <w:t>werkdagen voor een traject dat leidt tot vraagverheldering, informatie of advies;</w:t>
      </w:r>
    </w:p>
    <w:p w:rsidR="00A533B4" w:rsidRPr="00067A2C"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40</w:t>
      </w:r>
      <w:r w:rsidRPr="00067A2C">
        <w:t xml:space="preserve"> werkdagen voor een traject dat leidt tot een diagnose;</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50</w:t>
      </w:r>
      <w:r w:rsidRPr="00067A2C">
        <w:t xml:space="preserve"> werkdagen voor een traject dat leidt tot een diagnose met geformaliseerd advies.</w:t>
      </w:r>
    </w:p>
    <w:p w:rsidR="00A533B4" w:rsidRDefault="00A533B4" w:rsidP="00A533B4">
      <w:pPr>
        <w:pStyle w:val="Kop2"/>
      </w:pPr>
      <w:bookmarkStart w:id="108" w:name="_Toc320014875"/>
      <w:r>
        <w:t>Verplicht aanbod</w:t>
      </w:r>
      <w:bookmarkEnd w:id="108"/>
      <w:r>
        <w:fldChar w:fldCharType="begin"/>
      </w:r>
      <w:r>
        <w:instrText xml:space="preserve"> XE "</w:instrText>
      </w:r>
      <w:r w:rsidRPr="0045088D">
        <w:instrText>Verplicht aanbod</w:instrText>
      </w:r>
      <w:r>
        <w:instrText xml:space="preserve">" </w:instrText>
      </w:r>
      <w:r>
        <w:fldChar w:fldCharType="end"/>
      </w:r>
    </w:p>
    <w:p w:rsidR="00A533B4" w:rsidRDefault="00A533B4" w:rsidP="00A533B4">
      <w:pPr>
        <w:jc w:val="both"/>
      </w:pPr>
      <w:r>
        <w:t xml:space="preserve">Daarnaast is er nog </w:t>
      </w:r>
      <w:r w:rsidRPr="00165FE4">
        <w:t>verplichte begeleiding</w:t>
      </w:r>
      <w:r>
        <w:t>. Scholen, leerlingen en ouders kunnen die begeleiding niet weigeren, hoewel in geval van de medische consulten ouders het recht hebben om die onder bepaalde voorwaarden door een andere arts</w:t>
      </w:r>
      <w:r>
        <w:fldChar w:fldCharType="begin"/>
      </w:r>
      <w:r>
        <w:instrText xml:space="preserve"> XE "</w:instrText>
      </w:r>
      <w:r w:rsidRPr="0045088D">
        <w:instrText>andere arts</w:instrText>
      </w:r>
      <w:r>
        <w:instrText xml:space="preserve">" </w:instrText>
      </w:r>
      <w:r>
        <w:fldChar w:fldCharType="end"/>
      </w:r>
      <w:r>
        <w:fldChar w:fldCharType="begin"/>
      </w:r>
      <w:r>
        <w:instrText xml:space="preserve"> XE "</w:instrText>
      </w:r>
      <w:r w:rsidRPr="0045088D">
        <w:instrText>andere arts</w:instrText>
      </w:r>
      <w:r>
        <w:instrText xml:space="preserve">" </w:instrText>
      </w:r>
      <w:r>
        <w:fldChar w:fldCharType="end"/>
      </w:r>
      <w:r>
        <w:fldChar w:fldCharType="begin"/>
      </w:r>
      <w:r>
        <w:instrText xml:space="preserve"> XE "medi</w:instrText>
      </w:r>
      <w:r w:rsidRPr="0045088D">
        <w:instrText>s</w:instrText>
      </w:r>
      <w:r>
        <w:instrText>ch</w:instrText>
      </w:r>
      <w:r w:rsidRPr="0045088D">
        <w:instrText xml:space="preserve"> </w:instrText>
      </w:r>
      <w:proofErr w:type="spellStart"/>
      <w:r w:rsidRPr="0045088D">
        <w:instrText>consult:andere</w:instrText>
      </w:r>
      <w:proofErr w:type="spellEnd"/>
      <w:r w:rsidRPr="0045088D">
        <w:instrText xml:space="preserve"> arts</w:instrText>
      </w:r>
      <w:r>
        <w:instrText xml:space="preserve">" </w:instrText>
      </w:r>
      <w:r>
        <w:fldChar w:fldCharType="end"/>
      </w:r>
      <w:r>
        <w:t xml:space="preserve"> buiten het CLB te laten uitvoeren. Het gaat om:</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algemene en gerichte medische consulten</w:t>
      </w:r>
      <w:r>
        <w:fldChar w:fldCharType="begin"/>
      </w:r>
      <w:r>
        <w:instrText xml:space="preserve"> XE "</w:instrText>
      </w:r>
      <w:r w:rsidRPr="00AF2A77">
        <w:instrText xml:space="preserve"> </w:instrText>
      </w:r>
      <w:r>
        <w:instrText xml:space="preserve">Verplicht </w:instrText>
      </w:r>
      <w:proofErr w:type="spellStart"/>
      <w:r>
        <w:instrText>aanbod:</w:instrText>
      </w:r>
      <w:r w:rsidRPr="0045088D">
        <w:instrText>medische</w:instrText>
      </w:r>
      <w:proofErr w:type="spellEnd"/>
      <w:r w:rsidRPr="0045088D">
        <w:instrText xml:space="preserve"> consulten</w:instrText>
      </w:r>
      <w:r>
        <w:instrText xml:space="preserve">" </w:instrText>
      </w:r>
      <w:r>
        <w:fldChar w:fldCharType="end"/>
      </w:r>
      <w:r>
        <w:fldChar w:fldCharType="begin"/>
      </w:r>
      <w:r>
        <w:instrText xml:space="preserve"> XE "</w:instrText>
      </w:r>
      <w:r w:rsidRPr="0045088D">
        <w:instrText>medische consulten</w:instrText>
      </w:r>
      <w:r>
        <w:instrText xml:space="preserve">" </w:instrText>
      </w:r>
      <w:r>
        <w:fldChar w:fldCharType="end"/>
      </w:r>
      <w:r>
        <w:t>;</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maatregelen ter bestrijding van sommige besmettelijke ziekten</w:t>
      </w:r>
      <w:r>
        <w:fldChar w:fldCharType="begin"/>
      </w:r>
      <w:r>
        <w:instrText xml:space="preserve"> XE "</w:instrText>
      </w:r>
      <w:r w:rsidRPr="00AF2A77">
        <w:instrText xml:space="preserve"> </w:instrText>
      </w:r>
      <w:r>
        <w:instrText xml:space="preserve">Verplicht </w:instrText>
      </w:r>
      <w:proofErr w:type="spellStart"/>
      <w:r>
        <w:instrText>aanbod:</w:instrText>
      </w:r>
      <w:r w:rsidRPr="0045088D">
        <w:instrText>besmettelijke</w:instrText>
      </w:r>
      <w:proofErr w:type="spellEnd"/>
      <w:r w:rsidRPr="0045088D">
        <w:instrText xml:space="preserve"> ziekten</w:instrText>
      </w:r>
      <w:r>
        <w:instrText xml:space="preserve">" </w:instrText>
      </w:r>
      <w:r>
        <w:fldChar w:fldCharType="end"/>
      </w:r>
      <w:r>
        <w:fldChar w:fldCharType="begin"/>
      </w:r>
      <w:r>
        <w:instrText xml:space="preserve"> XE "</w:instrText>
      </w:r>
      <w:r w:rsidRPr="0045088D">
        <w:instrText>besmettelijke ziekten</w:instrText>
      </w:r>
      <w:r>
        <w:instrText xml:space="preserve">" </w:instrText>
      </w:r>
      <w:r>
        <w:fldChar w:fldCharType="end"/>
      </w:r>
      <w:r>
        <w:t xml:space="preserve"> (profylactische maatregelen</w:t>
      </w:r>
      <w:r>
        <w:fldChar w:fldCharType="begin"/>
      </w:r>
      <w:r>
        <w:instrText xml:space="preserve"> XE "</w:instrText>
      </w:r>
      <w:r w:rsidRPr="00AF2A77">
        <w:instrText xml:space="preserve"> </w:instrText>
      </w:r>
      <w:r>
        <w:instrText xml:space="preserve">Verplicht </w:instrText>
      </w:r>
      <w:proofErr w:type="spellStart"/>
      <w:r>
        <w:instrText>aanbod:</w:instrText>
      </w:r>
      <w:r w:rsidRPr="0045088D">
        <w:instrText>profylactische</w:instrText>
      </w:r>
      <w:proofErr w:type="spellEnd"/>
      <w:r w:rsidRPr="0045088D">
        <w:instrText xml:space="preserve"> maatregelen</w:instrText>
      </w:r>
      <w:r>
        <w:instrText xml:space="preserve">" </w:instrText>
      </w:r>
      <w:r>
        <w:fldChar w:fldCharType="end"/>
      </w:r>
      <w:r>
        <w:fldChar w:fldCharType="begin"/>
      </w:r>
      <w:r>
        <w:instrText xml:space="preserve"> XE "</w:instrText>
      </w:r>
      <w:r w:rsidRPr="0045088D">
        <w:instrText>profylactische maatregelen</w:instrText>
      </w:r>
      <w:r>
        <w:instrText xml:space="preserve">" </w:instrText>
      </w:r>
      <w:r>
        <w:fldChar w:fldCharType="end"/>
      </w:r>
      <w:r>
        <w:t>);</w:t>
      </w:r>
    </w:p>
    <w:p w:rsidR="00A533B4" w:rsidRPr="00203830"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leerplichtbegeleiding</w:t>
      </w:r>
      <w:r>
        <w:rPr>
          <w:rStyle w:val="Voetnootmarkering"/>
        </w:rPr>
        <w:footnoteReference w:id="7"/>
      </w:r>
      <w:r>
        <w:fldChar w:fldCharType="begin"/>
      </w:r>
      <w:r>
        <w:instrText xml:space="preserve"> XE "Verplicht </w:instrText>
      </w:r>
      <w:proofErr w:type="spellStart"/>
      <w:r>
        <w:instrText>aanbod:</w:instrText>
      </w:r>
      <w:r w:rsidRPr="0045088D">
        <w:instrText>leerplichtbegeleiding</w:instrText>
      </w:r>
      <w:proofErr w:type="spellEnd"/>
      <w:r>
        <w:instrText xml:space="preserve">" </w:instrText>
      </w:r>
      <w:r>
        <w:fldChar w:fldCharType="end"/>
      </w:r>
      <w:r>
        <w:fldChar w:fldCharType="begin"/>
      </w:r>
      <w:r>
        <w:instrText xml:space="preserve"> XE "</w:instrText>
      </w:r>
      <w:r w:rsidRPr="0045088D">
        <w:instrText>leerplichtbegeleiding</w:instrText>
      </w:r>
      <w:r>
        <w:instrText xml:space="preserve">" </w:instrText>
      </w:r>
      <w:r>
        <w:fldChar w:fldCharType="end"/>
      </w:r>
      <w:r>
        <w:t xml:space="preserve">. </w:t>
      </w:r>
    </w:p>
    <w:p w:rsidR="00A533B4" w:rsidRDefault="00A533B4" w:rsidP="00A533B4">
      <w:pPr>
        <w:pStyle w:val="Kop2"/>
      </w:pPr>
      <w:bookmarkStart w:id="109" w:name="_Toc320014876"/>
      <w:r>
        <w:t>“Niet-decretale opdrachten</w:t>
      </w:r>
      <w:r>
        <w:fldChar w:fldCharType="begin"/>
      </w:r>
      <w:r>
        <w:instrText xml:space="preserve"> XE "</w:instrText>
      </w:r>
      <w:r w:rsidRPr="0045088D">
        <w:instrText>Niet-decretale opdrachten</w:instrText>
      </w:r>
      <w:r>
        <w:instrText xml:space="preserve">" </w:instrText>
      </w:r>
      <w:r>
        <w:fldChar w:fldCharType="end"/>
      </w:r>
      <w:r>
        <w:t>”</w:t>
      </w:r>
      <w:bookmarkEnd w:id="109"/>
    </w:p>
    <w:p w:rsidR="00A533B4" w:rsidRPr="00203830" w:rsidRDefault="00A533B4" w:rsidP="00A533B4">
      <w:pPr>
        <w:jc w:val="both"/>
      </w:pPr>
      <w:r w:rsidRPr="00D63D34">
        <w:t xml:space="preserve">Het centrum kan tegen vergoeding opdrachten aanvaarden van </w:t>
      </w:r>
      <w:r>
        <w:t xml:space="preserve">andere </w:t>
      </w:r>
      <w:r w:rsidR="00AC4266">
        <w:t xml:space="preserve">personen of </w:t>
      </w:r>
      <w:r>
        <w:t xml:space="preserve">organisaties zolang die in te passen zijn in de CLB-werking en die opdracht niet in het gedrang brengt. Hoe het centrum hierover aan de overheid rapporteert bepaalt de </w:t>
      </w:r>
      <w:r w:rsidR="0026621C">
        <w:t xml:space="preserve">regering. </w:t>
      </w:r>
    </w:p>
    <w:p w:rsidR="00A533B4" w:rsidRDefault="00A533B4" w:rsidP="00A533B4">
      <w:pPr>
        <w:pStyle w:val="Kop2"/>
      </w:pPr>
      <w:bookmarkStart w:id="110" w:name="_Toc320014877"/>
      <w:r>
        <w:lastRenderedPageBreak/>
        <w:t>Samenwerking school en CLB</w:t>
      </w:r>
      <w:bookmarkEnd w:id="110"/>
      <w:r>
        <w:fldChar w:fldCharType="begin"/>
      </w:r>
      <w:r>
        <w:instrText xml:space="preserve"> XE "</w:instrText>
      </w:r>
      <w:r w:rsidRPr="0045088D">
        <w:instrText>Samenwerking school en CLB</w:instrText>
      </w:r>
      <w:r>
        <w:instrText xml:space="preserve">" </w:instrText>
      </w:r>
      <w:r>
        <w:fldChar w:fldCharType="end"/>
      </w:r>
    </w:p>
    <w:p w:rsidR="00A533B4" w:rsidRDefault="00A533B4" w:rsidP="00A533B4">
      <w:pPr>
        <w:rPr>
          <w:lang w:val="nl-NL"/>
        </w:rPr>
      </w:pPr>
      <w:r>
        <w:rPr>
          <w:lang w:val="nl-NL"/>
        </w:rPr>
        <w:t>Elke school in Vlaanderen moet samenwerken met een centrum voor leerlingenbegeleiding. Het decreet betreffende de centra voor leerlingenbegeleiding legt zowel aan CLB als school enkele verplichtingen</w:t>
      </w:r>
      <w:r>
        <w:rPr>
          <w:lang w:val="nl-NL"/>
        </w:rPr>
        <w:fldChar w:fldCharType="begin"/>
      </w:r>
      <w:r>
        <w:instrText xml:space="preserve"> XE "</w:instrText>
      </w:r>
      <w:r w:rsidRPr="0045088D">
        <w:rPr>
          <w:lang w:val="nl-NL"/>
        </w:rPr>
        <w:instrText>verplichtingen school-CLB</w:instrText>
      </w:r>
      <w:r>
        <w:instrText xml:space="preserve">" </w:instrText>
      </w:r>
      <w:r>
        <w:rPr>
          <w:lang w:val="nl-NL"/>
        </w:rPr>
        <w:fldChar w:fldCharType="end"/>
      </w:r>
      <w:r>
        <w:rPr>
          <w:lang w:val="nl-NL"/>
        </w:rPr>
        <w:t xml:space="preserve"> op die een vlotte samenwerking moeten garanderen.</w:t>
      </w:r>
    </w:p>
    <w:p w:rsidR="00A533B4" w:rsidRDefault="00A533B4" w:rsidP="00A533B4">
      <w:pPr>
        <w:rPr>
          <w:lang w:val="nl-NL"/>
        </w:rPr>
      </w:pPr>
    </w:p>
    <w:tbl>
      <w:tblPr>
        <w:tblStyle w:val="Tabelraster"/>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0"/>
        <w:gridCol w:w="236"/>
        <w:gridCol w:w="3591"/>
        <w:gridCol w:w="284"/>
        <w:gridCol w:w="4819"/>
      </w:tblGrid>
      <w:tr w:rsidR="00A533B4" w:rsidTr="00A533B4">
        <w:tc>
          <w:tcPr>
            <w:tcW w:w="250" w:type="dxa"/>
            <w:tcMar>
              <w:left w:w="28" w:type="dxa"/>
              <w:right w:w="28" w:type="dxa"/>
            </w:tcMar>
          </w:tcPr>
          <w:p w:rsidR="00A533B4" w:rsidRPr="00AE4DB2" w:rsidRDefault="00A533B4" w:rsidP="00A533B4">
            <w:pPr>
              <w:jc w:val="center"/>
              <w:rPr>
                <w:lang w:val="nl-NL"/>
              </w:rPr>
            </w:pPr>
          </w:p>
        </w:tc>
        <w:tc>
          <w:tcPr>
            <w:tcW w:w="236" w:type="dxa"/>
            <w:shd w:val="clear" w:color="auto" w:fill="auto"/>
          </w:tcPr>
          <w:p w:rsidR="00A533B4" w:rsidRPr="004B429E" w:rsidRDefault="00A533B4" w:rsidP="00A533B4">
            <w:pPr>
              <w:jc w:val="center"/>
              <w:rPr>
                <w:b/>
                <w:color w:val="FFFFFF" w:themeColor="background1"/>
                <w:lang w:val="nl-NL"/>
              </w:rPr>
            </w:pPr>
          </w:p>
        </w:tc>
        <w:tc>
          <w:tcPr>
            <w:tcW w:w="3591" w:type="dxa"/>
            <w:shd w:val="clear" w:color="auto" w:fill="C4BC96" w:themeFill="background2" w:themeFillShade="BF"/>
          </w:tcPr>
          <w:p w:rsidR="00A533B4" w:rsidRPr="004B429E" w:rsidRDefault="00A533B4" w:rsidP="00A533B4">
            <w:pPr>
              <w:jc w:val="center"/>
              <w:rPr>
                <w:b/>
                <w:color w:val="FFFFFF" w:themeColor="background1"/>
                <w:lang w:val="nl-NL"/>
              </w:rPr>
            </w:pPr>
            <w:r w:rsidRPr="004B429E">
              <w:rPr>
                <w:b/>
                <w:color w:val="FFFFFF" w:themeColor="background1"/>
                <w:lang w:val="nl-NL"/>
              </w:rPr>
              <w:t>De school</w:t>
            </w:r>
          </w:p>
        </w:tc>
        <w:tc>
          <w:tcPr>
            <w:tcW w:w="284" w:type="dxa"/>
            <w:shd w:val="clear" w:color="auto" w:fill="auto"/>
          </w:tcPr>
          <w:p w:rsidR="00A533B4" w:rsidRPr="00256AA1" w:rsidRDefault="00A533B4" w:rsidP="00A533B4">
            <w:pPr>
              <w:jc w:val="center"/>
              <w:rPr>
                <w:b/>
                <w:color w:val="FFFFFF" w:themeColor="background1"/>
                <w:sz w:val="8"/>
                <w:szCs w:val="8"/>
                <w:lang w:val="nl-NL"/>
              </w:rPr>
            </w:pPr>
          </w:p>
        </w:tc>
        <w:tc>
          <w:tcPr>
            <w:tcW w:w="4819" w:type="dxa"/>
            <w:shd w:val="clear" w:color="auto" w:fill="C4BC96" w:themeFill="background2" w:themeFillShade="BF"/>
          </w:tcPr>
          <w:p w:rsidR="00A533B4" w:rsidRPr="004B429E" w:rsidRDefault="00A533B4" w:rsidP="00A533B4">
            <w:pPr>
              <w:jc w:val="center"/>
              <w:rPr>
                <w:b/>
                <w:color w:val="FFFFFF" w:themeColor="background1"/>
                <w:lang w:val="nl-NL"/>
              </w:rPr>
            </w:pPr>
            <w:r w:rsidRPr="004B429E">
              <w:rPr>
                <w:b/>
                <w:color w:val="FFFFFF" w:themeColor="background1"/>
                <w:lang w:val="nl-NL"/>
              </w:rPr>
              <w:t>Het centrum voor leerlingenbegeleiding</w:t>
            </w:r>
          </w:p>
        </w:tc>
      </w:tr>
      <w:tr w:rsidR="00A533B4" w:rsidRPr="00256AA1" w:rsidTr="00A533B4">
        <w:trPr>
          <w:cantSplit/>
          <w:trHeight w:val="158"/>
        </w:trPr>
        <w:tc>
          <w:tcPr>
            <w:tcW w:w="250" w:type="dxa"/>
            <w:shd w:val="clear" w:color="auto" w:fill="auto"/>
            <w:tcMar>
              <w:left w:w="28" w:type="dxa"/>
              <w:right w:w="28" w:type="dxa"/>
            </w:tcMar>
            <w:textDirection w:val="btLr"/>
          </w:tcPr>
          <w:p w:rsidR="00A533B4" w:rsidRPr="00256AA1" w:rsidRDefault="00A533B4" w:rsidP="00A533B4">
            <w:pPr>
              <w:jc w:val="center"/>
              <w:rPr>
                <w:b/>
                <w:color w:val="FFFFFF" w:themeColor="background1"/>
                <w:sz w:val="8"/>
                <w:szCs w:val="8"/>
                <w:lang w:val="nl-NL"/>
              </w:rPr>
            </w:pPr>
          </w:p>
        </w:tc>
        <w:tc>
          <w:tcPr>
            <w:tcW w:w="236" w:type="dxa"/>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3591" w:type="dxa"/>
            <w:tcBorders>
              <w:bottom w:val="dotted" w:sz="4" w:space="0" w:color="auto"/>
            </w:tcBorders>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284" w:type="dxa"/>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4819" w:type="dxa"/>
            <w:tcBorders>
              <w:bottom w:val="dotted" w:sz="4" w:space="0" w:color="948A54" w:themeColor="background2" w:themeShade="80"/>
            </w:tcBorders>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r>
      <w:tr w:rsidR="00A533B4" w:rsidRPr="00256AA1" w:rsidTr="00A533B4">
        <w:trPr>
          <w:cantSplit/>
          <w:trHeight w:val="1134"/>
        </w:trPr>
        <w:tc>
          <w:tcPr>
            <w:tcW w:w="250" w:type="dxa"/>
            <w:shd w:val="clear" w:color="auto" w:fill="C4BC96" w:themeFill="background2" w:themeFillShade="BF"/>
            <w:tcMar>
              <w:left w:w="28" w:type="dxa"/>
              <w:right w:w="28" w:type="dxa"/>
            </w:tcMar>
            <w:textDirection w:val="btLr"/>
          </w:tcPr>
          <w:p w:rsidR="00A533B4" w:rsidRPr="00256AA1" w:rsidRDefault="00A533B4" w:rsidP="00A533B4">
            <w:pPr>
              <w:jc w:val="center"/>
              <w:rPr>
                <w:b/>
                <w:color w:val="FFFFFF" w:themeColor="background1"/>
                <w:sz w:val="18"/>
                <w:szCs w:val="18"/>
                <w:lang w:val="nl-NL"/>
              </w:rPr>
            </w:pPr>
            <w:r w:rsidRPr="00256AA1">
              <w:rPr>
                <w:b/>
                <w:color w:val="FFFFFF" w:themeColor="background1"/>
                <w:sz w:val="18"/>
                <w:szCs w:val="18"/>
                <w:lang w:val="nl-NL"/>
              </w:rPr>
              <w:t>is verplicht:</w:t>
            </w:r>
          </w:p>
        </w:tc>
        <w:tc>
          <w:tcPr>
            <w:tcW w:w="236" w:type="dxa"/>
            <w:tcBorders>
              <w:right w:val="dotted" w:sz="4" w:space="0" w:color="auto"/>
            </w:tcBorders>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18"/>
                <w:szCs w:val="18"/>
              </w:rPr>
            </w:pPr>
          </w:p>
        </w:tc>
        <w:tc>
          <w:tcPr>
            <w:tcW w:w="3591" w:type="dxa"/>
            <w:tcBorders>
              <w:top w:val="dotted" w:sz="4" w:space="0" w:color="auto"/>
              <w:left w:val="dotted" w:sz="4" w:space="0" w:color="auto"/>
              <w:bottom w:val="dotted" w:sz="4" w:space="0" w:color="auto"/>
              <w:right w:val="dotted" w:sz="4" w:space="0" w:color="auto"/>
            </w:tcBorders>
            <w:tcMar>
              <w:left w:w="85" w:type="dxa"/>
              <w:right w:w="85" w:type="dxa"/>
            </w:tcMar>
          </w:tcPr>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medewerking te verlenen aan de organisatie en de uitvoering van de medische consulten, de profylactische maatregelen, het vaccinatiebeleid en aan de begeleidingsinitiatieven in verband met leerplicht;</w:t>
            </w:r>
          </w:p>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de ouders, de leerlingen en haar personeel te informeren over het centrum waarmee ze samenwerkt.</w:t>
            </w:r>
          </w:p>
        </w:tc>
        <w:tc>
          <w:tcPr>
            <w:tcW w:w="284" w:type="dxa"/>
            <w:tcBorders>
              <w:left w:val="dotted" w:sz="4" w:space="0" w:color="auto"/>
              <w:right w:val="dotted" w:sz="4" w:space="0" w:color="948A54" w:themeColor="background2" w:themeShade="80"/>
            </w:tcBorders>
            <w:tcMar>
              <w:left w:w="85" w:type="dxa"/>
              <w:right w:w="85" w:type="dxa"/>
            </w:tcMar>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18"/>
                <w:szCs w:val="18"/>
              </w:rPr>
            </w:pPr>
          </w:p>
        </w:tc>
        <w:tc>
          <w:tcPr>
            <w:tcW w:w="4819" w:type="dxa"/>
            <w:tcBorders>
              <w:top w:val="dotted" w:sz="4" w:space="0" w:color="948A54" w:themeColor="background2" w:themeShade="80"/>
              <w:left w:val="dotted" w:sz="4" w:space="0" w:color="948A54" w:themeColor="background2" w:themeShade="80"/>
              <w:bottom w:val="dotted" w:sz="4" w:space="0" w:color="948A54" w:themeColor="background2" w:themeShade="80"/>
              <w:right w:val="dotted" w:sz="4" w:space="0" w:color="948A54" w:themeColor="background2" w:themeShade="80"/>
            </w:tcBorders>
            <w:tcMar>
              <w:left w:w="85" w:type="dxa"/>
              <w:right w:w="85" w:type="dxa"/>
            </w:tcMar>
          </w:tcPr>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rekening te houden met de schoolorganisatie;</w:t>
            </w:r>
          </w:p>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de school deskundige ondersteuning te bieden over leerlingenbegeleiding, zorgverbreding</w:t>
            </w:r>
            <w:r>
              <w:rPr>
                <w:sz w:val="18"/>
                <w:szCs w:val="18"/>
              </w:rPr>
              <w:fldChar w:fldCharType="begin"/>
            </w:r>
            <w:r>
              <w:instrText xml:space="preserve"> XE "</w:instrText>
            </w:r>
            <w:r w:rsidRPr="0045088D">
              <w:rPr>
                <w:sz w:val="18"/>
                <w:szCs w:val="18"/>
              </w:rPr>
              <w:instrText>zorgverbreding</w:instrText>
            </w:r>
            <w:r>
              <w:instrText xml:space="preserve">" </w:instrText>
            </w:r>
            <w:r>
              <w:rPr>
                <w:sz w:val="18"/>
                <w:szCs w:val="18"/>
              </w:rPr>
              <w:fldChar w:fldCharType="end"/>
            </w:r>
            <w:r w:rsidRPr="00F627B2">
              <w:rPr>
                <w:sz w:val="18"/>
                <w:szCs w:val="18"/>
              </w:rPr>
              <w:t>, preventieve acties of projecten met als doel de slaagkansen te verhogen en risicogedrag te beperken;</w:t>
            </w:r>
          </w:p>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in de scholen met prioritaire doelgroepen optimaal aanwezig te zijn;</w:t>
            </w:r>
          </w:p>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lang w:val="nl-NL"/>
              </w:rPr>
            </w:pPr>
            <w:r w:rsidRPr="00F627B2">
              <w:rPr>
                <w:sz w:val="18"/>
                <w:szCs w:val="18"/>
              </w:rPr>
              <w:t>om het pedagogisch project van de school te respecteren.</w:t>
            </w:r>
          </w:p>
        </w:tc>
      </w:tr>
      <w:tr w:rsidR="00A533B4" w:rsidRPr="00F627B2" w:rsidTr="00A533B4">
        <w:trPr>
          <w:cantSplit/>
          <w:trHeight w:val="116"/>
        </w:trPr>
        <w:tc>
          <w:tcPr>
            <w:tcW w:w="250" w:type="dxa"/>
            <w:shd w:val="clear" w:color="auto" w:fill="auto"/>
            <w:tcMar>
              <w:left w:w="28" w:type="dxa"/>
              <w:right w:w="28" w:type="dxa"/>
            </w:tcMar>
            <w:textDirection w:val="btLr"/>
          </w:tcPr>
          <w:p w:rsidR="00A533B4" w:rsidRPr="00F627B2" w:rsidRDefault="00A533B4" w:rsidP="00A533B4">
            <w:pPr>
              <w:jc w:val="center"/>
              <w:rPr>
                <w:b/>
                <w:color w:val="FFFFFF" w:themeColor="background1"/>
                <w:sz w:val="8"/>
                <w:szCs w:val="8"/>
                <w:lang w:val="nl-NL"/>
              </w:rPr>
            </w:pPr>
          </w:p>
        </w:tc>
        <w:tc>
          <w:tcPr>
            <w:tcW w:w="236" w:type="dxa"/>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3591" w:type="dxa"/>
            <w:tcBorders>
              <w:top w:val="dotted" w:sz="4" w:space="0" w:color="auto"/>
              <w:bottom w:val="dotted" w:sz="4" w:space="0" w:color="948A54" w:themeColor="background2" w:themeShade="80"/>
            </w:tcBorders>
            <w:tcMar>
              <w:left w:w="85" w:type="dxa"/>
              <w:right w:w="85" w:type="dxa"/>
            </w:tcMar>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284" w:type="dxa"/>
            <w:tcMar>
              <w:left w:w="85" w:type="dxa"/>
              <w:right w:w="85" w:type="dxa"/>
            </w:tcMar>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c>
          <w:tcPr>
            <w:tcW w:w="4819" w:type="dxa"/>
            <w:tcBorders>
              <w:top w:val="dotted" w:sz="4" w:space="0" w:color="948A54" w:themeColor="background2" w:themeShade="80"/>
              <w:bottom w:val="dotted" w:sz="4" w:space="0" w:color="948A54" w:themeColor="background2" w:themeShade="80"/>
            </w:tcBorders>
            <w:tcMar>
              <w:left w:w="85" w:type="dxa"/>
              <w:right w:w="85" w:type="dxa"/>
            </w:tcMar>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8"/>
                <w:szCs w:val="8"/>
              </w:rPr>
            </w:pPr>
          </w:p>
        </w:tc>
      </w:tr>
      <w:tr w:rsidR="00A533B4" w:rsidRPr="00256AA1" w:rsidTr="00A533B4">
        <w:trPr>
          <w:cantSplit/>
          <w:trHeight w:val="1134"/>
        </w:trPr>
        <w:tc>
          <w:tcPr>
            <w:tcW w:w="250" w:type="dxa"/>
            <w:shd w:val="clear" w:color="auto" w:fill="C4BC96" w:themeFill="background2" w:themeFillShade="BF"/>
            <w:tcMar>
              <w:left w:w="28" w:type="dxa"/>
              <w:right w:w="28" w:type="dxa"/>
            </w:tcMar>
            <w:textDirection w:val="btLr"/>
          </w:tcPr>
          <w:p w:rsidR="00A533B4" w:rsidRPr="00256AA1" w:rsidRDefault="00A533B4" w:rsidP="00A533B4">
            <w:pPr>
              <w:jc w:val="center"/>
              <w:rPr>
                <w:b/>
                <w:color w:val="FFFFFF" w:themeColor="background1"/>
                <w:sz w:val="18"/>
                <w:szCs w:val="18"/>
                <w:lang w:val="nl-NL"/>
              </w:rPr>
            </w:pPr>
            <w:r w:rsidRPr="00256AA1">
              <w:rPr>
                <w:b/>
                <w:color w:val="FFFFFF" w:themeColor="background1"/>
                <w:sz w:val="18"/>
                <w:szCs w:val="18"/>
                <w:lang w:val="nl-NL"/>
              </w:rPr>
              <w:t>heeft het recht:</w:t>
            </w:r>
          </w:p>
        </w:tc>
        <w:tc>
          <w:tcPr>
            <w:tcW w:w="236" w:type="dxa"/>
            <w:tcBorders>
              <w:right w:val="dotted" w:sz="4" w:space="0" w:color="948A54" w:themeColor="background2" w:themeShade="80"/>
            </w:tcBorders>
          </w:tcPr>
          <w:p w:rsidR="00A533B4" w:rsidRPr="00256AA1"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18"/>
                <w:szCs w:val="18"/>
              </w:rPr>
            </w:pPr>
          </w:p>
        </w:tc>
        <w:tc>
          <w:tcPr>
            <w:tcW w:w="3591" w:type="dxa"/>
            <w:tcBorders>
              <w:top w:val="dotted" w:sz="4" w:space="0" w:color="948A54" w:themeColor="background2" w:themeShade="80"/>
              <w:left w:val="dotted" w:sz="4" w:space="0" w:color="948A54" w:themeColor="background2" w:themeShade="80"/>
              <w:bottom w:val="dotted" w:sz="4" w:space="0" w:color="948A54" w:themeColor="background2" w:themeShade="80"/>
              <w:right w:val="dotted" w:sz="4" w:space="0" w:color="948A54" w:themeColor="background2" w:themeShade="80"/>
            </w:tcBorders>
            <w:tcMar>
              <w:left w:w="85" w:type="dxa"/>
              <w:right w:w="85" w:type="dxa"/>
            </w:tcMar>
          </w:tcPr>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op begeleiding door het centrum voor leerlingenbegeleiding;</w:t>
            </w:r>
          </w:p>
          <w:p w:rsidR="00A533B4" w:rsidRPr="00F627B2" w:rsidRDefault="00A533B4" w:rsidP="00760F7F">
            <w:pPr>
              <w:numPr>
                <w:ilvl w:val="0"/>
                <w:numId w:val="4"/>
              </w:numPr>
              <w:tabs>
                <w:tab w:val="left" w:pos="-1414"/>
                <w:tab w:val="left" w:pos="-848"/>
                <w:tab w:val="left" w:pos="-282"/>
                <w:tab w:val="left" w:pos="-61"/>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op de relevante informatie</w:t>
            </w:r>
            <w:r>
              <w:rPr>
                <w:sz w:val="18"/>
                <w:szCs w:val="18"/>
              </w:rPr>
              <w:fldChar w:fldCharType="begin"/>
            </w:r>
            <w:r>
              <w:instrText xml:space="preserve"> XE "</w:instrText>
            </w:r>
            <w:r w:rsidRPr="0045088D">
              <w:rPr>
                <w:sz w:val="18"/>
                <w:szCs w:val="18"/>
              </w:rPr>
              <w:instrText>informatie</w:instrText>
            </w:r>
            <w:r>
              <w:instrText xml:space="preserve">" </w:instrText>
            </w:r>
            <w:r>
              <w:rPr>
                <w:sz w:val="18"/>
                <w:szCs w:val="18"/>
              </w:rPr>
              <w:fldChar w:fldCharType="end"/>
            </w:r>
            <w:r>
              <w:rPr>
                <w:sz w:val="18"/>
                <w:szCs w:val="18"/>
              </w:rPr>
              <w:fldChar w:fldCharType="begin"/>
            </w:r>
            <w:r>
              <w:instrText xml:space="preserve"> XE "</w:instrText>
            </w:r>
            <w:r w:rsidRPr="0045088D">
              <w:rPr>
                <w:sz w:val="18"/>
                <w:szCs w:val="18"/>
              </w:rPr>
              <w:instrText>informatie</w:instrText>
            </w:r>
            <w:r>
              <w:rPr>
                <w:sz w:val="18"/>
                <w:szCs w:val="18"/>
              </w:rPr>
              <w:instrText>-uitwisseling</w:instrText>
            </w:r>
            <w:r>
              <w:instrText xml:space="preserve">" </w:instrText>
            </w:r>
            <w:r>
              <w:rPr>
                <w:sz w:val="18"/>
                <w:szCs w:val="18"/>
              </w:rPr>
              <w:fldChar w:fldCharType="end"/>
            </w:r>
            <w:r w:rsidRPr="00F627B2">
              <w:rPr>
                <w:sz w:val="18"/>
                <w:szCs w:val="18"/>
              </w:rPr>
              <w:t xml:space="preserve"> over de leerlingen in begeleiding zolang dit binnen de geldende regelgeving over beroepsgeheim, deontologie en bescherming van de persoonlijke levenssfeer is toegestaan.</w:t>
            </w:r>
          </w:p>
          <w:p w:rsidR="00A533B4" w:rsidRPr="00F627B2" w:rsidRDefault="00A533B4" w:rsidP="00A533B4">
            <w:pPr>
              <w:spacing w:before="120"/>
              <w:rPr>
                <w:sz w:val="18"/>
                <w:szCs w:val="18"/>
                <w:lang w:val="nl-NL"/>
              </w:rPr>
            </w:pPr>
          </w:p>
        </w:tc>
        <w:tc>
          <w:tcPr>
            <w:tcW w:w="284" w:type="dxa"/>
            <w:tcBorders>
              <w:left w:val="dotted" w:sz="4" w:space="0" w:color="948A54" w:themeColor="background2" w:themeShade="80"/>
              <w:right w:val="dotted" w:sz="4" w:space="0" w:color="948A54" w:themeColor="background2" w:themeShade="80"/>
            </w:tcBorders>
            <w:tcMar>
              <w:left w:w="85" w:type="dxa"/>
              <w:right w:w="85" w:type="dxa"/>
            </w:tcMar>
          </w:tcPr>
          <w:p w:rsidR="00A533B4" w:rsidRPr="00F627B2" w:rsidRDefault="00A533B4" w:rsidP="00A533B4">
            <w:pPr>
              <w:tabs>
                <w:tab w:val="left" w:pos="-1414"/>
                <w:tab w:val="left" w:pos="-848"/>
                <w:tab w:val="left" w:pos="-282"/>
                <w:tab w:val="left" w:pos="175"/>
                <w:tab w:val="left" w:pos="284"/>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spacing w:before="120"/>
              <w:ind w:left="175"/>
              <w:rPr>
                <w:sz w:val="18"/>
                <w:szCs w:val="18"/>
              </w:rPr>
            </w:pPr>
          </w:p>
        </w:tc>
        <w:tc>
          <w:tcPr>
            <w:tcW w:w="4819" w:type="dxa"/>
            <w:tcBorders>
              <w:top w:val="dotted" w:sz="4" w:space="0" w:color="948A54" w:themeColor="background2" w:themeShade="80"/>
              <w:left w:val="dotted" w:sz="4" w:space="0" w:color="948A54" w:themeColor="background2" w:themeShade="80"/>
              <w:bottom w:val="dotted" w:sz="4" w:space="0" w:color="948A54" w:themeColor="background2" w:themeShade="80"/>
              <w:right w:val="dotted" w:sz="4" w:space="0" w:color="948A54" w:themeColor="background2" w:themeShade="80"/>
            </w:tcBorders>
            <w:tcMar>
              <w:left w:w="85" w:type="dxa"/>
              <w:right w:w="85" w:type="dxa"/>
            </w:tcMar>
          </w:tcPr>
          <w:p w:rsidR="00A533B4" w:rsidRPr="00F627B2" w:rsidRDefault="00A533B4" w:rsidP="00760F7F">
            <w:pPr>
              <w:numPr>
                <w:ilvl w:val="0"/>
                <w:numId w:val="4"/>
              </w:numPr>
              <w:tabs>
                <w:tab w:val="left" w:pos="-1414"/>
                <w:tab w:val="left" w:pos="-848"/>
                <w:tab w:val="left" w:pos="-282"/>
                <w:tab w:val="left" w:pos="175"/>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op de school aanwezig te zijn;</w:t>
            </w:r>
          </w:p>
          <w:p w:rsidR="00A533B4" w:rsidRPr="00F627B2" w:rsidRDefault="00A533B4" w:rsidP="00760F7F">
            <w:pPr>
              <w:numPr>
                <w:ilvl w:val="0"/>
                <w:numId w:val="4"/>
              </w:numPr>
              <w:tabs>
                <w:tab w:val="left" w:pos="-1414"/>
                <w:tab w:val="left" w:pos="-848"/>
                <w:tab w:val="left" w:pos="-282"/>
                <w:tab w:val="left" w:pos="175"/>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in overleg met de school, in en via de school vrij informatie te verspreiden over zijn werking aan leerlingen, ouders en schoolpersoneel;</w:t>
            </w:r>
          </w:p>
          <w:p w:rsidR="00A533B4" w:rsidRPr="00F627B2" w:rsidRDefault="00A533B4" w:rsidP="00760F7F">
            <w:pPr>
              <w:numPr>
                <w:ilvl w:val="0"/>
                <w:numId w:val="4"/>
              </w:numPr>
              <w:tabs>
                <w:tab w:val="left" w:pos="-1414"/>
                <w:tab w:val="left" w:pos="-848"/>
                <w:tab w:val="left" w:pos="-282"/>
                <w:tab w:val="left" w:pos="175"/>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rPr>
            </w:pPr>
            <w:r w:rsidRPr="00F627B2">
              <w:rPr>
                <w:sz w:val="18"/>
                <w:szCs w:val="18"/>
              </w:rPr>
              <w:t>om in de school besprekingen en overleg bij te wonen over de leerlingen, leerlingenbegeleiding, zorgverbreding, preventieve acties of projecten met als doel de slaagkansen te verhogen en risicogedrag te beperken;</w:t>
            </w:r>
          </w:p>
          <w:p w:rsidR="00A533B4" w:rsidRPr="00F627B2" w:rsidRDefault="00A533B4" w:rsidP="00760F7F">
            <w:pPr>
              <w:numPr>
                <w:ilvl w:val="0"/>
                <w:numId w:val="4"/>
              </w:numPr>
              <w:tabs>
                <w:tab w:val="left" w:pos="-1414"/>
                <w:tab w:val="left" w:pos="-848"/>
                <w:tab w:val="left" w:pos="-282"/>
                <w:tab w:val="left" w:pos="175"/>
                <w:tab w:val="left" w:pos="1167"/>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317"/>
              <w:rPr>
                <w:sz w:val="18"/>
                <w:szCs w:val="18"/>
                <w:lang w:val="nl-NL"/>
              </w:rPr>
            </w:pPr>
            <w:r w:rsidRPr="00F627B2">
              <w:rPr>
                <w:sz w:val="18"/>
                <w:szCs w:val="18"/>
              </w:rPr>
              <w:t>op de relevante informatie die over de leerlingen in de school aanwezig is zolang dit binnen de geldende regelgeving over beroepsgeheim</w:t>
            </w:r>
            <w:r>
              <w:rPr>
                <w:sz w:val="18"/>
                <w:szCs w:val="18"/>
              </w:rPr>
              <w:fldChar w:fldCharType="begin"/>
            </w:r>
            <w:r>
              <w:instrText xml:space="preserve"> XE "</w:instrText>
            </w:r>
            <w:r w:rsidRPr="0045088D">
              <w:rPr>
                <w:sz w:val="18"/>
                <w:szCs w:val="18"/>
              </w:rPr>
              <w:instrText>beroepsgeheim</w:instrText>
            </w:r>
            <w:r>
              <w:instrText xml:space="preserve">" </w:instrText>
            </w:r>
            <w:r>
              <w:rPr>
                <w:sz w:val="18"/>
                <w:szCs w:val="18"/>
              </w:rPr>
              <w:fldChar w:fldCharType="end"/>
            </w:r>
            <w:r w:rsidRPr="00F627B2">
              <w:rPr>
                <w:sz w:val="18"/>
                <w:szCs w:val="18"/>
              </w:rPr>
              <w:t>, deontologie en bescherming van de persoonlijke levenssfeer</w:t>
            </w:r>
            <w:r>
              <w:rPr>
                <w:sz w:val="18"/>
                <w:szCs w:val="18"/>
              </w:rPr>
              <w:fldChar w:fldCharType="begin"/>
            </w:r>
            <w:r>
              <w:instrText xml:space="preserve"> XE "</w:instrText>
            </w:r>
            <w:r w:rsidRPr="0045088D">
              <w:rPr>
                <w:sz w:val="18"/>
                <w:szCs w:val="18"/>
              </w:rPr>
              <w:instrText>bescherming van de persoonlijke levenssfeer</w:instrText>
            </w:r>
            <w:r>
              <w:instrText xml:space="preserve">" </w:instrText>
            </w:r>
            <w:r>
              <w:rPr>
                <w:sz w:val="18"/>
                <w:szCs w:val="18"/>
              </w:rPr>
              <w:fldChar w:fldCharType="end"/>
            </w:r>
            <w:r w:rsidRPr="00F627B2">
              <w:rPr>
                <w:sz w:val="18"/>
                <w:szCs w:val="18"/>
              </w:rPr>
              <w:t xml:space="preserve"> is toegestaan.</w:t>
            </w:r>
          </w:p>
        </w:tc>
      </w:tr>
    </w:tbl>
    <w:p w:rsidR="00A533B4" w:rsidRDefault="00A533B4" w:rsidP="00A533B4">
      <w:pPr>
        <w:rPr>
          <w:lang w:val="nl-NL"/>
        </w:rPr>
      </w:pPr>
    </w:p>
    <w:p w:rsidR="00A533B4" w:rsidRDefault="00A533B4" w:rsidP="00A533B4">
      <w:pPr>
        <w:pStyle w:val="Kop2"/>
      </w:pPr>
      <w:bookmarkStart w:id="111" w:name="_Toc320014878"/>
      <w:r>
        <w:t>Beleidscontracten</w:t>
      </w:r>
      <w:r>
        <w:fldChar w:fldCharType="begin"/>
      </w:r>
      <w:r>
        <w:instrText xml:space="preserve"> XE "</w:instrText>
      </w:r>
      <w:r w:rsidRPr="0045088D">
        <w:instrText>Beleidscontracten</w:instrText>
      </w:r>
      <w:r>
        <w:instrText xml:space="preserve">" </w:instrText>
      </w:r>
      <w:r>
        <w:fldChar w:fldCharType="end"/>
      </w:r>
      <w:r>
        <w:t xml:space="preserve"> en bijzondere bepalingen</w:t>
      </w:r>
      <w:bookmarkEnd w:id="111"/>
      <w:r>
        <w:fldChar w:fldCharType="begin"/>
      </w:r>
      <w:r>
        <w:instrText xml:space="preserve"> XE "</w:instrText>
      </w:r>
      <w:r w:rsidRPr="0045088D">
        <w:instrText>bijzondere bepalingen</w:instrText>
      </w:r>
      <w:r>
        <w:instrText xml:space="preserve">" </w:instrText>
      </w:r>
      <w:r>
        <w:fldChar w:fldCharType="end"/>
      </w:r>
    </w:p>
    <w:p w:rsidR="00A533B4" w:rsidRDefault="00A533B4" w:rsidP="00A533B4">
      <w:pPr>
        <w:rPr>
          <w:lang w:val="nl-NL"/>
        </w:rPr>
      </w:pPr>
      <w:r>
        <w:rPr>
          <w:lang w:val="nl-NL"/>
        </w:rPr>
        <w:t xml:space="preserve">Elke school </w:t>
      </w:r>
      <w:r w:rsidR="00555845">
        <w:rPr>
          <w:lang w:val="nl-NL"/>
        </w:rPr>
        <w:t>s</w:t>
      </w:r>
      <w:r>
        <w:rPr>
          <w:lang w:val="nl-NL"/>
        </w:rPr>
        <w:t xml:space="preserve">luit een beleidscontract af met een </w:t>
      </w:r>
      <w:r w:rsidR="004119DB">
        <w:rPr>
          <w:lang w:val="nl-NL"/>
        </w:rPr>
        <w:t xml:space="preserve">CLB </w:t>
      </w:r>
      <w:r>
        <w:rPr>
          <w:lang w:val="nl-NL"/>
        </w:rPr>
        <w:t>voor de duur van drie jaar. Enkel op het eind van deze beleidsperiode mag een school het contract opzeggen</w:t>
      </w:r>
      <w:r>
        <w:rPr>
          <w:lang w:val="nl-NL"/>
        </w:rPr>
        <w:fldChar w:fldCharType="begin"/>
      </w:r>
      <w:r>
        <w:instrText xml:space="preserve"> XE "beleidscontract:</w:instrText>
      </w:r>
      <w:r w:rsidRPr="0045088D">
        <w:rPr>
          <w:lang w:val="nl-NL"/>
        </w:rPr>
        <w:instrText>opzeggen</w:instrText>
      </w:r>
      <w:r>
        <w:instrText xml:space="preserve">" </w:instrText>
      </w:r>
      <w:r>
        <w:rPr>
          <w:lang w:val="nl-NL"/>
        </w:rPr>
        <w:fldChar w:fldCharType="end"/>
      </w:r>
      <w:r>
        <w:rPr>
          <w:lang w:val="nl-NL"/>
        </w:rPr>
        <w:t>, en dat ten laatste op 31 december van het schooljaar waarin het contract ten einde loopt. Uitzonderlijk zijn afwijkingen mogelijk, als de school van onderwijsnet verandert of indien een school secundair onderwijs van scholengemeenschap</w:t>
      </w:r>
      <w:r>
        <w:rPr>
          <w:lang w:val="nl-NL"/>
        </w:rPr>
        <w:fldChar w:fldCharType="begin"/>
      </w:r>
      <w:r>
        <w:instrText xml:space="preserve"> XE "</w:instrText>
      </w:r>
      <w:r w:rsidRPr="0045088D">
        <w:rPr>
          <w:lang w:val="nl-NL"/>
        </w:rPr>
        <w:instrText>scholengemeenschap</w:instrText>
      </w:r>
      <w:r>
        <w:instrText xml:space="preserve">" </w:instrText>
      </w:r>
      <w:r>
        <w:rPr>
          <w:lang w:val="nl-NL"/>
        </w:rPr>
        <w:fldChar w:fldCharType="end"/>
      </w:r>
      <w:r>
        <w:rPr>
          <w:lang w:val="nl-NL"/>
        </w:rPr>
        <w:t xml:space="preserve"> verandert. Instanties die erkende vormingen aanbieden kunnen wel met verschillende centra voor leerlingenbegeleiding een contract afsluiten, wel beperkt tot maximaal 3 centra. Het beleidscontract omvat minimaal:</w:t>
      </w:r>
    </w:p>
    <w:p w:rsidR="00A533B4" w:rsidRDefault="00A533B4" w:rsidP="00A533B4">
      <w:pPr>
        <w:rPr>
          <w:lang w:val="nl-NL"/>
        </w:rPr>
      </w:pP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de wijze wa</w:t>
      </w:r>
      <w:r>
        <w:t>arop het centrum en de school hun</w:t>
      </w:r>
      <w:r w:rsidRPr="00E03E19">
        <w:t xml:space="preserve"> rechten en plichten</w:t>
      </w:r>
      <w:r>
        <w:t xml:space="preserve"> </w:t>
      </w:r>
      <w:r w:rsidRPr="00E03E19">
        <w:t xml:space="preserve">invullen;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 xml:space="preserve">de concrete samenwerking tussen school en centrum waarbij de doelstellingen en de werkwijze van beide aan bod komen;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d</w:t>
      </w:r>
      <w:r w:rsidRPr="00E03E19">
        <w:t xml:space="preserve">e elementen van het verzekerd aanbod waarop de school niet zal ingaan;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 xml:space="preserve">de wijze waarop het centrum de informatie die het verzameld heeft bij de uitvoering van zijn opdracht en die relevant is voor de algemene werking van de school, aan de school bezorgt;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de wijze waarop de school en het centrum elkaar informatie</w:t>
      </w:r>
      <w:r>
        <w:fldChar w:fldCharType="begin"/>
      </w:r>
      <w:r>
        <w:instrText xml:space="preserve"> XE "</w:instrText>
      </w:r>
      <w:r w:rsidRPr="0045088D">
        <w:instrText>informatie</w:instrText>
      </w:r>
      <w:r>
        <w:instrText xml:space="preserve">" </w:instrText>
      </w:r>
      <w:r>
        <w:fldChar w:fldCharType="end"/>
      </w:r>
      <w:r>
        <w:fldChar w:fldCharType="begin"/>
      </w:r>
      <w:r>
        <w:instrText xml:space="preserve"> XE "</w:instrText>
      </w:r>
      <w:r w:rsidRPr="0045088D">
        <w:instrText>informatie</w:instrText>
      </w:r>
      <w:r>
        <w:instrText xml:space="preserve">-uitwisseling" </w:instrText>
      </w:r>
      <w:r>
        <w:fldChar w:fldCharType="end"/>
      </w:r>
      <w:r w:rsidRPr="00E03E19">
        <w:t xml:space="preserve"> bezorgen </w:t>
      </w:r>
      <w:r>
        <w:t>die relevant is voor de werking;</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de wijze waarop de pedagogische begeleidingsdienst</w:t>
      </w:r>
      <w:r>
        <w:fldChar w:fldCharType="begin"/>
      </w:r>
      <w:r>
        <w:instrText xml:space="preserve"> XE "</w:instrText>
      </w:r>
      <w:r w:rsidRPr="0045088D">
        <w:instrText>pedagogische begeleidingsdienst</w:instrText>
      </w:r>
      <w:r>
        <w:instrText xml:space="preserve">" </w:instrText>
      </w:r>
      <w:r>
        <w:fldChar w:fldCharType="end"/>
      </w:r>
      <w:r w:rsidRPr="00E03E19">
        <w:t xml:space="preserve"> betrokken wordt bij de samenwerking tussen de school en het centrum;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 xml:space="preserve">de wijze waarop het centrum en de school elkaar informeren over hun nascholingsbeleid;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E03E19">
        <w:t xml:space="preserve">de wijze waarop het beleidsplan of beleidscontract door beide partijen wordt geëvalueerd en de wijze waarop het wordt bijgestuurd. </w:t>
      </w:r>
    </w:p>
    <w:p w:rsidR="00A533B4" w:rsidRPr="00E03E19" w:rsidRDefault="00A533B4" w:rsidP="00760F7F">
      <w:pPr>
        <w:numPr>
          <w:ilvl w:val="0"/>
          <w:numId w:val="2"/>
        </w:numPr>
        <w:tabs>
          <w:tab w:val="left" w:pos="-1414"/>
          <w:tab w:val="left" w:pos="-848"/>
          <w:tab w:val="left" w:pos="-282"/>
          <w:tab w:val="left" w:pos="284"/>
          <w:tab w:val="left" w:pos="850"/>
          <w:tab w:val="num" w:pos="1218"/>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m</w:t>
      </w:r>
      <w:r w:rsidRPr="00E03E19">
        <w:t xml:space="preserve">instens de wijze waarop het bestuur en de inrichtende machten van de bediende scholen </w:t>
      </w:r>
      <w:r>
        <w:t>in de centrumraad aan bod komen.</w:t>
      </w:r>
    </w:p>
    <w:p w:rsidR="00A533B4" w:rsidRDefault="00A533B4" w:rsidP="00A533B4">
      <w:pPr>
        <w:rPr>
          <w:lang w:val="nl-NL"/>
        </w:rPr>
      </w:pPr>
    </w:p>
    <w:p w:rsidR="00A533B4" w:rsidRDefault="00A533B4" w:rsidP="00A533B4">
      <w:pPr>
        <w:rPr>
          <w:lang w:val="nl-NL"/>
        </w:rPr>
      </w:pPr>
      <w:r>
        <w:rPr>
          <w:lang w:val="nl-NL"/>
        </w:rPr>
        <w:t xml:space="preserve">De vrije centra gebruiken standaardmodellen om de contracten af te sluiten en de bijzondere bepalingen vast te leggen. </w:t>
      </w:r>
    </w:p>
    <w:p w:rsidR="00A533B4" w:rsidRDefault="00A533B4" w:rsidP="00A533B4">
      <w:pPr>
        <w:pStyle w:val="Kop2"/>
      </w:pPr>
      <w:bookmarkStart w:id="112" w:name="_Toc320014879"/>
      <w:r>
        <w:lastRenderedPageBreak/>
        <w:t>De relatie tussen de centra en de leerlingen en hun ouders</w:t>
      </w:r>
      <w:bookmarkEnd w:id="112"/>
    </w:p>
    <w:p w:rsidR="00A533B4" w:rsidRDefault="00A533B4" w:rsidP="00A533B4">
      <w:pPr>
        <w:rPr>
          <w:lang w:val="nl-NL"/>
        </w:rPr>
      </w:pPr>
      <w:r>
        <w:rPr>
          <w:lang w:val="nl-NL"/>
        </w:rPr>
        <w:t>Centra voor leerlingenbegeleiding zijn (uiteraard) verondersteld de rechten van het kind uit het Verdrag inzake de Rechten van het Kind</w:t>
      </w:r>
      <w:r>
        <w:rPr>
          <w:lang w:val="nl-NL"/>
        </w:rPr>
        <w:fldChar w:fldCharType="begin"/>
      </w:r>
      <w:r>
        <w:instrText xml:space="preserve"> XE "</w:instrText>
      </w:r>
      <w:r w:rsidRPr="0045088D">
        <w:rPr>
          <w:lang w:val="nl-NL"/>
        </w:rPr>
        <w:instrText>inzake de Rechten van het Kind</w:instrText>
      </w:r>
      <w:r>
        <w:instrText xml:space="preserve">" </w:instrText>
      </w:r>
      <w:r>
        <w:rPr>
          <w:lang w:val="nl-NL"/>
        </w:rPr>
        <w:fldChar w:fldCharType="end"/>
      </w:r>
      <w:r>
        <w:rPr>
          <w:lang w:val="nl-NL"/>
        </w:rPr>
        <w:t xml:space="preserve"> uit 1989 te respecteren. Het decreet legt daarnaast enkele regels vast over de relatie tussen CLB, leerlingen en ouders en de school. Naast het decreet zijn er echter tal van regels die eveneens betrekking hebben op de relatie tussen CLB-kind-ouder-school en die van toepassing zijn op de informatiestromen tussen al deze actoren. Meer specifiek gaat het over het beroepsgeheim</w:t>
      </w:r>
      <w:r>
        <w:rPr>
          <w:lang w:val="nl-NL"/>
        </w:rPr>
        <w:fldChar w:fldCharType="begin"/>
      </w:r>
      <w:r>
        <w:instrText xml:space="preserve"> XE "</w:instrText>
      </w:r>
      <w:r w:rsidRPr="0045088D">
        <w:rPr>
          <w:lang w:val="nl-NL"/>
        </w:rPr>
        <w:instrText>beroepsgeheim</w:instrText>
      </w:r>
      <w:r>
        <w:instrText xml:space="preserve">" </w:instrText>
      </w:r>
      <w:r>
        <w:rPr>
          <w:lang w:val="nl-NL"/>
        </w:rPr>
        <w:fldChar w:fldCharType="end"/>
      </w:r>
      <w:r>
        <w:rPr>
          <w:lang w:val="nl-NL"/>
        </w:rPr>
        <w:t>, de wetgeving ter bescherming van de persoonlijke levenssfeer</w:t>
      </w:r>
      <w:r>
        <w:rPr>
          <w:lang w:val="nl-NL"/>
        </w:rPr>
        <w:fldChar w:fldCharType="begin"/>
      </w:r>
      <w:r>
        <w:instrText xml:space="preserve"> XE "</w:instrText>
      </w:r>
      <w:proofErr w:type="spellStart"/>
      <w:r w:rsidRPr="0045088D">
        <w:rPr>
          <w:lang w:val="nl-NL"/>
        </w:rPr>
        <w:instrText>p</w:instrText>
      </w:r>
      <w:r>
        <w:rPr>
          <w:lang w:val="nl-NL"/>
        </w:rPr>
        <w:instrText>rivacy</w:instrText>
      </w:r>
      <w:r w:rsidRPr="0045088D">
        <w:rPr>
          <w:lang w:val="nl-NL"/>
        </w:rPr>
        <w:instrText>r</w:instrText>
      </w:r>
      <w:proofErr w:type="spellEnd"/>
      <w:r>
        <w:instrText xml:space="preserve">" </w:instrText>
      </w:r>
      <w:r>
        <w:rPr>
          <w:lang w:val="nl-NL"/>
        </w:rPr>
        <w:fldChar w:fldCharType="end"/>
      </w:r>
      <w:r>
        <w:rPr>
          <w:lang w:val="nl-NL"/>
        </w:rPr>
        <w:fldChar w:fldCharType="begin"/>
      </w:r>
      <w:r>
        <w:instrText xml:space="preserve"> XE "</w:instrText>
      </w:r>
      <w:r w:rsidRPr="0045088D">
        <w:rPr>
          <w:lang w:val="nl-NL"/>
        </w:rPr>
        <w:instrText>persoonlijke levenssfeer</w:instrText>
      </w:r>
      <w:r>
        <w:instrText xml:space="preserve">" </w:instrText>
      </w:r>
      <w:r>
        <w:rPr>
          <w:lang w:val="nl-NL"/>
        </w:rPr>
        <w:fldChar w:fldCharType="end"/>
      </w:r>
      <w:r>
        <w:rPr>
          <w:lang w:val="nl-NL"/>
        </w:rPr>
        <w:t xml:space="preserve"> en het decreet rechtspositie minderjarigen</w:t>
      </w:r>
      <w:r>
        <w:rPr>
          <w:lang w:val="nl-NL"/>
        </w:rPr>
        <w:fldChar w:fldCharType="begin"/>
      </w:r>
      <w:r>
        <w:instrText xml:space="preserve"> XE "</w:instrText>
      </w:r>
      <w:r w:rsidRPr="0045088D">
        <w:rPr>
          <w:lang w:val="nl-NL"/>
        </w:rPr>
        <w:instrText>decreet rechtspositie minderjarigen</w:instrText>
      </w:r>
      <w:r>
        <w:instrText xml:space="preserve">" </w:instrText>
      </w:r>
      <w:r>
        <w:rPr>
          <w:lang w:val="nl-NL"/>
        </w:rPr>
        <w:fldChar w:fldCharType="end"/>
      </w:r>
      <w:r>
        <w:rPr>
          <w:lang w:val="nl-NL"/>
        </w:rPr>
        <w:t xml:space="preserve">. We beperken ons hier </w:t>
      </w:r>
      <w:r w:rsidR="00AB24BE">
        <w:rPr>
          <w:lang w:val="nl-NL"/>
        </w:rPr>
        <w:t xml:space="preserve">omwille van de leesbaarheid </w:t>
      </w:r>
      <w:r>
        <w:rPr>
          <w:lang w:val="nl-NL"/>
        </w:rPr>
        <w:t>tot de regels uit het decreet betreffende de centra voor leerlingenbegeleiding</w:t>
      </w:r>
      <w:r w:rsidR="00555845">
        <w:rPr>
          <w:rStyle w:val="Voetnootmarkering"/>
          <w:lang w:val="nl-NL"/>
        </w:rPr>
        <w:footnoteReference w:id="8"/>
      </w:r>
      <w:r>
        <w:rPr>
          <w:lang w:val="nl-NL"/>
        </w:rPr>
        <w:t xml:space="preserve">. </w:t>
      </w:r>
    </w:p>
    <w:p w:rsidR="00A533B4" w:rsidRDefault="00A533B4" w:rsidP="00A533B4">
      <w:pPr>
        <w:rPr>
          <w:lang w:val="nl-NL"/>
        </w:rPr>
      </w:pPr>
    </w:p>
    <w:p w:rsidR="00A533B4" w:rsidRPr="00960006"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960006">
        <w:t>Het centrum maakt zijn werking bekend aan de leerlingen en hun ouders ingeschreven in een school die behoort tot het werkgebied</w:t>
      </w:r>
      <w:r>
        <w:fldChar w:fldCharType="begin"/>
      </w:r>
      <w:r>
        <w:instrText xml:space="preserve"> XE "</w:instrText>
      </w:r>
      <w:r w:rsidRPr="0045088D">
        <w:instrText>werkgebied</w:instrText>
      </w:r>
      <w:r>
        <w:instrText xml:space="preserve">" </w:instrText>
      </w:r>
      <w:r>
        <w:fldChar w:fldCharType="end"/>
      </w:r>
      <w:r w:rsidRPr="00960006">
        <w:t xml:space="preserve"> van het centrum. Daarbij geeft het centrum ten minste informatie</w:t>
      </w:r>
      <w:r>
        <w:fldChar w:fldCharType="begin"/>
      </w:r>
      <w:r>
        <w:instrText xml:space="preserve"> XE "</w:instrText>
      </w:r>
      <w:r w:rsidRPr="0045088D">
        <w:instrText>informatie</w:instrText>
      </w:r>
      <w:r>
        <w:instrText xml:space="preserve">" </w:instrText>
      </w:r>
      <w:r>
        <w:fldChar w:fldCharType="end"/>
      </w:r>
      <w:r>
        <w:fldChar w:fldCharType="begin"/>
      </w:r>
      <w:r>
        <w:instrText xml:space="preserve"> XE "</w:instrText>
      </w:r>
      <w:r w:rsidRPr="0045088D">
        <w:instrText>informatieplicht</w:instrText>
      </w:r>
      <w:r>
        <w:instrText xml:space="preserve">" </w:instrText>
      </w:r>
      <w:r>
        <w:fldChar w:fldCharType="end"/>
      </w:r>
      <w:r w:rsidRPr="00960006">
        <w:t xml:space="preserve"> over de rechten en plichten van ouders, leerlingen, de school en het centrum. </w:t>
      </w:r>
    </w:p>
    <w:p w:rsidR="00A533B4" w:rsidRPr="00F627B2"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F627B2">
        <w:t>De school kan vragen aan het CLB om begeleiding</w:t>
      </w:r>
      <w:r>
        <w:fldChar w:fldCharType="begin"/>
      </w:r>
      <w:r>
        <w:instrText xml:space="preserve"> XE "</w:instrText>
      </w:r>
      <w:r w:rsidRPr="0045088D">
        <w:instrText>begeleiding</w:instrText>
      </w:r>
      <w:r>
        <w:instrText xml:space="preserve">" </w:instrText>
      </w:r>
      <w:r>
        <w:fldChar w:fldCharType="end"/>
      </w:r>
      <w:r>
        <w:fldChar w:fldCharType="begin"/>
      </w:r>
      <w:r>
        <w:instrText xml:space="preserve"> XE "</w:instrText>
      </w:r>
      <w:proofErr w:type="spellStart"/>
      <w:r w:rsidRPr="0045088D">
        <w:instrText>vraaggestuurd</w:instrText>
      </w:r>
      <w:proofErr w:type="spellEnd"/>
      <w:r>
        <w:instrText xml:space="preserve">" </w:instrText>
      </w:r>
      <w:r>
        <w:fldChar w:fldCharType="end"/>
      </w:r>
      <w:r w:rsidRPr="00F627B2">
        <w:t xml:space="preserve"> aan te bieden, maar kan het CLB geen begeleiding</w:t>
      </w:r>
      <w:r>
        <w:fldChar w:fldCharType="begin"/>
      </w:r>
      <w:r>
        <w:instrText xml:space="preserve"> XE "</w:instrText>
      </w:r>
      <w:r w:rsidRPr="0045088D">
        <w:instrText>begeleiding</w:instrText>
      </w:r>
      <w:r>
        <w:instrText xml:space="preserve">" </w:instrText>
      </w:r>
      <w:r>
        <w:fldChar w:fldCharType="end"/>
      </w:r>
      <w:r w:rsidRPr="00F627B2">
        <w:t xml:space="preserve"> aan een leerling opleggen. </w:t>
      </w:r>
    </w:p>
    <w:p w:rsidR="00A533B4" w:rsidRPr="00F627B2"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F627B2">
        <w:t>De leerling beslist vanaf 12 jaar zelf of hij begeleiding wil of niet, op voorwaarde dat de leerling bekwaam</w:t>
      </w:r>
      <w:r>
        <w:fldChar w:fldCharType="begin"/>
      </w:r>
      <w:r>
        <w:instrText xml:space="preserve"> XE "</w:instrText>
      </w:r>
      <w:r w:rsidRPr="0045088D">
        <w:instrText>bekwaam</w:instrText>
      </w:r>
      <w:r>
        <w:instrText xml:space="preserve">" </w:instrText>
      </w:r>
      <w:r>
        <w:fldChar w:fldCharType="end"/>
      </w:r>
      <w:r w:rsidRPr="00F627B2">
        <w:t xml:space="preserve"> is. In </w:t>
      </w:r>
      <w:r w:rsidR="00E63B51">
        <w:t xml:space="preserve">het </w:t>
      </w:r>
      <w:r w:rsidR="00B97515">
        <w:t xml:space="preserve">andere </w:t>
      </w:r>
      <w:r w:rsidRPr="00F627B2">
        <w:t>geval beslissen de ouders.</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CA076C">
        <w:t>In tegenstelling tot de overige begeleiding is instemming voor leerplichtbegeleiding</w:t>
      </w:r>
      <w:r>
        <w:fldChar w:fldCharType="begin"/>
      </w:r>
      <w:r>
        <w:instrText xml:space="preserve"> XE "</w:instrText>
      </w:r>
      <w:r w:rsidRPr="0045088D">
        <w:instrText>leerplichtbegeleiding</w:instrText>
      </w:r>
      <w:r>
        <w:instrText xml:space="preserve">" </w:instrText>
      </w:r>
      <w:r>
        <w:fldChar w:fldCharType="end"/>
      </w:r>
      <w:r w:rsidRPr="00CA076C">
        <w:t xml:space="preserve"> </w:t>
      </w:r>
      <w:r>
        <w:t>en profylactische maatregelen</w:t>
      </w:r>
      <w:r>
        <w:fldChar w:fldCharType="begin"/>
      </w:r>
      <w:r>
        <w:instrText xml:space="preserve"> XE "</w:instrText>
      </w:r>
      <w:r w:rsidRPr="0045088D">
        <w:instrText>profylactische maatregelen</w:instrText>
      </w:r>
      <w:r>
        <w:instrText xml:space="preserve">" </w:instrText>
      </w:r>
      <w:r>
        <w:fldChar w:fldCharType="end"/>
      </w:r>
      <w:r>
        <w:t xml:space="preserve"> </w:t>
      </w:r>
      <w:r w:rsidRPr="00CA076C">
        <w:t>niet vereist, noch van de ouders, noch van de leerling, ongeacht de leeftijd</w:t>
      </w:r>
      <w:r>
        <w:t xml:space="preserve"> en bekwaamheid</w:t>
      </w:r>
      <w:r w:rsidRPr="00CA076C">
        <w:t>. Dit is een uitzondering op het decreet rechtspositie minderjarigen</w:t>
      </w:r>
      <w:r w:rsidRPr="00CA076C">
        <w:fldChar w:fldCharType="begin"/>
      </w:r>
      <w:r>
        <w:instrText xml:space="preserve"> XE "</w:instrText>
      </w:r>
      <w:r w:rsidRPr="00CA076C">
        <w:instrText>decreet rechtspositie minderjarigen</w:instrText>
      </w:r>
      <w:r>
        <w:instrText xml:space="preserve">" </w:instrText>
      </w:r>
      <w:r w:rsidRPr="00CA076C">
        <w:fldChar w:fldCharType="end"/>
      </w:r>
      <w:r>
        <w:t>. Wi</w:t>
      </w:r>
      <w:r w:rsidR="00E14BA7">
        <w:t>llen</w:t>
      </w:r>
      <w:r>
        <w:t xml:space="preserve"> de leerling en/of ouders niet ingaan op het begeleidingsaanbod over leerplicht, dan is het CLB verplicht dit te melden</w:t>
      </w:r>
      <w:r>
        <w:fldChar w:fldCharType="begin"/>
      </w:r>
      <w:r>
        <w:instrText xml:space="preserve"> XE "</w:instrText>
      </w:r>
      <w:r w:rsidRPr="0045088D">
        <w:instrText>melden</w:instrText>
      </w:r>
      <w:r>
        <w:instrText xml:space="preserve">" </w:instrText>
      </w:r>
      <w:r>
        <w:fldChar w:fldCharType="end"/>
      </w:r>
      <w:r>
        <w:fldChar w:fldCharType="begin"/>
      </w:r>
      <w:r>
        <w:instrText xml:space="preserve"> XE "</w:instrText>
      </w:r>
      <w:r w:rsidRPr="0045088D">
        <w:instrText>meld</w:instrText>
      </w:r>
      <w:r>
        <w:instrText xml:space="preserve">ingsplicht" </w:instrText>
      </w:r>
      <w:r>
        <w:fldChar w:fldCharType="end"/>
      </w:r>
      <w:r>
        <w:t xml:space="preserve"> aan de overheid.</w:t>
      </w:r>
    </w:p>
    <w:p w:rsidR="00A533B4" w:rsidRPr="00F627B2"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In het geval van de verplichte medische consulten hebben ouders</w:t>
      </w:r>
      <w:r w:rsidR="00E63B51">
        <w:t xml:space="preserve"> of de leerling vanaf 12 jaar</w:t>
      </w:r>
      <w:r>
        <w:t xml:space="preserve"> het recht om onder bepaalde voorwaarden die consulten door een andere arts</w:t>
      </w:r>
      <w:r>
        <w:fldChar w:fldCharType="begin"/>
      </w:r>
      <w:r>
        <w:instrText xml:space="preserve"> XE "</w:instrText>
      </w:r>
      <w:r w:rsidRPr="0045088D">
        <w:instrText>andere arts</w:instrText>
      </w:r>
      <w:r>
        <w:instrText xml:space="preserve">" </w:instrText>
      </w:r>
      <w:r>
        <w:fldChar w:fldCharType="end"/>
      </w:r>
      <w:r>
        <w:fldChar w:fldCharType="begin"/>
      </w:r>
      <w:r>
        <w:instrText xml:space="preserve"> XE "</w:instrText>
      </w:r>
      <w:r w:rsidRPr="0045088D">
        <w:instrText>andere arts</w:instrText>
      </w:r>
      <w:r>
        <w:instrText xml:space="preserve">" </w:instrText>
      </w:r>
      <w:r>
        <w:fldChar w:fldCharType="end"/>
      </w:r>
      <w:r>
        <w:fldChar w:fldCharType="begin"/>
      </w:r>
      <w:r>
        <w:instrText xml:space="preserve"> XE "medi</w:instrText>
      </w:r>
      <w:r w:rsidRPr="0045088D">
        <w:instrText>s</w:instrText>
      </w:r>
      <w:r>
        <w:instrText>ch</w:instrText>
      </w:r>
      <w:r w:rsidRPr="0045088D">
        <w:instrText xml:space="preserve"> </w:instrText>
      </w:r>
      <w:proofErr w:type="spellStart"/>
      <w:r w:rsidRPr="0045088D">
        <w:instrText>consult:andere</w:instrText>
      </w:r>
      <w:proofErr w:type="spellEnd"/>
      <w:r w:rsidRPr="0045088D">
        <w:instrText xml:space="preserve"> arts</w:instrText>
      </w:r>
      <w:r>
        <w:instrText xml:space="preserve">" </w:instrText>
      </w:r>
      <w:r>
        <w:fldChar w:fldCharType="end"/>
      </w:r>
      <w:r>
        <w:t xml:space="preserve"> buiten het CLB te laten uitvoeren. </w:t>
      </w:r>
    </w:p>
    <w:p w:rsidR="00A533B4" w:rsidRPr="00F627B2"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F627B2">
        <w:t>Het CLB blijft instaan voor een leerling die van school veranderd tot de leerling ingeschreven</w:t>
      </w:r>
      <w:r>
        <w:fldChar w:fldCharType="begin"/>
      </w:r>
      <w:r>
        <w:instrText xml:space="preserve"> XE "</w:instrText>
      </w:r>
      <w:r w:rsidRPr="0045088D">
        <w:instrText>ingeschreven</w:instrText>
      </w:r>
      <w:r>
        <w:instrText xml:space="preserve">" </w:instrText>
      </w:r>
      <w:r>
        <w:fldChar w:fldCharType="end"/>
      </w:r>
      <w:r w:rsidRPr="00F627B2">
        <w:t xml:space="preserve"> is in een school dat met een ander CLB samenwerkt.</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F627B2">
        <w:t>Een leerling die “niet ingeschreven” is blijft onder de hoede van het CLB van de school waar de leerling voordien ingeschreven was, tot het einde van de niet-inschrijving (nieuwe inschrijving</w:t>
      </w:r>
      <w:r>
        <w:fldChar w:fldCharType="begin"/>
      </w:r>
      <w:r>
        <w:instrText xml:space="preserve"> XE "</w:instrText>
      </w:r>
      <w:r w:rsidRPr="0045088D">
        <w:instrText>inschrijving</w:instrText>
      </w:r>
      <w:r>
        <w:instrText xml:space="preserve">" </w:instrText>
      </w:r>
      <w:r>
        <w:fldChar w:fldCharType="end"/>
      </w:r>
      <w:r w:rsidRPr="00F627B2">
        <w:t>, verhuis buitenland, thuisonderwijs, overlijden…)</w:t>
      </w:r>
      <w:r>
        <w:t>.</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Het CLB gaat in op elke zorgvraag</w:t>
      </w:r>
      <w:r>
        <w:fldChar w:fldCharType="begin"/>
      </w:r>
      <w:r>
        <w:instrText xml:space="preserve"> XE "</w:instrText>
      </w:r>
      <w:r w:rsidRPr="0045088D">
        <w:instrText>zorgvraag</w:instrText>
      </w:r>
      <w:r>
        <w:instrText xml:space="preserve">" </w:instrText>
      </w:r>
      <w:r>
        <w:fldChar w:fldCharType="end"/>
      </w:r>
      <w:r>
        <w:t xml:space="preserve"> van een ouder en/of leerling die ingeschreven is in een school waar het CLB mee samenwerkt en die handelt over</w:t>
      </w:r>
      <w:r w:rsidRPr="0054428D">
        <w:t xml:space="preserve"> </w:t>
      </w:r>
      <w:r>
        <w:t>het verhogen van de slaagkansen en het beperken en het voorkomen van risicogedrag van leerlingen.</w:t>
      </w:r>
    </w:p>
    <w:p w:rsidR="00A533B4" w:rsidRDefault="00A533B4" w:rsidP="00760F7F">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Het CLB zorgt voor een gerichte doorverwijzing</w:t>
      </w:r>
      <w:r>
        <w:fldChar w:fldCharType="begin"/>
      </w:r>
      <w:r>
        <w:instrText xml:space="preserve"> XE "</w:instrText>
      </w:r>
      <w:r w:rsidRPr="0045088D">
        <w:instrText>doorverwijzing</w:instrText>
      </w:r>
      <w:r>
        <w:instrText xml:space="preserve">" </w:instrText>
      </w:r>
      <w:r>
        <w:fldChar w:fldCharType="end"/>
      </w:r>
      <w:r>
        <w:t xml:space="preserve"> waar nodig. Desgevallend werkt het samen met externen om de vertaling naar de schoolse context te verzekeren.</w:t>
      </w:r>
    </w:p>
    <w:p w:rsidR="00A533B4" w:rsidRDefault="00A533B4" w:rsidP="00A533B4">
      <w:pPr>
        <w:pStyle w:val="Kop2"/>
      </w:pPr>
      <w:bookmarkStart w:id="113" w:name="_Toc320014880"/>
      <w:r>
        <w:t>Klachtenprocedure</w:t>
      </w:r>
      <w:bookmarkEnd w:id="113"/>
      <w:r>
        <w:fldChar w:fldCharType="begin"/>
      </w:r>
      <w:r>
        <w:instrText xml:space="preserve"> XE "</w:instrText>
      </w:r>
      <w:r w:rsidRPr="0045088D">
        <w:instrText>klachtenprocedure</w:instrText>
      </w:r>
      <w:r>
        <w:instrText xml:space="preserve">" </w:instrText>
      </w:r>
      <w:r>
        <w:fldChar w:fldCharType="end"/>
      </w:r>
    </w:p>
    <w:p w:rsidR="00A533B4" w:rsidRDefault="00A533B4" w:rsidP="00A533B4">
      <w:r>
        <w:t xml:space="preserve">Elk centrum beschikt over een klachtenprocedure en moet die ook kenbaar maken aan haar cliënten. Uiteraard streven </w:t>
      </w:r>
      <w:proofErr w:type="spellStart"/>
      <w:r>
        <w:t>CLB’ers</w:t>
      </w:r>
      <w:proofErr w:type="spellEnd"/>
      <w:r>
        <w:t xml:space="preserve"> naar een goede verstandhouding met hun cliënten</w:t>
      </w:r>
      <w:r w:rsidR="00E14BA7">
        <w:t>,</w:t>
      </w:r>
      <w:r>
        <w:t xml:space="preserve"> waarbij ook klachten</w:t>
      </w:r>
      <w:r>
        <w:fldChar w:fldCharType="begin"/>
      </w:r>
      <w:r>
        <w:instrText xml:space="preserve"> XE "</w:instrText>
      </w:r>
      <w:r w:rsidRPr="00FA7A33">
        <w:instrText>klacht</w:instrText>
      </w:r>
      <w:r>
        <w:instrText xml:space="preserve">" </w:instrText>
      </w:r>
      <w:r>
        <w:fldChar w:fldCharType="end"/>
      </w:r>
      <w:r>
        <w:t xml:space="preserve"> op een informele en constructieve wijze besproken kunnen worden. Blijkt er toch ontevredenheid te blijven bestaan dan kan een klachtenprocedure soelaas brengen. Tijdens een klachtenprocedure blijft de leer</w:t>
      </w:r>
      <w:r w:rsidR="00E14BA7">
        <w:t>ling centraal staan en wordt er</w:t>
      </w:r>
      <w:r>
        <w:t>op toegekeken wat de gevolgen zijn van een klachtenprocedure voor de leerling.</w:t>
      </w:r>
    </w:p>
    <w:p w:rsidR="00A533B4" w:rsidRDefault="00A533B4" w:rsidP="00A533B4"/>
    <w:p w:rsidR="00A533B4" w:rsidRDefault="00A533B4" w:rsidP="00A533B4">
      <w:r>
        <w:t>De directeur is aanspreekpunt voor klachten. Voor klachten over de directeur is dat de interne klachtencommissie</w:t>
      </w:r>
      <w:r>
        <w:fldChar w:fldCharType="begin"/>
      </w:r>
      <w:r>
        <w:instrText xml:space="preserve"> XE "</w:instrText>
      </w:r>
      <w:r w:rsidRPr="00AA481C">
        <w:instrText>interne klachtencommissie</w:instrText>
      </w:r>
      <w:r>
        <w:instrText xml:space="preserve">" </w:instrText>
      </w:r>
      <w:r>
        <w:fldChar w:fldCharType="end"/>
      </w:r>
      <w:r>
        <w:t>. Elk inrichtend bestuur moet zo’n klachtencommissie</w:t>
      </w:r>
      <w:r>
        <w:fldChar w:fldCharType="begin"/>
      </w:r>
      <w:r>
        <w:instrText xml:space="preserve"> XE "</w:instrText>
      </w:r>
      <w:r w:rsidRPr="00AA481C">
        <w:instrText>klachtencommissie</w:instrText>
      </w:r>
      <w:r>
        <w:instrText>" \t "</w:instrText>
      </w:r>
      <w:r w:rsidRPr="007728FE">
        <w:rPr>
          <w:i/>
        </w:rPr>
        <w:instrText>Zie</w:instrText>
      </w:r>
      <w:r w:rsidRPr="007728FE">
        <w:instrText xml:space="preserve"> Interne klachtencommissie</w:instrText>
      </w:r>
      <w:r>
        <w:instrText xml:space="preserve">" </w:instrText>
      </w:r>
      <w:r>
        <w:fldChar w:fldCharType="end"/>
      </w:r>
      <w:r>
        <w:t xml:space="preserve"> aanstellen. In die interne klachten commissie zetelen </w:t>
      </w:r>
      <w:r w:rsidR="00E14BA7">
        <w:t>twee</w:t>
      </w:r>
      <w:r>
        <w:t xml:space="preserve"> vaste leden van de raad van bestuur</w:t>
      </w:r>
      <w:r w:rsidR="00E14BA7">
        <w:t>,</w:t>
      </w:r>
      <w:r>
        <w:t xml:space="preserve"> waaronder de voorzitter (en/of zijn gemandateerde). De </w:t>
      </w:r>
      <w:r w:rsidR="00E14BA7">
        <w:t>twee</w:t>
      </w:r>
      <w:r>
        <w:t xml:space="preserve"> vaste leden kunnen worden aangevuld door een ad</w:t>
      </w:r>
      <w:r w:rsidR="00E14BA7">
        <w:t>-</w:t>
      </w:r>
      <w:proofErr w:type="spellStart"/>
      <w:r>
        <w:t>hoclid</w:t>
      </w:r>
      <w:proofErr w:type="spellEnd"/>
      <w:r>
        <w:t xml:space="preserve"> uit de raad van bestuur of de centrumraad. </w:t>
      </w:r>
    </w:p>
    <w:p w:rsidR="00A533B4" w:rsidRDefault="00A533B4" w:rsidP="00A533B4"/>
    <w:p w:rsidR="00A533B4" w:rsidRDefault="00A533B4" w:rsidP="00A533B4">
      <w:r>
        <w:t>Alle klachten en de handelingen die naar aanleiding van de klacht worden uitgevoerd moeten bijgehouden worden in een klachtenregister</w:t>
      </w:r>
      <w:r>
        <w:fldChar w:fldCharType="begin"/>
      </w:r>
      <w:r>
        <w:instrText xml:space="preserve"> XE "</w:instrText>
      </w:r>
      <w:r w:rsidRPr="00AA481C">
        <w:instrText>klachtenregister</w:instrText>
      </w:r>
      <w:r>
        <w:instrText xml:space="preserve">" </w:instrText>
      </w:r>
      <w:r>
        <w:fldChar w:fldCharType="end"/>
      </w:r>
      <w:r>
        <w:t xml:space="preserve">. </w:t>
      </w:r>
    </w:p>
    <w:p w:rsidR="00A533B4"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7"/>
        <w:gridCol w:w="2410"/>
        <w:gridCol w:w="334"/>
        <w:gridCol w:w="283"/>
        <w:gridCol w:w="3686"/>
        <w:gridCol w:w="283"/>
        <w:gridCol w:w="284"/>
      </w:tblGrid>
      <w:tr w:rsidR="00A533B4" w:rsidRPr="00D328A4" w:rsidTr="00A533B4">
        <w:tc>
          <w:tcPr>
            <w:tcW w:w="8897" w:type="dxa"/>
            <w:gridSpan w:val="7"/>
            <w:tcMar>
              <w:top w:w="85" w:type="dxa"/>
              <w:left w:w="57" w:type="dxa"/>
              <w:bottom w:w="85" w:type="dxa"/>
              <w:right w:w="57" w:type="dxa"/>
            </w:tcMar>
          </w:tcPr>
          <w:p w:rsidR="00A533B4" w:rsidRPr="00D328A4" w:rsidRDefault="00E63B51" w:rsidP="00E63B51">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6"/>
                <w:szCs w:val="16"/>
              </w:rPr>
            </w:pPr>
            <w:r>
              <w:rPr>
                <w:b/>
                <w:spacing w:val="4"/>
                <w:sz w:val="24"/>
              </w:rPr>
              <w:lastRenderedPageBreak/>
              <w:t xml:space="preserve">Voorstel van </w:t>
            </w:r>
            <w:r w:rsidR="00A533B4">
              <w:rPr>
                <w:b/>
                <w:spacing w:val="4"/>
                <w:sz w:val="24"/>
              </w:rPr>
              <w:t>klachten</w:t>
            </w:r>
            <w:r w:rsidR="00A533B4" w:rsidRPr="005540FF">
              <w:rPr>
                <w:b/>
                <w:spacing w:val="4"/>
                <w:sz w:val="24"/>
              </w:rPr>
              <w:t>procedure</w:t>
            </w:r>
            <w:r w:rsidR="00A533B4">
              <w:rPr>
                <w:b/>
                <w:spacing w:val="4"/>
                <w:sz w:val="24"/>
              </w:rPr>
              <w:fldChar w:fldCharType="begin"/>
            </w:r>
            <w:r w:rsidR="00A533B4">
              <w:instrText xml:space="preserve"> XE "</w:instrText>
            </w:r>
            <w:r w:rsidR="00A533B4" w:rsidRPr="00AA481C">
              <w:rPr>
                <w:b/>
                <w:spacing w:val="4"/>
                <w:sz w:val="24"/>
              </w:rPr>
              <w:instrText>klachtenprocedure</w:instrText>
            </w:r>
            <w:r w:rsidR="00A533B4">
              <w:instrText xml:space="preserve">" </w:instrText>
            </w:r>
            <w:r w:rsidR="00A533B4">
              <w:rPr>
                <w:b/>
                <w:spacing w:val="4"/>
                <w:sz w:val="24"/>
              </w:rPr>
              <w:fldChar w:fldCharType="end"/>
            </w:r>
          </w:p>
        </w:tc>
      </w:tr>
      <w:tr w:rsidR="00A533B4" w:rsidRPr="005540FF" w:rsidTr="00A533B4">
        <w:tc>
          <w:tcPr>
            <w:tcW w:w="8897" w:type="dxa"/>
            <w:gridSpan w:val="7"/>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Klacht komt binnen…</w:t>
            </w:r>
          </w:p>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 xml:space="preserve">Enkel als de klacht “ontvankelijk” is moet ze behandeld worden. Een klacht is ontvankelijk als de klacht </w:t>
            </w:r>
            <w:r w:rsidRPr="005540FF">
              <w:rPr>
                <w:spacing w:val="4"/>
                <w:sz w:val="18"/>
                <w:szCs w:val="18"/>
                <w:u w:val="single"/>
              </w:rPr>
              <w:t>schriftelijk</w:t>
            </w:r>
            <w:r w:rsidRPr="005540FF">
              <w:rPr>
                <w:spacing w:val="4"/>
                <w:sz w:val="18"/>
                <w:szCs w:val="18"/>
              </w:rPr>
              <w:t xml:space="preserve"> werd ingediend en een </w:t>
            </w:r>
            <w:r w:rsidRPr="005540FF">
              <w:rPr>
                <w:spacing w:val="4"/>
                <w:sz w:val="18"/>
                <w:szCs w:val="18"/>
                <w:u w:val="single"/>
              </w:rPr>
              <w:t>omschrijving van de feiten</w:t>
            </w:r>
            <w:r w:rsidRPr="005540FF">
              <w:rPr>
                <w:spacing w:val="4"/>
                <w:sz w:val="18"/>
                <w:szCs w:val="18"/>
              </w:rPr>
              <w:t xml:space="preserve"> bevat. </w:t>
            </w:r>
          </w:p>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Worden sowieso niet behandeld</w:t>
            </w:r>
            <w:r w:rsidR="007D366F">
              <w:rPr>
                <w:spacing w:val="4"/>
                <w:sz w:val="18"/>
                <w:szCs w:val="18"/>
              </w:rPr>
              <w:t>: klachten</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over de regelgeving;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over het algemeen beleid, over beleidsvoornemens of verklaringen;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over feiten waarover eerder een klacht is ingediend die al correct werd behandeld;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over feiten die langer dan zes maand voor de indiening van de klacht hebben plaatsgevonden;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over iets dat het voorwerp uitmaakt van een gerechtelijke procedure;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die kennelijk ongegrond zijn;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waarbij de </w:t>
            </w:r>
            <w:r w:rsidR="00D412DB">
              <w:rPr>
                <w:spacing w:val="4"/>
                <w:sz w:val="18"/>
                <w:szCs w:val="18"/>
              </w:rPr>
              <w:t>klager geen belang kan aantonen. B</w:t>
            </w:r>
            <w:r w:rsidRPr="005540FF">
              <w:rPr>
                <w:spacing w:val="4"/>
                <w:sz w:val="18"/>
                <w:szCs w:val="18"/>
              </w:rPr>
              <w:t xml:space="preserve">ij gegronde twijfel dient het centrum de betrokkene te vragen zijn/haar belang aan te tonen. </w:t>
            </w:r>
          </w:p>
        </w:tc>
      </w:tr>
      <w:tr w:rsidR="00A533B4" w:rsidRPr="005540FF" w:rsidTr="00A533B4">
        <w:tc>
          <w:tcPr>
            <w:tcW w:w="8897" w:type="dxa"/>
            <w:gridSpan w:val="7"/>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Een schriftelijke klacht gaat naar de directeur, tenzij de klacht over de handelswijze van de directeur zelf gaat. Dan moet de klacht ingediend worden bij de voorzitter van het inrichtend bestuur. In dat geval wordt de klacht verwezen naar de interne klachtencommissie. Ook wanneer de klager tegen de eindbevindingen van de directeur in beroep gaat, wordt de klacht door de interne klachtencommissie behandeld.</w:t>
            </w:r>
          </w:p>
        </w:tc>
      </w:tr>
      <w:tr w:rsidR="00A533B4" w:rsidRPr="00B45F2E" w:rsidTr="00A533B4">
        <w:trPr>
          <w:trHeight w:val="173"/>
        </w:trPr>
        <w:tc>
          <w:tcPr>
            <w:tcW w:w="8897" w:type="dxa"/>
            <w:gridSpan w:val="7"/>
            <w:tcMar>
              <w:top w:w="85" w:type="dxa"/>
              <w:left w:w="57" w:type="dxa"/>
              <w:bottom w:w="85" w:type="dxa"/>
              <w:right w:w="57" w:type="dxa"/>
            </w:tcMar>
          </w:tcPr>
          <w:p w:rsidR="00A533B4" w:rsidRPr="00B45F2E" w:rsidRDefault="00B45F2E"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r w:rsidRPr="00B45F2E">
              <w:rPr>
                <w:noProof/>
                <w:spacing w:val="4"/>
                <w:sz w:val="12"/>
                <w:szCs w:val="12"/>
                <w:lang w:eastAsia="nl-BE"/>
              </w:rPr>
              <mc:AlternateContent>
                <mc:Choice Requires="wps">
                  <w:drawing>
                    <wp:anchor distT="0" distB="0" distL="114300" distR="114300" simplePos="0" relativeHeight="251699200" behindDoc="0" locked="0" layoutInCell="1" allowOverlap="1" wp14:anchorId="263FA307" wp14:editId="725E119E">
                      <wp:simplePos x="0" y="0"/>
                      <wp:positionH relativeFrom="column">
                        <wp:posOffset>3629660</wp:posOffset>
                      </wp:positionH>
                      <wp:positionV relativeFrom="paragraph">
                        <wp:posOffset>-23495</wp:posOffset>
                      </wp:positionV>
                      <wp:extent cx="78105" cy="177165"/>
                      <wp:effectExtent l="19050" t="0" r="36195" b="32385"/>
                      <wp:wrapNone/>
                      <wp:docPr id="4" name="Auto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 cy="177165"/>
                              </a:xfrm>
                              <a:prstGeom prst="downArrow">
                                <a:avLst>
                                  <a:gd name="adj1" fmla="val 56519"/>
                                  <a:gd name="adj2" fmla="val 87245"/>
                                </a:avLst>
                              </a:prstGeom>
                              <a:solidFill>
                                <a:schemeClr val="bg2">
                                  <a:lumMod val="75000"/>
                                  <a:lumOff val="0"/>
                                </a:schemeClr>
                              </a:solidFill>
                              <a:ln w="9525">
                                <a:solidFill>
                                  <a:schemeClr val="bg2">
                                    <a:lumMod val="9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74" o:spid="_x0000_s1026" type="#_x0000_t67" style="position:absolute;margin-left:285.8pt;margin-top:-1.85pt;width:6.15pt;height:13.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" adj="13292,4696" fillcolor="#c4bc96 [2414]" strokecolor="#ddd8c2 [2894]"/>
                  </w:pict>
                </mc:Fallback>
              </mc:AlternateContent>
            </w:r>
            <w:r w:rsidRPr="00B45F2E">
              <w:rPr>
                <w:noProof/>
                <w:spacing w:val="4"/>
                <w:sz w:val="12"/>
                <w:szCs w:val="12"/>
                <w:lang w:eastAsia="nl-BE"/>
              </w:rPr>
              <mc:AlternateContent>
                <mc:Choice Requires="wps">
                  <w:drawing>
                    <wp:anchor distT="0" distB="0" distL="114300" distR="114300" simplePos="0" relativeHeight="251698176" behindDoc="0" locked="0" layoutInCell="1" allowOverlap="1" wp14:anchorId="1B385183" wp14:editId="5A9BCE21">
                      <wp:simplePos x="0" y="0"/>
                      <wp:positionH relativeFrom="column">
                        <wp:posOffset>907605</wp:posOffset>
                      </wp:positionH>
                      <wp:positionV relativeFrom="paragraph">
                        <wp:posOffset>-24130</wp:posOffset>
                      </wp:positionV>
                      <wp:extent cx="78105" cy="177165"/>
                      <wp:effectExtent l="19050" t="0" r="36195" b="32385"/>
                      <wp:wrapNone/>
                      <wp:docPr id="3"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105" cy="177165"/>
                              </a:xfrm>
                              <a:prstGeom prst="downArrow">
                                <a:avLst>
                                  <a:gd name="adj1" fmla="val 56519"/>
                                  <a:gd name="adj2" fmla="val 87245"/>
                                </a:avLst>
                              </a:prstGeom>
                              <a:solidFill>
                                <a:schemeClr val="bg2">
                                  <a:lumMod val="75000"/>
                                  <a:lumOff val="0"/>
                                </a:schemeClr>
                              </a:solidFill>
                              <a:ln w="9525">
                                <a:solidFill>
                                  <a:schemeClr val="bg2">
                                    <a:lumMod val="9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 o:spid="_x0000_s1026" type="#_x0000_t67" style="position:absolute;margin-left:71.45pt;margin-top:-1.9pt;width:6.15pt;height:13.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" adj="13292,4696" fillcolor="#c4bc96 [2414]" strokecolor="#ddd8c2 [2894]"/>
                  </w:pict>
                </mc:Fallback>
              </mc:AlternateContent>
            </w:r>
          </w:p>
        </w:tc>
      </w:tr>
      <w:tr w:rsidR="00A533B4" w:rsidRPr="005540FF" w:rsidTr="00A533B4">
        <w:tc>
          <w:tcPr>
            <w:tcW w:w="4027" w:type="dxa"/>
            <w:gridSpan w:val="2"/>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De directeur van het centrum</w:t>
            </w:r>
          </w:p>
        </w:tc>
        <w:tc>
          <w:tcPr>
            <w:tcW w:w="334"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noProof/>
                <w:spacing w:val="4"/>
                <w:sz w:val="18"/>
                <w:szCs w:val="18"/>
                <w:lang w:val="nl-NL" w:eastAsia="nl-NL"/>
              </w:rPr>
            </w:pPr>
          </w:p>
        </w:tc>
        <w:tc>
          <w:tcPr>
            <w:tcW w:w="283"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lang w:val="nl-NL"/>
              </w:rPr>
            </w:pPr>
          </w:p>
        </w:tc>
        <w:tc>
          <w:tcPr>
            <w:tcW w:w="3686"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lang w:val="nl-NL"/>
              </w:rPr>
            </w:pPr>
            <w:r w:rsidRPr="005540FF">
              <w:rPr>
                <w:spacing w:val="4"/>
                <w:sz w:val="18"/>
                <w:szCs w:val="18"/>
              </w:rPr>
              <w:t>De voorzitter van de interne klachtencommissie</w:t>
            </w:r>
          </w:p>
        </w:tc>
        <w:tc>
          <w:tcPr>
            <w:tcW w:w="283"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lang w:val="nl-NL"/>
              </w:rPr>
            </w:pPr>
          </w:p>
        </w:tc>
        <w:tc>
          <w:tcPr>
            <w:tcW w:w="284"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lang w:val="nl-NL"/>
              </w:rPr>
            </w:pPr>
          </w:p>
        </w:tc>
      </w:tr>
      <w:tr w:rsidR="00A533B4" w:rsidRPr="005540FF" w:rsidTr="00A533B4">
        <w:tc>
          <w:tcPr>
            <w:tcW w:w="8897" w:type="dxa"/>
            <w:gridSpan w:val="7"/>
            <w:tcMar>
              <w:top w:w="85" w:type="dxa"/>
              <w:left w:w="57" w:type="dxa"/>
              <w:bottom w:w="85" w:type="dxa"/>
              <w:right w:w="57" w:type="dxa"/>
            </w:tcMar>
          </w:tcPr>
          <w:p w:rsidR="00A533B4" w:rsidRPr="005540FF" w:rsidRDefault="00D96098"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Pr>
                <w:spacing w:val="4"/>
                <w:sz w:val="18"/>
                <w:szCs w:val="18"/>
              </w:rPr>
              <w:t>b</w:t>
            </w:r>
            <w:r w:rsidR="00A533B4" w:rsidRPr="005540FF">
              <w:rPr>
                <w:spacing w:val="4"/>
                <w:sz w:val="18"/>
                <w:szCs w:val="18"/>
              </w:rPr>
              <w:t>evestigt ontvangst:</w:t>
            </w:r>
          </w:p>
          <w:p w:rsidR="00A533B4" w:rsidRPr="00D96098"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lang w:val="en-US"/>
              </w:rPr>
            </w:pPr>
            <w:r w:rsidRPr="00D96098">
              <w:rPr>
                <w:spacing w:val="4"/>
                <w:sz w:val="18"/>
                <w:szCs w:val="18"/>
                <w:lang w:val="en-US"/>
              </w:rPr>
              <w:t xml:space="preserve">per fax </w:t>
            </w:r>
            <w:proofErr w:type="spellStart"/>
            <w:r w:rsidRPr="00D96098">
              <w:rPr>
                <w:spacing w:val="4"/>
                <w:sz w:val="18"/>
                <w:szCs w:val="18"/>
                <w:lang w:val="en-US"/>
              </w:rPr>
              <w:t>bief</w:t>
            </w:r>
            <w:proofErr w:type="spellEnd"/>
            <w:r w:rsidRPr="00D96098">
              <w:rPr>
                <w:spacing w:val="4"/>
                <w:sz w:val="18"/>
                <w:szCs w:val="18"/>
                <w:lang w:val="en-US"/>
              </w:rPr>
              <w:t xml:space="preserve"> of mail</w:t>
            </w:r>
            <w:r w:rsidR="00D96098" w:rsidRPr="00D96098">
              <w:rPr>
                <w:spacing w:val="4"/>
                <w:sz w:val="18"/>
                <w:szCs w:val="18"/>
                <w:lang w:val="en-US"/>
              </w:rPr>
              <w:t>;</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binnen 10 kalenderdagen (vakantiedagen tellen niet mee)</w:t>
            </w:r>
            <w:r w:rsidR="00D96098">
              <w:rPr>
                <w:spacing w:val="4"/>
                <w:sz w:val="18"/>
                <w:szCs w:val="18"/>
              </w:rPr>
              <w:t>;</w:t>
            </w:r>
          </w:p>
          <w:p w:rsidR="00A533B4" w:rsidRPr="005540FF" w:rsidRDefault="00D96098"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Pr>
                <w:spacing w:val="4"/>
                <w:sz w:val="18"/>
                <w:szCs w:val="18"/>
              </w:rPr>
              <w:t>geeft</w:t>
            </w:r>
            <w:r w:rsidR="00A533B4" w:rsidRPr="005540FF">
              <w:rPr>
                <w:spacing w:val="4"/>
                <w:sz w:val="18"/>
                <w:szCs w:val="18"/>
              </w:rPr>
              <w:t xml:space="preserve"> datum </w:t>
            </w:r>
            <w:r>
              <w:rPr>
                <w:spacing w:val="4"/>
                <w:sz w:val="18"/>
                <w:szCs w:val="18"/>
              </w:rPr>
              <w:t xml:space="preserve">van </w:t>
            </w:r>
            <w:r w:rsidR="00A533B4" w:rsidRPr="005540FF">
              <w:rPr>
                <w:spacing w:val="4"/>
                <w:sz w:val="18"/>
                <w:szCs w:val="18"/>
              </w:rPr>
              <w:t>ontvan</w:t>
            </w:r>
            <w:r>
              <w:rPr>
                <w:spacing w:val="4"/>
                <w:sz w:val="18"/>
                <w:szCs w:val="18"/>
              </w:rPr>
              <w:t>gst en uitleg over de verdere procedure mee.</w:t>
            </w:r>
          </w:p>
          <w:p w:rsidR="00A533B4" w:rsidRPr="005540FF" w:rsidRDefault="00A533B4" w:rsidP="00A533B4">
            <w:pPr>
              <w:tabs>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Wordt de klacht niet behandeld, dan moet de directeur de klager op de hoogte stellen met een gemotiveerd schrijven.</w:t>
            </w:r>
          </w:p>
        </w:tc>
      </w:tr>
      <w:tr w:rsidR="00A533B4" w:rsidRPr="00B45F2E" w:rsidTr="00B45F2E">
        <w:trPr>
          <w:trHeight w:val="191"/>
        </w:trPr>
        <w:tc>
          <w:tcPr>
            <w:tcW w:w="4027" w:type="dxa"/>
            <w:gridSpan w:val="2"/>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3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686"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r>
      <w:tr w:rsidR="00A533B4" w:rsidRPr="005540FF" w:rsidTr="00A533B4">
        <w:tc>
          <w:tcPr>
            <w:tcW w:w="8330" w:type="dxa"/>
            <w:gridSpan w:val="5"/>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De klacht wordt afgehandeld binnen 45 dagen.</w:t>
            </w:r>
          </w:p>
        </w:tc>
        <w:tc>
          <w:tcPr>
            <w:tcW w:w="283"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c>
          <w:tcPr>
            <w:tcW w:w="284"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r>
      <w:tr w:rsidR="00A533B4" w:rsidRPr="00B45F2E" w:rsidTr="00A533B4">
        <w:tc>
          <w:tcPr>
            <w:tcW w:w="4027" w:type="dxa"/>
            <w:gridSpan w:val="2"/>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3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686"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r>
      <w:tr w:rsidR="00A533B4" w:rsidRPr="005540FF" w:rsidTr="00A533B4">
        <w:tc>
          <w:tcPr>
            <w:tcW w:w="4027" w:type="dxa"/>
            <w:gridSpan w:val="2"/>
            <w:tcMar>
              <w:top w:w="85" w:type="dxa"/>
              <w:left w:w="57" w:type="dxa"/>
              <w:bottom w:w="85" w:type="dxa"/>
              <w:right w:w="57" w:type="dxa"/>
            </w:tcMar>
          </w:tcPr>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In eerste instantie onderneemt de betrokken CLB-medewerker zelf stappen om in overleg met de </w:t>
            </w:r>
            <w:r w:rsidR="00D96098" w:rsidRPr="005540FF">
              <w:rPr>
                <w:spacing w:val="4"/>
                <w:sz w:val="18"/>
                <w:szCs w:val="18"/>
              </w:rPr>
              <w:t xml:space="preserve">klager </w:t>
            </w:r>
            <w:r w:rsidRPr="005540FF">
              <w:rPr>
                <w:spacing w:val="4"/>
                <w:sz w:val="18"/>
                <w:szCs w:val="18"/>
              </w:rPr>
              <w:t>de klacht te behandelen.</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Is dat niet mogelijk dan handelt de directeur de klacht af, of duidt hij hiervoor een personeelslid aan. In dat geval worden de klager en het betrokken personeelslid op de hoogte gesteld.</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De directeur laat per aangetekend schrijven weten aan de klager wat de bevindingen zijn en desgevallend welke stappen gezet zullen worden ter rechtzetting. De eindbevindingen moeten gemotiveerd zijn.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Bij dit schrijven krijgt de klager ook informatie en praktische uitleg over de mogelijkheid beroep in te stellen bij de interne klachtencommissie. </w:t>
            </w:r>
          </w:p>
        </w:tc>
        <w:tc>
          <w:tcPr>
            <w:tcW w:w="334"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c>
          <w:tcPr>
            <w:tcW w:w="283"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c>
          <w:tcPr>
            <w:tcW w:w="4253" w:type="dxa"/>
            <w:gridSpan w:val="3"/>
            <w:tcMar>
              <w:top w:w="85" w:type="dxa"/>
              <w:left w:w="57" w:type="dxa"/>
              <w:bottom w:w="85" w:type="dxa"/>
              <w:right w:w="57" w:type="dxa"/>
            </w:tcMar>
          </w:tcPr>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De klachtencommissie onderzoekt de klacht en bespreekt deze expliciet met de betrokken CLB-medewerker (eventueel bijgestaan door een vertrouwenspersoon) en met de directeur (of met diegene die klacht eerder behandelde).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De klager krijgt de kans om gehoord te worden, al dan niet bijgestaan door een vertrouwenspersoon. </w:t>
            </w:r>
          </w:p>
          <w:p w:rsidR="00A533B4" w:rsidRPr="005540FF" w:rsidRDefault="00A533B4" w:rsidP="00760F7F">
            <w:pPr>
              <w:numPr>
                <w:ilvl w:val="0"/>
                <w:numId w:val="4"/>
              </w:numPr>
              <w:tabs>
                <w:tab w:val="clear" w:pos="567"/>
                <w:tab w:val="left" w:pos="-1414"/>
                <w:tab w:val="left" w:pos="-848"/>
                <w:tab w:val="left" w:pos="-282"/>
                <w:tab w:val="left" w:pos="-142"/>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ind w:left="284"/>
              <w:rPr>
                <w:spacing w:val="4"/>
                <w:sz w:val="18"/>
                <w:szCs w:val="18"/>
              </w:rPr>
            </w:pPr>
            <w:r w:rsidRPr="005540FF">
              <w:rPr>
                <w:spacing w:val="4"/>
                <w:sz w:val="18"/>
                <w:szCs w:val="18"/>
              </w:rPr>
              <w:t xml:space="preserve">De voorzitter van de klachtencommissie </w:t>
            </w:r>
            <w:r w:rsidR="001D1695" w:rsidRPr="005540FF">
              <w:rPr>
                <w:spacing w:val="4"/>
                <w:sz w:val="18"/>
                <w:szCs w:val="18"/>
              </w:rPr>
              <w:t xml:space="preserve">bezorgt </w:t>
            </w:r>
            <w:r w:rsidRPr="005540FF">
              <w:rPr>
                <w:spacing w:val="4"/>
                <w:sz w:val="18"/>
                <w:szCs w:val="18"/>
              </w:rPr>
              <w:t>de bevindingen van het onderzoek aan de klager per aangetekend sc</w:t>
            </w:r>
            <w:r w:rsidR="001D1695">
              <w:rPr>
                <w:spacing w:val="4"/>
                <w:sz w:val="18"/>
                <w:szCs w:val="18"/>
              </w:rPr>
              <w:t xml:space="preserve">hrijven. Daarin motiveert hij </w:t>
            </w:r>
            <w:r w:rsidRPr="005540FF">
              <w:rPr>
                <w:spacing w:val="4"/>
                <w:sz w:val="18"/>
                <w:szCs w:val="18"/>
              </w:rPr>
              <w:t xml:space="preserve">de eindbevinding en vermeldt </w:t>
            </w:r>
            <w:r w:rsidR="001D1695">
              <w:rPr>
                <w:spacing w:val="4"/>
                <w:sz w:val="18"/>
                <w:szCs w:val="18"/>
              </w:rPr>
              <w:t xml:space="preserve">hij </w:t>
            </w:r>
            <w:r w:rsidRPr="005540FF">
              <w:rPr>
                <w:spacing w:val="4"/>
                <w:sz w:val="18"/>
                <w:szCs w:val="18"/>
              </w:rPr>
              <w:t>de eventuele stappen die gezet worden om de zaak zo goed mogelijk te herstellen of recht te zetten.</w:t>
            </w:r>
          </w:p>
        </w:tc>
      </w:tr>
      <w:tr w:rsidR="00A533B4" w:rsidRPr="00B45F2E" w:rsidTr="00A533B4">
        <w:tc>
          <w:tcPr>
            <w:tcW w:w="4027" w:type="dxa"/>
            <w:gridSpan w:val="2"/>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3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3686"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3"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c>
          <w:tcPr>
            <w:tcW w:w="284" w:type="dxa"/>
            <w:tcMar>
              <w:top w:w="85" w:type="dxa"/>
              <w:left w:w="57" w:type="dxa"/>
              <w:bottom w:w="85" w:type="dxa"/>
              <w:right w:w="57" w:type="dxa"/>
            </w:tcMar>
          </w:tcPr>
          <w:p w:rsidR="00A533B4" w:rsidRPr="00B45F2E"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2"/>
                <w:szCs w:val="12"/>
              </w:rPr>
            </w:pPr>
          </w:p>
        </w:tc>
      </w:tr>
      <w:tr w:rsidR="00A533B4" w:rsidRPr="005540FF" w:rsidTr="001D1695">
        <w:tc>
          <w:tcPr>
            <w:tcW w:w="1617"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Kan de klager zich vinden in de eindbevindingen, dan is de klacht afgehandeld.</w:t>
            </w:r>
          </w:p>
        </w:tc>
        <w:tc>
          <w:tcPr>
            <w:tcW w:w="2410"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Kan de klager zich niet vinden in de afhandeling, dan heeft die 30 kalenderdagen de tijd om per aangetekend schrijven te richten aan de voorzitter van de interne klachtencommissie.</w:t>
            </w:r>
          </w:p>
        </w:tc>
        <w:tc>
          <w:tcPr>
            <w:tcW w:w="334"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c>
          <w:tcPr>
            <w:tcW w:w="283" w:type="dxa"/>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p>
        </w:tc>
        <w:tc>
          <w:tcPr>
            <w:tcW w:w="4253" w:type="dxa"/>
            <w:gridSpan w:val="3"/>
            <w:tcMar>
              <w:top w:w="85" w:type="dxa"/>
              <w:left w:w="57" w:type="dxa"/>
              <w:bottom w:w="85" w:type="dxa"/>
              <w:right w:w="57" w:type="dxa"/>
            </w:tcMar>
          </w:tcPr>
          <w:p w:rsidR="00A533B4" w:rsidRPr="005540FF" w:rsidRDefault="00A533B4" w:rsidP="00A533B4">
            <w:p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spacing w:val="4"/>
                <w:sz w:val="18"/>
                <w:szCs w:val="18"/>
              </w:rPr>
            </w:pPr>
            <w:r w:rsidRPr="005540FF">
              <w:rPr>
                <w:spacing w:val="4"/>
                <w:sz w:val="18"/>
                <w:szCs w:val="18"/>
              </w:rPr>
              <w:t>Kan de klager zich niet vinden in de eindbevindingen van de interne klachtencommissie dan wordt verwezen naar de burgerlijke rechtbank.</w:t>
            </w:r>
          </w:p>
        </w:tc>
      </w:tr>
    </w:tbl>
    <w:p w:rsidR="00A533B4" w:rsidRPr="00B45F2E" w:rsidRDefault="00A533B4" w:rsidP="00A533B4">
      <w:pPr>
        <w:rPr>
          <w:i/>
          <w:lang w:val="nl-NL"/>
        </w:rPr>
      </w:pPr>
      <w:r w:rsidRPr="00B45F2E">
        <w:rPr>
          <w:i/>
          <w:lang w:val="nl-NL"/>
        </w:rPr>
        <w:t xml:space="preserve">Meer informatie vindt u in het CAJO-dossier </w:t>
      </w:r>
      <w:r w:rsidR="001D1695" w:rsidRPr="00B45F2E">
        <w:rPr>
          <w:i/>
          <w:lang w:val="nl-NL"/>
        </w:rPr>
        <w:t>“</w:t>
      </w:r>
      <w:r w:rsidRPr="00B45F2E">
        <w:rPr>
          <w:i/>
          <w:lang w:val="nl-NL"/>
        </w:rPr>
        <w:t>Klachtenprocedure</w:t>
      </w:r>
      <w:r w:rsidR="001D1695" w:rsidRPr="00B45F2E">
        <w:rPr>
          <w:i/>
          <w:lang w:val="nl-NL"/>
        </w:rPr>
        <w:t>”</w:t>
      </w:r>
      <w:r w:rsidRPr="00B45F2E">
        <w:rPr>
          <w:i/>
          <w:lang w:val="nl-NL"/>
        </w:rPr>
        <w:t xml:space="preserve">. </w:t>
      </w:r>
    </w:p>
    <w:p w:rsidR="00A533B4" w:rsidRPr="00F00D38" w:rsidRDefault="00A533B4" w:rsidP="00A533B4">
      <w:pPr>
        <w:pStyle w:val="Kop2"/>
      </w:pPr>
      <w:bookmarkStart w:id="114" w:name="_Toc320014881"/>
      <w:r w:rsidRPr="00F00D38">
        <w:lastRenderedPageBreak/>
        <w:t>Het multidisciplinair dossier</w:t>
      </w:r>
      <w:bookmarkEnd w:id="114"/>
      <w:r>
        <w:fldChar w:fldCharType="begin"/>
      </w:r>
      <w:r w:rsidRPr="00F00D38">
        <w:instrText xml:space="preserve"> XE "multidisciplinair dossier" </w:instrText>
      </w:r>
      <w:r>
        <w:fldChar w:fldCharType="end"/>
      </w:r>
    </w:p>
    <w:p w:rsidR="00A533B4" w:rsidRDefault="00A533B4" w:rsidP="00A533B4">
      <w:pPr>
        <w:rPr>
          <w:lang w:val="nl-NL"/>
        </w:rPr>
      </w:pPr>
      <w:r>
        <w:rPr>
          <w:lang w:val="nl-NL"/>
        </w:rPr>
        <w:t xml:space="preserve">Voor elke leerling voor wie een begeleiding wordt gestart, legt het CLB een multidisciplinair dossier aan. De regelgeving </w:t>
      </w:r>
      <w:r w:rsidR="001D1695">
        <w:rPr>
          <w:lang w:val="nl-NL"/>
        </w:rPr>
        <w:t xml:space="preserve">die </w:t>
      </w:r>
      <w:r>
        <w:rPr>
          <w:lang w:val="nl-NL"/>
        </w:rPr>
        <w:t xml:space="preserve">op het dossier van toepassing is, is vrij uitgebreid en strikt. </w:t>
      </w:r>
      <w:r w:rsidR="009476E3">
        <w:rPr>
          <w:lang w:val="nl-NL"/>
        </w:rPr>
        <w:t xml:space="preserve">Elke verwerking van persoonsgegevens die </w:t>
      </w:r>
      <w:r w:rsidR="00E63B51">
        <w:rPr>
          <w:lang w:val="nl-NL"/>
        </w:rPr>
        <w:t>geautomatiseerd verwerkt wordt,</w:t>
      </w:r>
      <w:r w:rsidR="009476E3">
        <w:rPr>
          <w:lang w:val="nl-NL"/>
        </w:rPr>
        <w:t xml:space="preserve"> moet daarenboven aangegeven worden aan de </w:t>
      </w:r>
      <w:proofErr w:type="spellStart"/>
      <w:r w:rsidR="009476E3">
        <w:rPr>
          <w:lang w:val="nl-NL"/>
        </w:rPr>
        <w:t>privacycommissie</w:t>
      </w:r>
      <w:proofErr w:type="spellEnd"/>
      <w:r w:rsidR="009476E3">
        <w:rPr>
          <w:lang w:val="nl-NL"/>
        </w:rPr>
        <w:t xml:space="preserve">. </w:t>
      </w:r>
      <w:r>
        <w:rPr>
          <w:lang w:val="nl-NL"/>
        </w:rPr>
        <w:t>De koepelvereniging zorgt</w:t>
      </w:r>
      <w:r w:rsidR="009476E3">
        <w:rPr>
          <w:lang w:val="nl-NL"/>
        </w:rPr>
        <w:t>,</w:t>
      </w:r>
      <w:r>
        <w:rPr>
          <w:lang w:val="nl-NL"/>
        </w:rPr>
        <w:t xml:space="preserve"> aan de hand van een format</w:t>
      </w:r>
      <w:r w:rsidR="009476E3">
        <w:rPr>
          <w:lang w:val="nl-NL"/>
        </w:rPr>
        <w:t>,</w:t>
      </w:r>
      <w:r>
        <w:rPr>
          <w:lang w:val="nl-NL"/>
        </w:rPr>
        <w:t xml:space="preserve"> voor de </w:t>
      </w:r>
      <w:r w:rsidR="001D1695">
        <w:rPr>
          <w:lang w:val="nl-NL"/>
        </w:rPr>
        <w:t>gezamenlijke</w:t>
      </w:r>
      <w:r>
        <w:rPr>
          <w:lang w:val="nl-NL"/>
        </w:rPr>
        <w:t xml:space="preserve"> aangifte aan de </w:t>
      </w:r>
      <w:proofErr w:type="spellStart"/>
      <w:r>
        <w:rPr>
          <w:lang w:val="nl-NL"/>
        </w:rPr>
        <w:t>privacycommissie</w:t>
      </w:r>
      <w:proofErr w:type="spellEnd"/>
      <w:r w:rsidR="009476E3">
        <w:rPr>
          <w:lang w:val="nl-NL"/>
        </w:rPr>
        <w:t xml:space="preserve">. De centra dienen </w:t>
      </w:r>
      <w:r w:rsidR="00E63B51">
        <w:rPr>
          <w:lang w:val="nl-NL"/>
        </w:rPr>
        <w:t xml:space="preserve">op de standaardaangifte </w:t>
      </w:r>
      <w:r w:rsidR="009476E3">
        <w:rPr>
          <w:lang w:val="nl-NL"/>
        </w:rPr>
        <w:t xml:space="preserve">enkel </w:t>
      </w:r>
      <w:r w:rsidR="00E63B51">
        <w:rPr>
          <w:lang w:val="nl-NL"/>
        </w:rPr>
        <w:t xml:space="preserve">nog </w:t>
      </w:r>
      <w:r w:rsidR="009476E3">
        <w:rPr>
          <w:lang w:val="nl-NL"/>
        </w:rPr>
        <w:t>een beperkt aantal gegevens in te vullen.</w:t>
      </w:r>
      <w:r>
        <w:rPr>
          <w:lang w:val="nl-NL"/>
        </w:rPr>
        <w:fldChar w:fldCharType="begin"/>
      </w:r>
      <w:r>
        <w:instrText xml:space="preserve"> XE "</w:instrText>
      </w:r>
      <w:proofErr w:type="spellStart"/>
      <w:r w:rsidRPr="0045088D">
        <w:rPr>
          <w:lang w:val="nl-NL"/>
        </w:rPr>
        <w:instrText>privacycommissie</w:instrText>
      </w:r>
      <w:proofErr w:type="spellEnd"/>
      <w:r>
        <w:instrText xml:space="preserve">" </w:instrText>
      </w:r>
      <w:r>
        <w:rPr>
          <w:lang w:val="nl-NL"/>
        </w:rPr>
        <w:fldChar w:fldCharType="end"/>
      </w:r>
      <w:r>
        <w:rPr>
          <w:lang w:val="nl-NL"/>
        </w:rPr>
        <w:t xml:space="preserve"> </w:t>
      </w:r>
    </w:p>
    <w:p w:rsidR="00A533B4" w:rsidRDefault="00A533B4" w:rsidP="00A533B4">
      <w:pPr>
        <w:pStyle w:val="Kop2"/>
      </w:pPr>
      <w:bookmarkStart w:id="115" w:name="_Toc320014882"/>
      <w:r>
        <w:t>Registratie</w:t>
      </w:r>
      <w:bookmarkEnd w:id="115"/>
      <w:r>
        <w:fldChar w:fldCharType="begin"/>
      </w:r>
      <w:r>
        <w:instrText xml:space="preserve"> XE "</w:instrText>
      </w:r>
      <w:r w:rsidRPr="0045088D">
        <w:instrText>Registratie</w:instrText>
      </w:r>
      <w:r>
        <w:instrText xml:space="preserve">" </w:instrText>
      </w:r>
      <w:r>
        <w:fldChar w:fldCharType="end"/>
      </w:r>
      <w:r>
        <w:t xml:space="preserve"> </w:t>
      </w:r>
    </w:p>
    <w:p w:rsidR="00A533B4" w:rsidRDefault="00A533B4" w:rsidP="00A533B4">
      <w:pPr>
        <w:rPr>
          <w:lang w:val="nl-NL"/>
        </w:rPr>
      </w:pPr>
      <w:r>
        <w:rPr>
          <w:lang w:val="nl-NL"/>
        </w:rPr>
        <w:t>De centra voor leerlingenbegeleiding registreren hun activiteiten in het programma “Leerlingen Administratie en Registratie” of kortweg LARS.</w:t>
      </w:r>
    </w:p>
    <w:p w:rsidR="00A533B4" w:rsidRDefault="00A533B4" w:rsidP="00A533B4">
      <w:pPr>
        <w:pStyle w:val="Kop2"/>
      </w:pPr>
      <w:bookmarkStart w:id="116" w:name="_Toc320014883"/>
      <w:r>
        <w:t>Gegevensoverdracht</w:t>
      </w:r>
      <w:r w:rsidR="00E63B51">
        <w:t xml:space="preserve"> naar overheid</w:t>
      </w:r>
      <w:bookmarkEnd w:id="116"/>
      <w:r>
        <w:fldChar w:fldCharType="begin"/>
      </w:r>
      <w:r>
        <w:instrText xml:space="preserve"> XE "</w:instrText>
      </w:r>
      <w:r w:rsidRPr="0045088D">
        <w:instrText>Gegevensoverdracht</w:instrText>
      </w:r>
      <w:r>
        <w:instrText xml:space="preserve">" </w:instrText>
      </w:r>
      <w:r>
        <w:fldChar w:fldCharType="end"/>
      </w:r>
    </w:p>
    <w:p w:rsidR="00A533B4" w:rsidRDefault="00A533B4" w:rsidP="00A533B4">
      <w:pPr>
        <w:rPr>
          <w:lang w:val="nl-NL"/>
        </w:rPr>
      </w:pPr>
      <w:bookmarkStart w:id="117" w:name="135922"/>
      <w:bookmarkEnd w:id="117"/>
      <w:r>
        <w:rPr>
          <w:lang w:val="nl-NL"/>
        </w:rPr>
        <w:t xml:space="preserve">Centra voor leerlingenbegeleiding bezorgen aan de overheid gegevens </w:t>
      </w:r>
      <w:r w:rsidRPr="00163730">
        <w:rPr>
          <w:lang w:val="nl-NL"/>
        </w:rPr>
        <w:t xml:space="preserve">van somatische, psychologische, pedagogische en sociale aard zodat de regering op basis hiervan beleidsopties kan formuleren. </w:t>
      </w:r>
      <w:r>
        <w:rPr>
          <w:lang w:val="nl-NL"/>
        </w:rPr>
        <w:t xml:space="preserve">Welke gegevens CLB precies moet leveren en hoe die gegevens bezorgd moeten worden, bepaalt de overheid. Het spreekt vanzelf dat de wettelijke bepalingen over de persoonlijke levenssfeer gerespecteerd worden. </w:t>
      </w:r>
    </w:p>
    <w:p w:rsidR="00A533B4" w:rsidRDefault="00A533B4" w:rsidP="00A533B4">
      <w:pPr>
        <w:pStyle w:val="Kop2"/>
      </w:pPr>
      <w:bookmarkStart w:id="118" w:name="_Toc320014884"/>
      <w:r>
        <w:t>En dan nog dit…</w:t>
      </w:r>
      <w:bookmarkEnd w:id="118"/>
    </w:p>
    <w:p w:rsidR="00A533B4" w:rsidRPr="00E56703" w:rsidRDefault="00A533B4" w:rsidP="00760F7F">
      <w:pPr>
        <w:pStyle w:val="Lijstalinea"/>
        <w:numPr>
          <w:ilvl w:val="0"/>
          <w:numId w:val="5"/>
        </w:numPr>
        <w:rPr>
          <w:lang w:val="nl-NL" w:eastAsia="nl-NL"/>
        </w:rPr>
      </w:pPr>
      <w:r w:rsidRPr="00E56703">
        <w:rPr>
          <w:lang w:val="nl-NL" w:eastAsia="nl-NL"/>
        </w:rPr>
        <w:t>Een centrum mag informatie verstrekken over het eigen begeleidingsaanbod, maar het mag geen oneerlijke concurrentie</w:t>
      </w:r>
      <w:r>
        <w:rPr>
          <w:lang w:val="nl-NL" w:eastAsia="nl-NL"/>
        </w:rPr>
        <w:fldChar w:fldCharType="begin"/>
      </w:r>
      <w:r>
        <w:instrText xml:space="preserve"> XE "</w:instrText>
      </w:r>
      <w:r w:rsidRPr="0045088D">
        <w:rPr>
          <w:lang w:val="nl-NL" w:eastAsia="nl-NL"/>
        </w:rPr>
        <w:instrText>oneerlijke concurrentie</w:instrText>
      </w:r>
      <w:r>
        <w:instrText xml:space="preserve">" </w:instrText>
      </w:r>
      <w:r>
        <w:rPr>
          <w:lang w:val="nl-NL" w:eastAsia="nl-NL"/>
        </w:rPr>
        <w:fldChar w:fldCharType="end"/>
      </w:r>
      <w:r w:rsidRPr="00E56703">
        <w:rPr>
          <w:lang w:val="nl-NL" w:eastAsia="nl-NL"/>
        </w:rPr>
        <w:t xml:space="preserve"> voeren. </w:t>
      </w:r>
    </w:p>
    <w:p w:rsidR="00A533B4" w:rsidRPr="00E56703" w:rsidRDefault="00A533B4" w:rsidP="00760F7F">
      <w:pPr>
        <w:pStyle w:val="Lijstalinea"/>
        <w:numPr>
          <w:ilvl w:val="0"/>
          <w:numId w:val="5"/>
        </w:numPr>
        <w:rPr>
          <w:lang w:val="nl-NL" w:eastAsia="nl-NL"/>
        </w:rPr>
      </w:pPr>
      <w:r w:rsidRPr="00E56703">
        <w:rPr>
          <w:lang w:val="nl-NL" w:eastAsia="nl-NL"/>
        </w:rPr>
        <w:t>Er mag geen politieke propaganda</w:t>
      </w:r>
      <w:r>
        <w:rPr>
          <w:lang w:val="nl-NL" w:eastAsia="nl-NL"/>
        </w:rPr>
        <w:fldChar w:fldCharType="begin"/>
      </w:r>
      <w:r>
        <w:instrText xml:space="preserve"> XE "</w:instrText>
      </w:r>
      <w:r w:rsidRPr="0045088D">
        <w:rPr>
          <w:lang w:val="nl-NL" w:eastAsia="nl-NL"/>
        </w:rPr>
        <w:instrText>politieke propaganda</w:instrText>
      </w:r>
      <w:r>
        <w:instrText xml:space="preserve">" </w:instrText>
      </w:r>
      <w:r>
        <w:rPr>
          <w:lang w:val="nl-NL" w:eastAsia="nl-NL"/>
        </w:rPr>
        <w:fldChar w:fldCharType="end"/>
      </w:r>
      <w:r w:rsidRPr="00E56703">
        <w:rPr>
          <w:lang w:val="nl-NL" w:eastAsia="nl-NL"/>
        </w:rPr>
        <w:t xml:space="preserve"> gevoerd worden in een centrum voor leerlingenbegeleiding.</w:t>
      </w:r>
    </w:p>
    <w:p w:rsidR="00A533B4" w:rsidRPr="00E56703" w:rsidRDefault="00A533B4" w:rsidP="00760F7F">
      <w:pPr>
        <w:pStyle w:val="Lijstalinea"/>
        <w:numPr>
          <w:ilvl w:val="0"/>
          <w:numId w:val="5"/>
        </w:numPr>
        <w:rPr>
          <w:lang w:val="nl-NL" w:eastAsia="nl-NL"/>
        </w:rPr>
      </w:pPr>
      <w:r w:rsidRPr="00E56703">
        <w:rPr>
          <w:lang w:val="nl-NL" w:eastAsia="nl-NL"/>
        </w:rPr>
        <w:t>Een centrum kan handelsactiviteiten</w:t>
      </w:r>
      <w:r>
        <w:rPr>
          <w:lang w:val="nl-NL" w:eastAsia="nl-NL"/>
        </w:rPr>
        <w:fldChar w:fldCharType="begin"/>
      </w:r>
      <w:r>
        <w:instrText xml:space="preserve"> XE "</w:instrText>
      </w:r>
      <w:r w:rsidRPr="0045088D">
        <w:rPr>
          <w:lang w:val="nl-NL" w:eastAsia="nl-NL"/>
        </w:rPr>
        <w:instrText>handelsactiviteiten</w:instrText>
      </w:r>
      <w:r>
        <w:instrText xml:space="preserve">" </w:instrText>
      </w:r>
      <w:r>
        <w:rPr>
          <w:lang w:val="nl-NL" w:eastAsia="nl-NL"/>
        </w:rPr>
        <w:fldChar w:fldCharType="end"/>
      </w:r>
      <w:r w:rsidRPr="00E56703">
        <w:rPr>
          <w:lang w:val="nl-NL" w:eastAsia="nl-NL"/>
        </w:rPr>
        <w:t xml:space="preserve"> verrichten, voor</w:t>
      </w:r>
      <w:r>
        <w:rPr>
          <w:lang w:val="nl-NL" w:eastAsia="nl-NL"/>
        </w:rPr>
        <w:t xml:space="preserve"> </w:t>
      </w:r>
      <w:r w:rsidRPr="00E56703">
        <w:rPr>
          <w:lang w:val="nl-NL" w:eastAsia="nl-NL"/>
        </w:rPr>
        <w:t>zover deze geen daden van koophandel zijn en voor</w:t>
      </w:r>
      <w:r>
        <w:rPr>
          <w:lang w:val="nl-NL" w:eastAsia="nl-NL"/>
        </w:rPr>
        <w:t xml:space="preserve"> </w:t>
      </w:r>
      <w:r w:rsidRPr="00E56703">
        <w:rPr>
          <w:lang w:val="nl-NL" w:eastAsia="nl-NL"/>
        </w:rPr>
        <w:t>zover ze verenigbaar zijn met zijn opdracht.</w:t>
      </w:r>
    </w:p>
    <w:p w:rsidR="00A533B4" w:rsidRPr="00E56703" w:rsidRDefault="00A533B4" w:rsidP="00760F7F">
      <w:pPr>
        <w:pStyle w:val="Lijstalinea"/>
        <w:numPr>
          <w:ilvl w:val="0"/>
          <w:numId w:val="5"/>
        </w:numPr>
        <w:rPr>
          <w:lang w:val="nl-NL" w:eastAsia="nl-NL"/>
        </w:rPr>
      </w:pPr>
      <w:r w:rsidRPr="00E56703">
        <w:rPr>
          <w:lang w:val="nl-NL" w:eastAsia="nl-NL"/>
        </w:rPr>
        <w:t>Een centrum dat sponsoring</w:t>
      </w:r>
      <w:r>
        <w:rPr>
          <w:lang w:val="nl-NL" w:eastAsia="nl-NL"/>
        </w:rPr>
        <w:fldChar w:fldCharType="begin"/>
      </w:r>
      <w:r>
        <w:instrText xml:space="preserve"> XE "</w:instrText>
      </w:r>
      <w:r w:rsidRPr="0045088D">
        <w:rPr>
          <w:lang w:val="nl-NL" w:eastAsia="nl-NL"/>
        </w:rPr>
        <w:instrText>sponsoring</w:instrText>
      </w:r>
      <w:r>
        <w:instrText xml:space="preserve">" </w:instrText>
      </w:r>
      <w:r>
        <w:rPr>
          <w:lang w:val="nl-NL" w:eastAsia="nl-NL"/>
        </w:rPr>
        <w:fldChar w:fldCharType="end"/>
      </w:r>
      <w:r w:rsidRPr="00E56703">
        <w:rPr>
          <w:lang w:val="nl-NL" w:eastAsia="nl-NL"/>
        </w:rPr>
        <w:t xml:space="preserve"> of mededelingen die rechtstreeks of onrechtstreeks ten doel hebben de verkoop van producten of diensten te bevorderen, toelaat, waakt erover </w:t>
      </w:r>
      <w:r w:rsidR="00370265" w:rsidRPr="00E56703">
        <w:rPr>
          <w:lang w:val="nl-NL" w:eastAsia="nl-NL"/>
        </w:rPr>
        <w:t>dat:</w:t>
      </w:r>
    </w:p>
    <w:p w:rsidR="00A533B4" w:rsidRPr="00E56703" w:rsidRDefault="00A533B4" w:rsidP="00760F7F">
      <w:pPr>
        <w:pStyle w:val="Lijstalinea"/>
        <w:numPr>
          <w:ilvl w:val="1"/>
          <w:numId w:val="6"/>
        </w:numPr>
        <w:rPr>
          <w:lang w:val="nl-NL" w:eastAsia="nl-NL"/>
        </w:rPr>
      </w:pPr>
      <w:r w:rsidRPr="00E56703">
        <w:rPr>
          <w:lang w:val="nl-NL" w:eastAsia="nl-NL"/>
        </w:rPr>
        <w:t xml:space="preserve">door het centrum verstrekte materialen vrij blijven van </w:t>
      </w:r>
      <w:r w:rsidR="00370265">
        <w:rPr>
          <w:lang w:val="nl-NL" w:eastAsia="nl-NL"/>
        </w:rPr>
        <w:t xml:space="preserve">dergelijke </w:t>
      </w:r>
      <w:r w:rsidRPr="00E56703">
        <w:rPr>
          <w:lang w:val="nl-NL" w:eastAsia="nl-NL"/>
        </w:rPr>
        <w:t>mededelingen;</w:t>
      </w:r>
    </w:p>
    <w:p w:rsidR="00A533B4" w:rsidRPr="00E56703" w:rsidRDefault="00A533B4" w:rsidP="00760F7F">
      <w:pPr>
        <w:pStyle w:val="Lijstalinea"/>
        <w:numPr>
          <w:ilvl w:val="1"/>
          <w:numId w:val="6"/>
        </w:numPr>
        <w:rPr>
          <w:lang w:val="nl-NL" w:eastAsia="nl-NL"/>
        </w:rPr>
      </w:pPr>
      <w:r w:rsidRPr="00E56703">
        <w:rPr>
          <w:lang w:val="nl-NL" w:eastAsia="nl-NL"/>
        </w:rPr>
        <w:t xml:space="preserve">diensten vrij blijven van bedoelde mededelingen, behoudens indien deze mededelingen louter attenderen op het feit dat de dienst of een gedeelte van de dienst ingericht werd door middel van een gift, een schenking of een prestatie verricht onder reële prijs door een bij name genoemde natuurlijke persoon, rechtspersoon of feitelijke vereniging; </w:t>
      </w:r>
    </w:p>
    <w:p w:rsidR="00A533B4" w:rsidRPr="00E56703" w:rsidRDefault="00A533B4" w:rsidP="00760F7F">
      <w:pPr>
        <w:pStyle w:val="Lijstalinea"/>
        <w:numPr>
          <w:ilvl w:val="1"/>
          <w:numId w:val="6"/>
        </w:numPr>
        <w:rPr>
          <w:lang w:val="nl-NL" w:eastAsia="nl-NL"/>
        </w:rPr>
      </w:pPr>
      <w:r w:rsidRPr="00E56703">
        <w:rPr>
          <w:lang w:val="nl-NL" w:eastAsia="nl-NL"/>
        </w:rPr>
        <w:t>sponsoring en bedoelde mededelingen kennelijk niet onverenigbaar zijn met de opdracht en doelstellingen van het centrum;</w:t>
      </w:r>
    </w:p>
    <w:p w:rsidR="00A533B4" w:rsidRDefault="00A533B4" w:rsidP="00760F7F">
      <w:pPr>
        <w:pStyle w:val="Lijstalinea"/>
        <w:numPr>
          <w:ilvl w:val="1"/>
          <w:numId w:val="6"/>
        </w:numPr>
        <w:rPr>
          <w:lang w:val="nl-NL" w:eastAsia="nl-NL"/>
        </w:rPr>
      </w:pPr>
      <w:r w:rsidRPr="00E56703">
        <w:rPr>
          <w:lang w:val="nl-NL" w:eastAsia="nl-NL"/>
        </w:rPr>
        <w:t>sponsoring en bedoelde mededelingen de objectiviteit, de geloofwaardigheid, de betrouwbaarheid en de onafhankelijkheid van het centr</w:t>
      </w:r>
      <w:r w:rsidR="00370265">
        <w:rPr>
          <w:lang w:val="nl-NL" w:eastAsia="nl-NL"/>
        </w:rPr>
        <w:t>um niet in het gedrang brengen.</w:t>
      </w:r>
    </w:p>
    <w:p w:rsidR="00A533B4" w:rsidRPr="00E56703" w:rsidRDefault="00A533B4" w:rsidP="00760F7F">
      <w:pPr>
        <w:pStyle w:val="Lijstalinea"/>
        <w:numPr>
          <w:ilvl w:val="0"/>
          <w:numId w:val="5"/>
        </w:numPr>
        <w:rPr>
          <w:lang w:val="nl-NL" w:eastAsia="nl-NL"/>
        </w:rPr>
      </w:pPr>
      <w:r>
        <w:rPr>
          <w:lang w:val="nl-NL" w:eastAsia="nl-NL"/>
        </w:rPr>
        <w:t>De regering kan het centrum tweejaarlijks een onderzoeksopdracht</w:t>
      </w:r>
      <w:r>
        <w:rPr>
          <w:lang w:val="nl-NL" w:eastAsia="nl-NL"/>
        </w:rPr>
        <w:fldChar w:fldCharType="begin"/>
      </w:r>
      <w:r>
        <w:instrText xml:space="preserve"> XE "</w:instrText>
      </w:r>
      <w:r w:rsidRPr="0045088D">
        <w:rPr>
          <w:lang w:val="nl-NL" w:eastAsia="nl-NL"/>
        </w:rPr>
        <w:instrText>onderzoeksopdracht</w:instrText>
      </w:r>
      <w:r>
        <w:instrText xml:space="preserve">" </w:instrText>
      </w:r>
      <w:r>
        <w:rPr>
          <w:lang w:val="nl-NL" w:eastAsia="nl-NL"/>
        </w:rPr>
        <w:fldChar w:fldCharType="end"/>
      </w:r>
      <w:r>
        <w:rPr>
          <w:lang w:val="nl-NL" w:eastAsia="nl-NL"/>
        </w:rPr>
        <w:t xml:space="preserve"> opleggen.</w:t>
      </w:r>
    </w:p>
    <w:p w:rsidR="00A533B4" w:rsidRDefault="00A533B4" w:rsidP="00A533B4">
      <w:pPr>
        <w:rPr>
          <w:lang w:val="nl-NL"/>
        </w:rPr>
      </w:pPr>
    </w:p>
    <w:p w:rsidR="00A533B4" w:rsidRDefault="00A533B4" w:rsidP="00A533B4">
      <w:r>
        <w:br w:type="page"/>
      </w:r>
    </w:p>
    <w:p w:rsidR="00740DAB" w:rsidRDefault="00740DAB" w:rsidP="00740DAB">
      <w:pPr>
        <w:pStyle w:val="Kop1"/>
      </w:pPr>
      <w:bookmarkStart w:id="119" w:name="_Toc320014885"/>
      <w:r>
        <w:lastRenderedPageBreak/>
        <w:t>VCLB leerlingenbegeleiding</w:t>
      </w:r>
      <w:bookmarkEnd w:id="119"/>
    </w:p>
    <w:p w:rsidR="00E43FE6" w:rsidRDefault="00E43FE6" w:rsidP="00E43FE6">
      <w:pPr>
        <w:pStyle w:val="Kop2"/>
      </w:pPr>
      <w:bookmarkStart w:id="120" w:name="_Toc320014886"/>
      <w:r>
        <w:t>Inleiding</w:t>
      </w:r>
      <w:bookmarkEnd w:id="120"/>
    </w:p>
    <w:p w:rsidR="00E43FE6" w:rsidRDefault="00E43FE6" w:rsidP="00E43FE6">
      <w:r>
        <w:t>De regelgeving bepaald wat de centra voor leerlingenbegeleiding moeten doen, maar het spreekt voor zich dat de vrije centra voor leerlingenbegeleiding we</w:t>
      </w:r>
      <w:r w:rsidR="00035412">
        <w:t>rk maken van een eigentijdse en</w:t>
      </w:r>
      <w:r>
        <w:t xml:space="preserve"> professionele invulling van haar decretale opdrachten. </w:t>
      </w:r>
    </w:p>
    <w:p w:rsidR="00567180" w:rsidRPr="00CA1332" w:rsidRDefault="00567180" w:rsidP="00567180">
      <w:pPr>
        <w:pStyle w:val="Kop2"/>
      </w:pPr>
      <w:bookmarkStart w:id="121" w:name="_Toc320014887"/>
      <w:r w:rsidRPr="00CA1332">
        <w:t>4 domeinen</w:t>
      </w:r>
      <w:bookmarkEnd w:id="121"/>
    </w:p>
    <w:p w:rsidR="00567180" w:rsidRPr="000426CC" w:rsidRDefault="00567180" w:rsidP="00567180">
      <w:pPr>
        <w:pStyle w:val="Kop3"/>
        <w:rPr>
          <w:lang w:val="nl-NL"/>
        </w:rPr>
      </w:pPr>
      <w:bookmarkStart w:id="122" w:name="_Toc320014888"/>
      <w:r w:rsidRPr="000426CC">
        <w:rPr>
          <w:lang w:val="nl-NL"/>
        </w:rPr>
        <w:t>Psychisch en sociaal functioneren</w:t>
      </w:r>
      <w:bookmarkEnd w:id="122"/>
    </w:p>
    <w:p w:rsidR="00567180" w:rsidRPr="000426CC" w:rsidRDefault="00567180" w:rsidP="00567180">
      <w:pPr>
        <w:rPr>
          <w:lang w:val="nl-NL" w:eastAsia="nl-NL"/>
        </w:rPr>
      </w:pPr>
      <w:r w:rsidRPr="000426CC">
        <w:rPr>
          <w:lang w:val="nl-NL" w:eastAsia="nl-NL"/>
        </w:rPr>
        <w:t>Het CLB kan, net zoals het onderwijs, niet ongevoelig blijven voor heel wat</w:t>
      </w:r>
      <w:r>
        <w:rPr>
          <w:lang w:val="nl-NL" w:eastAsia="nl-NL"/>
        </w:rPr>
        <w:t xml:space="preserve"> maatschappelijke problemen die</w:t>
      </w:r>
      <w:r w:rsidRPr="000426CC">
        <w:rPr>
          <w:lang w:val="nl-NL" w:eastAsia="nl-NL"/>
        </w:rPr>
        <w:t xml:space="preserve"> rechtstreeks of onrechtstreeks met opvoeding en school te maken hebben. We denken aan drugs, aids, pesten, spijbelen, faalangst, uitsluiting, echtscheiding... Als CLB staan we professioneel gezien na de school het dichtst bij de leerling. Het psychisch en sociaal functioneren van een leerling heeft rechtstreeks invloed op zijn welbevinden en schoolse beleving en </w:t>
      </w:r>
      <w:proofErr w:type="spellStart"/>
      <w:r w:rsidRPr="000426CC">
        <w:rPr>
          <w:lang w:val="nl-NL" w:eastAsia="nl-NL"/>
        </w:rPr>
        <w:t>vice</w:t>
      </w:r>
      <w:proofErr w:type="spellEnd"/>
      <w:r w:rsidRPr="000426CC">
        <w:rPr>
          <w:lang w:val="nl-NL" w:eastAsia="nl-NL"/>
        </w:rPr>
        <w:t xml:space="preserve"> v</w:t>
      </w:r>
      <w:r w:rsidR="00E43FE6">
        <w:rPr>
          <w:lang w:val="nl-NL" w:eastAsia="nl-NL"/>
        </w:rPr>
        <w:t xml:space="preserve">ersa. De praktijk leert dat het </w:t>
      </w:r>
      <w:r w:rsidRPr="000426CC">
        <w:rPr>
          <w:lang w:val="nl-NL" w:eastAsia="nl-NL"/>
        </w:rPr>
        <w:t>CLB op dat vlak ingaat op heel wat individuele hulpvragen. Daarna</w:t>
      </w:r>
      <w:r w:rsidR="00E43FE6">
        <w:rPr>
          <w:lang w:val="nl-NL" w:eastAsia="nl-NL"/>
        </w:rPr>
        <w:t xml:space="preserve">ast werken we </w:t>
      </w:r>
      <w:r w:rsidRPr="000426CC">
        <w:rPr>
          <w:lang w:val="nl-NL" w:eastAsia="nl-NL"/>
        </w:rPr>
        <w:t>preventief waar mogelijk en remediërend waar nodig. Daarbij richten we ons soms tot alle ouders en jongeren of tot de school als organisatie. In andere gevallen richten we ons tot sommige ouders, sommige leerkrachten en sommige jongeren.</w:t>
      </w:r>
    </w:p>
    <w:p w:rsidR="00567180" w:rsidRPr="000426CC" w:rsidRDefault="00E43FE6" w:rsidP="00567180">
      <w:pPr>
        <w:pStyle w:val="Kop3"/>
        <w:rPr>
          <w:lang w:val="nl-NL"/>
        </w:rPr>
      </w:pPr>
      <w:bookmarkStart w:id="123" w:name="_Toc320014889"/>
      <w:r>
        <w:rPr>
          <w:lang w:val="nl-NL"/>
        </w:rPr>
        <w:t>Onderwijsloopbaan</w:t>
      </w:r>
      <w:r w:rsidR="00567180" w:rsidRPr="000426CC">
        <w:rPr>
          <w:lang w:val="nl-NL"/>
        </w:rPr>
        <w:t>begeleiding</w:t>
      </w:r>
      <w:bookmarkEnd w:id="123"/>
    </w:p>
    <w:p w:rsidR="001E7107" w:rsidRDefault="00E43FE6" w:rsidP="00567180">
      <w:pPr>
        <w:rPr>
          <w:lang w:val="nl-NL" w:eastAsia="nl-NL"/>
        </w:rPr>
      </w:pPr>
      <w:r>
        <w:rPr>
          <w:lang w:val="nl-NL" w:eastAsia="nl-NL"/>
        </w:rPr>
        <w:t>Onderwijs</w:t>
      </w:r>
      <w:r w:rsidR="00567180" w:rsidRPr="000426CC">
        <w:rPr>
          <w:lang w:val="nl-NL" w:eastAsia="nl-NL"/>
        </w:rPr>
        <w:t>loopbaanbegeleiding</w:t>
      </w:r>
      <w:r>
        <w:rPr>
          <w:lang w:val="nl-NL" w:eastAsia="nl-NL"/>
        </w:rPr>
        <w:t xml:space="preserve"> streeft ernaar dat elk kind en elke jongere de onderwijs</w:t>
      </w:r>
      <w:r w:rsidR="00567180" w:rsidRPr="000426CC">
        <w:rPr>
          <w:lang w:val="nl-NL" w:eastAsia="nl-NL"/>
        </w:rPr>
        <w:t xml:space="preserve">loopbaan kan doorlopen die de meeste ontplooiingskansen biedt. De meest voor de hand liggende invulling is </w:t>
      </w:r>
      <w:hyperlink r:id="rId24" w:history="1">
        <w:r w:rsidR="00567180" w:rsidRPr="000426CC">
          <w:rPr>
            <w:lang w:val="nl-NL" w:eastAsia="nl-NL"/>
          </w:rPr>
          <w:t>studiekeuzebegeleiding</w:t>
        </w:r>
      </w:hyperlink>
      <w:r w:rsidR="00567180" w:rsidRPr="000426CC">
        <w:rPr>
          <w:lang w:val="nl-NL" w:eastAsia="nl-NL"/>
        </w:rPr>
        <w:t>, maar dat op zich dekt de lading niet. Er komt meer kijken bij een schoolloopbaan dan enkel de studie- of beroepskeuze op scharniermomenten en dus omvat ook de begeleiding meer dan dat alleen. Uiteraard is objectieve en volledige informatieverstrekking onontbeerlijk. Informatie over mogelijke beroepen en studierichtingen en ook</w:t>
      </w:r>
      <w:r>
        <w:rPr>
          <w:lang w:val="nl-NL" w:eastAsia="nl-NL"/>
        </w:rPr>
        <w:t xml:space="preserve"> over de mogelijke trajecten en</w:t>
      </w:r>
      <w:r w:rsidR="00567180" w:rsidRPr="000426CC">
        <w:rPr>
          <w:lang w:val="nl-NL" w:eastAsia="nl-NL"/>
        </w:rPr>
        <w:t xml:space="preserve"> overgangen in het onderwijslandschap is een noodzakelijke voorwaarde om een </w:t>
      </w:r>
      <w:r>
        <w:rPr>
          <w:lang w:val="nl-NL" w:eastAsia="nl-NL"/>
        </w:rPr>
        <w:t>onderwijs</w:t>
      </w:r>
      <w:r w:rsidR="00567180" w:rsidRPr="000426CC">
        <w:rPr>
          <w:lang w:val="nl-NL" w:eastAsia="nl-NL"/>
        </w:rPr>
        <w:t xml:space="preserve">loopbaan te kunnen realiseren. Er zit een educatieve component in die leerlingen </w:t>
      </w:r>
      <w:r w:rsidR="001E7107">
        <w:rPr>
          <w:lang w:val="nl-NL" w:eastAsia="nl-NL"/>
        </w:rPr>
        <w:t xml:space="preserve">in </w:t>
      </w:r>
      <w:r w:rsidR="00567180" w:rsidRPr="000426CC">
        <w:rPr>
          <w:lang w:val="nl-NL" w:eastAsia="nl-NL"/>
        </w:rPr>
        <w:t xml:space="preserve">staat moet stellen zelfstandig hun loopbaan te plannen. Onverwachte overstappen naar een andere onderwijsvorm of -richting vragen extra aandacht om ze vlot te laten verlopen. Jongeren die om welke reden dan ook bedreigd zijn in hun leerkansen, door bijvoorbeeld een functionele beperking of </w:t>
      </w:r>
      <w:r w:rsidR="001E7107" w:rsidRPr="000426CC">
        <w:rPr>
          <w:lang w:val="nl-NL" w:eastAsia="nl-NL"/>
        </w:rPr>
        <w:t>sociaaleconomische</w:t>
      </w:r>
      <w:r w:rsidR="00567180" w:rsidRPr="000426CC">
        <w:rPr>
          <w:lang w:val="nl-NL" w:eastAsia="nl-NL"/>
        </w:rPr>
        <w:t xml:space="preserve"> factoren, hebben nood aan afstemmingszorg en intensievere schoolloopbaanbegeleiding. Bijkomende inspanningen zijn voor hen noodzakelijk. </w:t>
      </w:r>
    </w:p>
    <w:p w:rsidR="001E7107" w:rsidRDefault="001E7107" w:rsidP="00567180">
      <w:pPr>
        <w:rPr>
          <w:lang w:val="nl-NL" w:eastAsia="nl-NL"/>
        </w:rPr>
      </w:pPr>
    </w:p>
    <w:p w:rsidR="00567180" w:rsidRPr="000426CC" w:rsidRDefault="00E43FE6" w:rsidP="00567180">
      <w:pPr>
        <w:rPr>
          <w:lang w:val="nl-NL" w:eastAsia="nl-NL"/>
        </w:rPr>
      </w:pPr>
      <w:r>
        <w:rPr>
          <w:lang w:val="nl-NL" w:eastAsia="nl-NL"/>
        </w:rPr>
        <w:t>Onderwijs</w:t>
      </w:r>
      <w:r w:rsidR="00567180" w:rsidRPr="000426CC">
        <w:rPr>
          <w:lang w:val="nl-NL" w:eastAsia="nl-NL"/>
        </w:rPr>
        <w:t xml:space="preserve">loopbaanbegeleiding is dus een veelzijdig begrip dat verder strekt dan enkel de studiekeuze. </w:t>
      </w:r>
    </w:p>
    <w:p w:rsidR="00567180" w:rsidRPr="000426CC" w:rsidRDefault="00567180" w:rsidP="00567180">
      <w:pPr>
        <w:pStyle w:val="Kop3"/>
        <w:rPr>
          <w:lang w:val="nl-NL"/>
        </w:rPr>
      </w:pPr>
      <w:bookmarkStart w:id="124" w:name="_Toc320014890"/>
      <w:r w:rsidRPr="000426CC">
        <w:rPr>
          <w:lang w:val="nl-NL"/>
        </w:rPr>
        <w:t>Preventieve gezondheidszorg</w:t>
      </w:r>
      <w:bookmarkEnd w:id="124"/>
    </w:p>
    <w:p w:rsidR="00567180" w:rsidRDefault="00567180" w:rsidP="00567180">
      <w:pPr>
        <w:rPr>
          <w:lang w:val="nl-NL" w:eastAsia="nl-NL"/>
        </w:rPr>
      </w:pPr>
      <w:r w:rsidRPr="000426CC">
        <w:rPr>
          <w:lang w:val="nl-NL" w:eastAsia="nl-NL"/>
        </w:rPr>
        <w:t xml:space="preserve">Gezondheid is veel meer dan “afwezigheid van ziekte”: het is een vorm van welzijn. Met die ruime opvatting benaderen we gezondheid, waarin het lichamelijk, psychisch en sociaal welzijn een evenwaardige rol spelen. We bedoelen daarmee niet alleen de huidige gezondheidstoestand van de leerlingen, maar evengoed </w:t>
      </w:r>
      <w:r w:rsidR="001E7107" w:rsidRPr="000426CC">
        <w:rPr>
          <w:lang w:val="nl-NL" w:eastAsia="nl-NL"/>
        </w:rPr>
        <w:t>hun </w:t>
      </w:r>
      <w:r w:rsidRPr="000426CC">
        <w:rPr>
          <w:lang w:val="nl-NL" w:eastAsia="nl-NL"/>
        </w:rPr>
        <w:t>gezondheidstoestand op langere termijn. De positie van het CLB, dat werkt met schoolgaande kinderen, maakt haar een geschikte organisatie om preventieve activiteiten te ontwikkelen. Medische consulten en vaccinaties maken daar deel van uit. Naast ziektepreventie houdt preventieve gezondheidszorg ook gezondheidsbevordering in. “Voorkomen” kan enkel door bewustwording en te streven naar een gezonde levensstijl.</w:t>
      </w:r>
    </w:p>
    <w:p w:rsidR="001E7107" w:rsidRPr="000426CC" w:rsidRDefault="001E7107" w:rsidP="00567180">
      <w:pPr>
        <w:rPr>
          <w:lang w:val="nl-NL" w:eastAsia="nl-NL"/>
        </w:rPr>
      </w:pPr>
    </w:p>
    <w:p w:rsidR="00567180" w:rsidRPr="000426CC" w:rsidRDefault="00567180" w:rsidP="00567180">
      <w:pPr>
        <w:rPr>
          <w:lang w:val="nl-NL" w:eastAsia="nl-NL"/>
        </w:rPr>
      </w:pPr>
      <w:r w:rsidRPr="000426CC">
        <w:rPr>
          <w:lang w:val="nl-NL" w:eastAsia="nl-NL"/>
        </w:rPr>
        <w:t xml:space="preserve">We doen dat door onze </w:t>
      </w:r>
      <w:hyperlink r:id="rId25" w:history="1">
        <w:r w:rsidRPr="000426CC">
          <w:rPr>
            <w:lang w:val="nl-NL" w:eastAsia="nl-NL"/>
          </w:rPr>
          <w:t>medische consulten</w:t>
        </w:r>
      </w:hyperlink>
      <w:r w:rsidRPr="000426CC">
        <w:rPr>
          <w:lang w:val="nl-NL" w:eastAsia="nl-NL"/>
        </w:rPr>
        <w:t>, door scholen te helpen met gezondheidsvoorlichting en -opvoeding (GVO), door scholen te helpen in het creëren van een gezonde leefomgeving en door scholen te coachen in hun gezondheidsbeleid.</w:t>
      </w:r>
    </w:p>
    <w:p w:rsidR="00567180" w:rsidRPr="000426CC" w:rsidRDefault="00567180" w:rsidP="00567180">
      <w:pPr>
        <w:pStyle w:val="Kop3"/>
        <w:rPr>
          <w:lang w:val="nl-NL"/>
        </w:rPr>
      </w:pPr>
      <w:bookmarkStart w:id="125" w:name="_Toc320014891"/>
      <w:r w:rsidRPr="000426CC">
        <w:rPr>
          <w:lang w:val="nl-NL"/>
        </w:rPr>
        <w:t>Leren en studeren</w:t>
      </w:r>
      <w:bookmarkEnd w:id="125"/>
    </w:p>
    <w:p w:rsidR="00567180" w:rsidRPr="000426CC" w:rsidRDefault="00567180" w:rsidP="00567180">
      <w:pPr>
        <w:rPr>
          <w:lang w:val="nl-NL" w:eastAsia="nl-NL"/>
        </w:rPr>
      </w:pPr>
      <w:r w:rsidRPr="000426CC">
        <w:rPr>
          <w:lang w:val="nl-NL" w:eastAsia="nl-NL"/>
        </w:rPr>
        <w:t>CLB helpt bij leren en studeren. Dat gaat dan van het leren van specifieke vaardigheden en kennis zoals lezen, rekenen, vreemde talen… tot het leren van een algemene leerhouding of het zelfstandig leren. Er zit een educatieve/preventieve component in en een meer begeleidende rol, zowel ten aanzien van leerlingen en ouders als scholen.</w:t>
      </w:r>
    </w:p>
    <w:p w:rsidR="00855627" w:rsidRDefault="002F6C1E" w:rsidP="00E33007">
      <w:pPr>
        <w:pStyle w:val="Kop2"/>
      </w:pPr>
      <w:bookmarkStart w:id="126" w:name="_Toc320014892"/>
      <w:r>
        <w:lastRenderedPageBreak/>
        <w:t>Kernactiviteiten</w:t>
      </w:r>
      <w:r w:rsidR="00855627">
        <w:t xml:space="preserve"> </w:t>
      </w:r>
      <w:r w:rsidR="001E7107">
        <w:t>leerlinggebonden</w:t>
      </w:r>
      <w:r w:rsidR="00855627">
        <w:t xml:space="preserve"> aanbod</w:t>
      </w:r>
      <w:bookmarkEnd w:id="126"/>
    </w:p>
    <w:p w:rsidR="00855627" w:rsidRDefault="00855627" w:rsidP="00855627">
      <w:pPr>
        <w:pStyle w:val="Kop3"/>
      </w:pPr>
      <w:bookmarkStart w:id="127" w:name="_Toc320014893"/>
      <w:r>
        <w:t>Onthaal</w:t>
      </w:r>
      <w:bookmarkEnd w:id="127"/>
    </w:p>
    <w:p w:rsidR="00855627" w:rsidRPr="00855627" w:rsidRDefault="00855627" w:rsidP="00855627">
      <w:pPr>
        <w:jc w:val="both"/>
      </w:pPr>
      <w:r>
        <w:t xml:space="preserve">Centra voor leerlingenbegeleiding zijn de meest laagdrempelige vorm van hulpverlening in Vlaanderen. Vandaar dat het CLB uitermate goed gepositioneerd is om een breed onthaal </w:t>
      </w:r>
      <w:r w:rsidR="001B2DF8">
        <w:t xml:space="preserve">van mogelijke zorgvragen aan te bieden. Die vragen kunnen komen van </w:t>
      </w:r>
      <w:r w:rsidRPr="00855627">
        <w:t>de cliënt</w:t>
      </w:r>
      <w:r w:rsidR="001B2DF8">
        <w:t xml:space="preserve"> zelf, uit zijn omgeving,</w:t>
      </w:r>
      <w:r w:rsidRPr="00855627">
        <w:t xml:space="preserve"> de school of een netwerkpartner</w:t>
      </w:r>
      <w:r w:rsidR="001B2DF8">
        <w:t>. Het CLB zal</w:t>
      </w:r>
      <w:r w:rsidRPr="00855627">
        <w:t xml:space="preserve"> het aanmeldingssignaal</w:t>
      </w:r>
      <w:r w:rsidR="001B2DF8" w:rsidRPr="001B2DF8">
        <w:t xml:space="preserve"> </w:t>
      </w:r>
      <w:r w:rsidR="001B2DF8" w:rsidRPr="00855627">
        <w:t xml:space="preserve">beluisteren </w:t>
      </w:r>
      <w:r w:rsidR="001B2DF8">
        <w:t>en</w:t>
      </w:r>
      <w:r w:rsidRPr="00855627">
        <w:t xml:space="preserve"> indien nodig</w:t>
      </w:r>
      <w:r w:rsidR="001B2DF8">
        <w:t xml:space="preserve"> zorgen voor de </w:t>
      </w:r>
      <w:r w:rsidR="001E7107">
        <w:t>verdere</w:t>
      </w:r>
      <w:r w:rsidR="001B2DF8">
        <w:t xml:space="preserve"> vraagverheldering</w:t>
      </w:r>
      <w:r w:rsidRPr="00855627">
        <w:t xml:space="preserve"> </w:t>
      </w:r>
      <w:r w:rsidR="001B2DF8">
        <w:t xml:space="preserve">of andere vormen van hulp, of verwijzen naar waar de vraagsteller het best terecht kan. </w:t>
      </w:r>
    </w:p>
    <w:p w:rsidR="00855627" w:rsidRDefault="00855627" w:rsidP="00855627">
      <w:pPr>
        <w:pStyle w:val="Kop3"/>
      </w:pPr>
      <w:bookmarkStart w:id="128" w:name="_Toc320014894"/>
      <w:r>
        <w:t>Vraagverheldering</w:t>
      </w:r>
      <w:bookmarkEnd w:id="128"/>
    </w:p>
    <w:p w:rsidR="00855627" w:rsidRPr="00855627" w:rsidRDefault="00EE23AB" w:rsidP="00855627">
      <w:pPr>
        <w:jc w:val="both"/>
      </w:pPr>
      <w:r>
        <w:t>Als dat nodig blijkt zal het CLB sam</w:t>
      </w:r>
      <w:r w:rsidR="00855627" w:rsidRPr="00855627">
        <w:t>en met de cliënt, de school of een netwerkpartner de problemen inventariseren, systematisch</w:t>
      </w:r>
      <w:r>
        <w:t xml:space="preserve"> in kaart brengen en ontrafelen. Meteen wordt er al bekeken of er oplossingsalternatieven bestaan die vervolgens getoetst worden</w:t>
      </w:r>
      <w:r w:rsidR="00855627">
        <w:t xml:space="preserve"> aan een mogelijk aanbod</w:t>
      </w:r>
      <w:r>
        <w:t>.</w:t>
      </w:r>
    </w:p>
    <w:p w:rsidR="00855627" w:rsidRDefault="00855627" w:rsidP="00855627">
      <w:pPr>
        <w:pStyle w:val="Kop3"/>
      </w:pPr>
      <w:bookmarkStart w:id="129" w:name="_Toc320014895"/>
      <w:r>
        <w:t>H</w:t>
      </w:r>
      <w:r w:rsidRPr="00855627">
        <w:t>et verstr</w:t>
      </w:r>
      <w:r>
        <w:t>ekken van informatie en advies</w:t>
      </w:r>
      <w:bookmarkEnd w:id="129"/>
    </w:p>
    <w:p w:rsidR="00855627" w:rsidRDefault="00EE23AB" w:rsidP="00855627">
      <w:pPr>
        <w:jc w:val="both"/>
      </w:pPr>
      <w:r>
        <w:t>Wanneer het mogelijk is krijgen de betrokkenen na de vraagverheldering reeds infor</w:t>
      </w:r>
      <w:r w:rsidR="00311920">
        <w:t xml:space="preserve">matie </w:t>
      </w:r>
      <w:r w:rsidR="00855627" w:rsidRPr="00855627">
        <w:t xml:space="preserve">en handelingsgericht advies over keuzemogelijkheden </w:t>
      </w:r>
      <w:r w:rsidR="00311920">
        <w:t xml:space="preserve">en gedragsalternatieven. </w:t>
      </w:r>
      <w:r w:rsidR="0052795C">
        <w:t xml:space="preserve">De informatie kan gaan over het onderwijs in Vlaanderen, </w:t>
      </w:r>
      <w:r w:rsidR="00C078A3">
        <w:t>het</w:t>
      </w:r>
      <w:r w:rsidR="0052795C">
        <w:t xml:space="preserve"> aansluiten tussen het onderwijs en de arbeidsmarkt, welzijns- en gezondheidsvoorzieningen. </w:t>
      </w:r>
      <w:r w:rsidR="00311920">
        <w:t xml:space="preserve">Ook wordt </w:t>
      </w:r>
      <w:r w:rsidR="00855627" w:rsidRPr="00855627">
        <w:t>eventue</w:t>
      </w:r>
      <w:r w:rsidR="00311920">
        <w:t xml:space="preserve">le hulp aan </w:t>
      </w:r>
      <w:r w:rsidR="00855627" w:rsidRPr="00855627">
        <w:t>de cliënt of a</w:t>
      </w:r>
      <w:r w:rsidR="00311920">
        <w:t>an personen uit de leefomgeving aangeraden. H</w:t>
      </w:r>
      <w:r w:rsidR="00855627" w:rsidRPr="00855627">
        <w:t>andelingsgericht advies aan leerkrachten om hun draagkracht te versterken bij de opvang van leerlingen met zorgvragen</w:t>
      </w:r>
      <w:r w:rsidR="00311920">
        <w:t xml:space="preserve"> behoort ook tot de mogelijkheden. </w:t>
      </w:r>
    </w:p>
    <w:p w:rsidR="00855627" w:rsidRDefault="00855627" w:rsidP="00855627">
      <w:pPr>
        <w:pStyle w:val="Kop3"/>
      </w:pPr>
      <w:bookmarkStart w:id="130" w:name="_Toc320014896"/>
      <w:r>
        <w:t>Diagnose</w:t>
      </w:r>
      <w:bookmarkEnd w:id="130"/>
    </w:p>
    <w:p w:rsidR="00855627" w:rsidRDefault="00F54190" w:rsidP="00855627">
      <w:pPr>
        <w:jc w:val="both"/>
      </w:pPr>
      <w:r>
        <w:t>H</w:t>
      </w:r>
      <w:r w:rsidR="0086491A">
        <w:t>et CLB</w:t>
      </w:r>
      <w:r>
        <w:t xml:space="preserve"> staat als dat nodig blijkt in </w:t>
      </w:r>
      <w:r w:rsidR="0086491A">
        <w:t xml:space="preserve">voor het stellen van een diagnose. </w:t>
      </w:r>
      <w:r>
        <w:t xml:space="preserve">Dat kan in samenwerking </w:t>
      </w:r>
      <w:r w:rsidR="00855627" w:rsidRPr="00855627">
        <w:t>met externen</w:t>
      </w:r>
      <w:r>
        <w:t xml:space="preserve"> zijn</w:t>
      </w:r>
      <w:r w:rsidR="00855627" w:rsidRPr="00855627">
        <w:t xml:space="preserve">. De diagnostiek resulteert in een advies aan de betrokkenen. Bij leerlingen met een specifieke </w:t>
      </w:r>
      <w:proofErr w:type="spellStart"/>
      <w:r w:rsidR="00855627" w:rsidRPr="00855627">
        <w:t>onderwijsgerelateerde</w:t>
      </w:r>
      <w:proofErr w:type="spellEnd"/>
      <w:r w:rsidR="00855627" w:rsidRPr="00855627">
        <w:t xml:space="preserve"> behoefte wordt een advies gegeven over ondersteunende maatregelen in onderwijs, al </w:t>
      </w:r>
      <w:r w:rsidR="00C078A3">
        <w:t>dan</w:t>
      </w:r>
      <w:r w:rsidR="00855627" w:rsidRPr="00855627">
        <w:t xml:space="preserve"> niet geformaliseerd zoals bep</w:t>
      </w:r>
      <w:r w:rsidR="00C078A3">
        <w:t>aald in de onderwijsregelgeving.</w:t>
      </w:r>
    </w:p>
    <w:p w:rsidR="00855627" w:rsidRDefault="00855627" w:rsidP="00855627">
      <w:pPr>
        <w:pStyle w:val="Kop3"/>
      </w:pPr>
      <w:bookmarkStart w:id="131" w:name="_Toc320014897"/>
      <w:r>
        <w:t>Kortdurende begeleiding</w:t>
      </w:r>
      <w:bookmarkEnd w:id="131"/>
    </w:p>
    <w:p w:rsidR="00855627" w:rsidRDefault="0045242A" w:rsidP="00855627">
      <w:pPr>
        <w:jc w:val="both"/>
      </w:pPr>
      <w:r>
        <w:t>Voor psychische en/of sociale problemen of in geval van studie- en beroepskeuzemoeilijkheden biedt h</w:t>
      </w:r>
      <w:r w:rsidR="00855627" w:rsidRPr="00855627">
        <w:t xml:space="preserve">et </w:t>
      </w:r>
      <w:r>
        <w:t>CLB kortdurende begeleiding. Daarbij wordt</w:t>
      </w:r>
      <w:r w:rsidRPr="00855627">
        <w:t xml:space="preserve"> </w:t>
      </w:r>
      <w:r w:rsidR="00855627" w:rsidRPr="00855627">
        <w:t>in eerste instantie gefocust</w:t>
      </w:r>
      <w:r>
        <w:t xml:space="preserve"> </w:t>
      </w:r>
      <w:r w:rsidR="00855627" w:rsidRPr="00855627">
        <w:t>op het samen met de cliënt zoeken naar antwoorden en oplossingen voor de problematische situatie. De kortdurende begeleiding bestaat uit een a</w:t>
      </w:r>
      <w:r w:rsidR="00F54190">
        <w:t xml:space="preserve">anbod van twee tot acht sessies. </w:t>
      </w:r>
      <w:r w:rsidRPr="00855627">
        <w:t>Het cent</w:t>
      </w:r>
      <w:r>
        <w:t xml:space="preserve">rum kan van het aantal sessies </w:t>
      </w:r>
      <w:r w:rsidRPr="00855627">
        <w:t xml:space="preserve">afwijken in het belang van leerlingen die door hun persoonlijke kenmerken, sociale achtergrond of leefsituatie </w:t>
      </w:r>
      <w:proofErr w:type="spellStart"/>
      <w:r w:rsidRPr="00855627">
        <w:t>lee</w:t>
      </w:r>
      <w:r>
        <w:t>rbedreigd</w:t>
      </w:r>
      <w:proofErr w:type="spellEnd"/>
      <w:r>
        <w:t xml:space="preserve"> zijn.</w:t>
      </w:r>
    </w:p>
    <w:p w:rsidR="00855627" w:rsidRDefault="00855627" w:rsidP="00855627">
      <w:pPr>
        <w:pStyle w:val="Kop3"/>
      </w:pPr>
      <w:bookmarkStart w:id="132" w:name="_Toc320014898"/>
      <w:r>
        <w:t>Samenwerken met netwerk</w:t>
      </w:r>
      <w:bookmarkEnd w:id="132"/>
    </w:p>
    <w:p w:rsidR="002F6C1E" w:rsidRPr="00855627" w:rsidRDefault="00C078A3" w:rsidP="000426CC">
      <w:pPr>
        <w:jc w:val="both"/>
      </w:pPr>
      <w:r w:rsidRPr="00855627">
        <w:t>Het</w:t>
      </w:r>
      <w:r w:rsidR="00855627" w:rsidRPr="00855627">
        <w:t xml:space="preserve"> centrum werkt samen met relevante netwerkpartners in functie van de begeleiding van de leerling en de ondersteuning van ouders, de school of personen uit de leefomgeving.</w:t>
      </w:r>
    </w:p>
    <w:p w:rsidR="006C2286" w:rsidRPr="002F6C1E" w:rsidRDefault="006C2286" w:rsidP="00E33007">
      <w:pPr>
        <w:pStyle w:val="Kop2"/>
      </w:pPr>
      <w:bookmarkStart w:id="133" w:name="_Toc320014899"/>
      <w:r>
        <w:t>Werkingsprincipes</w:t>
      </w:r>
      <w:bookmarkEnd w:id="133"/>
    </w:p>
    <w:p w:rsidR="006C2286" w:rsidRDefault="006C2286" w:rsidP="006C2286">
      <w:pPr>
        <w:pStyle w:val="Kop3"/>
      </w:pPr>
      <w:bookmarkStart w:id="134" w:name="_Toc320014900"/>
      <w:r>
        <w:t>Preventief en remediërend</w:t>
      </w:r>
      <w:bookmarkEnd w:id="134"/>
    </w:p>
    <w:p w:rsidR="006C2286" w:rsidRDefault="006C2286" w:rsidP="006C2286">
      <w:pPr>
        <w:jc w:val="both"/>
      </w:pPr>
      <w:r>
        <w:t>Leerlingenbegeleiding kan duidelijk niet alleen remediërend bedoeld zijn, maar moet bijdragen aan de ontwikkeling van kinderen en jongeren. Het zijn dus niet enkel problemen die de leerlingenbegeleiding aansturen. Het CLB-decreet ziet centra voor leerlingenbegeleiding zowel prev</w:t>
      </w:r>
      <w:r w:rsidR="00E33007">
        <w:t xml:space="preserve">entief als remediërend werken. </w:t>
      </w:r>
    </w:p>
    <w:p w:rsidR="006C2286" w:rsidRPr="00165FE4" w:rsidRDefault="006C2286" w:rsidP="006C2286">
      <w:pPr>
        <w:pStyle w:val="Kop3"/>
      </w:pPr>
      <w:bookmarkStart w:id="135" w:name="_Toc320014901"/>
      <w:r>
        <w:t>En</w:t>
      </w:r>
      <w:r w:rsidRPr="00165FE4">
        <w:t xml:space="preserve"> ook proactief</w:t>
      </w:r>
      <w:bookmarkEnd w:id="135"/>
    </w:p>
    <w:p w:rsidR="006C2286" w:rsidRDefault="006C2286" w:rsidP="006C2286">
      <w:pPr>
        <w:jc w:val="both"/>
      </w:pPr>
      <w:r w:rsidRPr="000426CC">
        <w:t xml:space="preserve">De vrije centra voor leerlingenbegeleiding ambiëren meer. Willen we werken aan het welbevinden van de jongeren op lange termijn, dan volgt daar meteen uit dat een </w:t>
      </w:r>
      <w:proofErr w:type="spellStart"/>
      <w:r w:rsidRPr="000426CC">
        <w:t>CLB’er</w:t>
      </w:r>
      <w:proofErr w:type="spellEnd"/>
      <w:r w:rsidRPr="000426CC">
        <w:t xml:space="preserve"> </w:t>
      </w:r>
      <w:r w:rsidR="00C078A3" w:rsidRPr="000426CC">
        <w:t>proactief</w:t>
      </w:r>
      <w:r w:rsidRPr="000426CC">
        <w:t xml:space="preserve"> moet optreden. Preventie voorkomt problemen en remediëren lost (hopelijk) op, maar beide vertrekken vanuit een negatieve motivatie. Proactief werken betekent positief en toekomstgericht werken aan wat we willen bereiken. Om op lange termijn leerlingen de beste kansen te geven, is het niet meer dan logisch hen daar oo</w:t>
      </w:r>
      <w:r w:rsidR="00E33007">
        <w:t xml:space="preserve">k de kapstokken toe </w:t>
      </w:r>
      <w:r w:rsidR="00C078A3">
        <w:t xml:space="preserve">aan </w:t>
      </w:r>
      <w:r w:rsidR="00E33007">
        <w:t xml:space="preserve">te reiken. </w:t>
      </w:r>
    </w:p>
    <w:p w:rsidR="006C2286" w:rsidRDefault="006C2286" w:rsidP="006C2286">
      <w:pPr>
        <w:pStyle w:val="Kop3"/>
      </w:pPr>
      <w:bookmarkStart w:id="136" w:name="_Toc320014902"/>
      <w:r>
        <w:t>Emancipatorisch</w:t>
      </w:r>
      <w:bookmarkEnd w:id="136"/>
    </w:p>
    <w:p w:rsidR="006C2286" w:rsidRDefault="006C2286" w:rsidP="006C2286">
      <w:pPr>
        <w:jc w:val="both"/>
      </w:pPr>
      <w:r>
        <w:t xml:space="preserve">De CLB-medewerker zal zich niet als dé deskundige opstellen, maar eerder als iemand die in overleg met de leerling, de ouders, de school en de leerkracht mee op zoek gaat naar mogelijke antwoorden. </w:t>
      </w:r>
      <w:r>
        <w:rPr>
          <w:lang w:val="nl"/>
        </w:rPr>
        <w:t xml:space="preserve">Daarbij probeert hij de leerling, ouders en de school zelf te betrekken </w:t>
      </w:r>
      <w:r w:rsidR="00C078A3">
        <w:rPr>
          <w:lang w:val="nl"/>
        </w:rPr>
        <w:t xml:space="preserve">en </w:t>
      </w:r>
      <w:r>
        <w:rPr>
          <w:lang w:val="nl"/>
        </w:rPr>
        <w:t>vaardigheden aan te leren, zodat ze nieuwe vragen, noden of problemen meer autonoom kunnen aanpakken en minder hulpafhankelijk worden.</w:t>
      </w:r>
      <w:r w:rsidRPr="004F6CA3">
        <w:t xml:space="preserve"> </w:t>
      </w:r>
      <w:r>
        <w:t>Leerlingenbegeleiding werkt emancipatorisch: de begeleiding is gericht op competentieontwikkeling, zodat jongeren zelf hun ontw</w:t>
      </w:r>
      <w:r w:rsidR="00E33007">
        <w:t>ikkeling in handen leren nemen.</w:t>
      </w:r>
    </w:p>
    <w:p w:rsidR="006C2286" w:rsidRDefault="006C2286" w:rsidP="006C2286">
      <w:pPr>
        <w:pStyle w:val="Kop3"/>
      </w:pPr>
      <w:bookmarkStart w:id="137" w:name="_Toc320014903"/>
      <w:proofErr w:type="spellStart"/>
      <w:r>
        <w:lastRenderedPageBreak/>
        <w:t>Kansenbevorderend</w:t>
      </w:r>
      <w:proofErr w:type="spellEnd"/>
      <w:r>
        <w:t xml:space="preserve"> doelgroepgericht</w:t>
      </w:r>
      <w:bookmarkEnd w:id="137"/>
    </w:p>
    <w:p w:rsidR="006C2286" w:rsidRPr="00E33007" w:rsidRDefault="006C2286" w:rsidP="006C2286">
      <w:pPr>
        <w:jc w:val="both"/>
        <w:rPr>
          <w:lang w:val="nl"/>
        </w:rPr>
      </w:pPr>
      <w:r>
        <w:rPr>
          <w:lang w:val="nl"/>
        </w:rPr>
        <w:t xml:space="preserve">Wil het CLB emancipatorisch werken, dan </w:t>
      </w:r>
      <w:r w:rsidR="00C078A3">
        <w:rPr>
          <w:lang w:val="nl"/>
        </w:rPr>
        <w:t xml:space="preserve">moeten </w:t>
      </w:r>
      <w:r>
        <w:rPr>
          <w:lang w:val="nl"/>
        </w:rPr>
        <w:t xml:space="preserve">jongeren die op eender welke manier bedreigd zijn in hun kansen ook meer aandacht krijgen van het CLB. </w:t>
      </w:r>
      <w:r w:rsidRPr="00925C81">
        <w:rPr>
          <w:lang w:val="nl"/>
        </w:rPr>
        <w:t xml:space="preserve">Het decreet geeft </w:t>
      </w:r>
      <w:r>
        <w:rPr>
          <w:lang w:val="nl"/>
        </w:rPr>
        <w:t>daarom</w:t>
      </w:r>
      <w:r w:rsidRPr="00925C81">
        <w:rPr>
          <w:lang w:val="nl"/>
        </w:rPr>
        <w:t xml:space="preserve"> voorrang aan kinderen en jongeren die kansarm zijn.</w:t>
      </w:r>
      <w:r>
        <w:rPr>
          <w:lang w:val="nl"/>
        </w:rPr>
        <w:t xml:space="preserve"> Dat zijn onze prioritaire doelgroepen. </w:t>
      </w:r>
      <w:r w:rsidRPr="00925C81">
        <w:rPr>
          <w:lang w:val="nl"/>
        </w:rPr>
        <w:t xml:space="preserve">CLB’s die samenwerken met scholen met veel kansarme leerlingen </w:t>
      </w:r>
      <w:r>
        <w:rPr>
          <w:lang w:val="nl"/>
        </w:rPr>
        <w:t>krijgen extra</w:t>
      </w:r>
      <w:r w:rsidRPr="00925C81">
        <w:rPr>
          <w:lang w:val="nl"/>
        </w:rPr>
        <w:t xml:space="preserve"> personeel dat kan ingezet worden voor de werking in het kader van de armoedebestrijding. De sociale achtergrond is daarbij belangrijk, maar niet alleenbepalend.</w:t>
      </w:r>
      <w:r>
        <w:rPr>
          <w:lang w:val="nl"/>
        </w:rPr>
        <w:t xml:space="preserve"> Wat als kansarm beschouwd wordt, staat beschreven in de </w:t>
      </w:r>
      <w:r>
        <w:t xml:space="preserve">indicatoren in het </w:t>
      </w:r>
      <w:r w:rsidR="00C078A3">
        <w:t>d</w:t>
      </w:r>
      <w:r>
        <w:t xml:space="preserve">ecreet </w:t>
      </w:r>
      <w:r w:rsidR="00C078A3">
        <w:t>g</w:t>
      </w:r>
      <w:r>
        <w:t xml:space="preserve">elijke </w:t>
      </w:r>
      <w:r w:rsidR="00C078A3">
        <w:t>o</w:t>
      </w:r>
      <w:r>
        <w:t>nderwijskansen 1 van 19 juni 2002.</w:t>
      </w:r>
      <w:r>
        <w:rPr>
          <w:lang w:val="nl"/>
        </w:rPr>
        <w:t xml:space="preserve"> Kansarme leerlingen</w:t>
      </w:r>
      <w:r w:rsidRPr="00CF7B32">
        <w:rPr>
          <w:lang w:val="nl"/>
        </w:rPr>
        <w:t xml:space="preserve"> </w:t>
      </w:r>
      <w:r>
        <w:rPr>
          <w:lang w:val="nl"/>
        </w:rPr>
        <w:t>wegen volgens die indicatoren</w:t>
      </w:r>
      <w:r w:rsidRPr="00CF7B32">
        <w:rPr>
          <w:lang w:val="nl"/>
        </w:rPr>
        <w:t xml:space="preserve"> </w:t>
      </w:r>
      <w:r>
        <w:rPr>
          <w:lang w:val="nl"/>
        </w:rPr>
        <w:t xml:space="preserve">zwaarder door bij de berekening die het aantal </w:t>
      </w:r>
      <w:r w:rsidR="00C078A3">
        <w:rPr>
          <w:lang w:val="nl"/>
        </w:rPr>
        <w:t xml:space="preserve">personeelsleden </w:t>
      </w:r>
      <w:r w:rsidR="00E33007">
        <w:rPr>
          <w:lang w:val="nl"/>
        </w:rPr>
        <w:t xml:space="preserve">van een centrum vastlegt. </w:t>
      </w:r>
    </w:p>
    <w:p w:rsidR="006C2286" w:rsidRDefault="006C2286" w:rsidP="006C2286">
      <w:pPr>
        <w:pStyle w:val="Kop3"/>
      </w:pPr>
      <w:bookmarkStart w:id="138" w:name="_Toc320014904"/>
      <w:r>
        <w:t>In een netwerk</w:t>
      </w:r>
      <w:bookmarkEnd w:id="138"/>
    </w:p>
    <w:p w:rsidR="006C2286" w:rsidRDefault="006C2286" w:rsidP="006C2286">
      <w:pPr>
        <w:jc w:val="both"/>
      </w:pPr>
      <w:r>
        <w:t>Het CLB werkt niet op een eiland. In de eerste plaats werkt het samen met de school, maar ook andere diensten uit de welzijns- en gezondheid</w:t>
      </w:r>
      <w:r w:rsidR="00C078A3">
        <w:t>ssector die jongeren begeleiden</w:t>
      </w:r>
      <w:r>
        <w:t xml:space="preserve"> zijn partners in de leerlingenbegeleiding. Een goed contact en een vlotte samenwerking met deze diensten </w:t>
      </w:r>
      <w:r w:rsidR="00C078A3">
        <w:t>is</w:t>
      </w:r>
      <w:r>
        <w:t xml:space="preserve"> noodzakelijk om de leerlingenbegeleiding goed uit te bouwen</w:t>
      </w:r>
      <w:r w:rsidR="00C078A3">
        <w:t>,</w:t>
      </w:r>
      <w:r>
        <w:t xml:space="preserve"> en dat niet enkel omwille van de zogenaamde draaischijffunctie van het CLB dat leerlingen doorverwijst naar specifiekere hulpverlening, maar ook </w:t>
      </w:r>
      <w:r w:rsidR="00E33007">
        <w:t xml:space="preserve">in het belang van de jongeren. </w:t>
      </w:r>
    </w:p>
    <w:p w:rsidR="006C2286" w:rsidRDefault="006C2286" w:rsidP="006C2286">
      <w:pPr>
        <w:pStyle w:val="Kop3"/>
      </w:pPr>
      <w:bookmarkStart w:id="139" w:name="_Toc320014905"/>
      <w:r>
        <w:t>Discreet</w:t>
      </w:r>
      <w:bookmarkEnd w:id="139"/>
    </w:p>
    <w:p w:rsidR="006C2286" w:rsidRDefault="006C2286" w:rsidP="006C2286">
      <w:pPr>
        <w:jc w:val="both"/>
      </w:pPr>
      <w:r>
        <w:t xml:space="preserve">CLB-medewerkers zijn gebonden door het beroepsgeheim. Geheimhouding van gegevens wordt dus gegarandeerd. Daarmee is de </w:t>
      </w:r>
      <w:proofErr w:type="spellStart"/>
      <w:r>
        <w:t>CLB’er</w:t>
      </w:r>
      <w:proofErr w:type="spellEnd"/>
      <w:r>
        <w:t xml:space="preserve"> gebonden aan strengere regels dan leerkrachten en scholen, die ambtsgeheim hebben. De </w:t>
      </w:r>
      <w:proofErr w:type="spellStart"/>
      <w:r>
        <w:t>CLB’er</w:t>
      </w:r>
      <w:proofErr w:type="spellEnd"/>
      <w:r>
        <w:t xml:space="preserve"> heeft ambts- én beroepsgeheim. Concreet wil dat zeggen dat (ook) scholen geen inzage hebben in</w:t>
      </w:r>
      <w:r w:rsidRPr="008217AC">
        <w:t xml:space="preserve"> </w:t>
      </w:r>
      <w:r>
        <w:t xml:space="preserve">CLB-gegevens. Op het thema beroepsgeheim wordt in een apart deel uitgebreider ingegaan. </w:t>
      </w:r>
    </w:p>
    <w:p w:rsidR="000426CC" w:rsidRDefault="000426CC" w:rsidP="000426CC">
      <w:pPr>
        <w:jc w:val="both"/>
      </w:pPr>
    </w:p>
    <w:p w:rsidR="000426CC" w:rsidRDefault="000426CC" w:rsidP="00F561EE">
      <w:pPr>
        <w:pStyle w:val="Kop2"/>
      </w:pPr>
      <w:bookmarkStart w:id="140" w:name="_Toc320014906"/>
      <w:r>
        <w:t>CLB en school: partners in de leerlingenbegeleiding</w:t>
      </w:r>
      <w:bookmarkEnd w:id="140"/>
    </w:p>
    <w:p w:rsidR="000426CC" w:rsidRPr="00EB0532" w:rsidRDefault="000426CC" w:rsidP="000426CC">
      <w:pPr>
        <w:pStyle w:val="Kop3"/>
      </w:pPr>
      <w:bookmarkStart w:id="141" w:name="_Toc320014907"/>
      <w:r w:rsidRPr="00EB0532">
        <w:t>Samen in de context van de leerling</w:t>
      </w:r>
      <w:bookmarkEnd w:id="141"/>
    </w:p>
    <w:p w:rsidR="000426CC" w:rsidRDefault="000426CC" w:rsidP="000426CC">
      <w:pPr>
        <w:jc w:val="both"/>
      </w:pPr>
      <w:r>
        <w:t xml:space="preserve">Een leerling staat uiteraard nooit los van zijn context en daar speelt de school een prominente rol in. Het is verkeerd te denken dat leerlingenbegeleiding enkel de taak van het CLB zou zijn. Het tegendeel is waar: leerlingenbegeleiding is de taak van school en CLB samen. De school neemt de interne begeleiding op zich en het CLB de externe. </w:t>
      </w:r>
    </w:p>
    <w:p w:rsidR="00C078A3" w:rsidRDefault="00C078A3" w:rsidP="000426CC">
      <w:pPr>
        <w:jc w:val="both"/>
      </w:pPr>
    </w:p>
    <w:p w:rsidR="000426CC" w:rsidRDefault="000426CC" w:rsidP="000426CC">
      <w:pPr>
        <w:jc w:val="both"/>
        <w:rPr>
          <w:lang w:val="nl"/>
        </w:rPr>
      </w:pPr>
      <w:r>
        <w:t>School en ouders zijn de eerste verantwoordelijken in leerlingenbegeleiding. Het u</w:t>
      </w:r>
      <w:r>
        <w:rPr>
          <w:lang w:val="nl"/>
        </w:rPr>
        <w:t xml:space="preserve">itgangspunt is dat de meest nabije opvoeder de meest geschikte persoon is om een actie uit te voeren of een probleem aan te pakken als dat kan leiden tot een toereikend resultaat. We laten de verantwoordelijkheid voor de opvoeding liefst zo dicht mogelijk bij de school of de ouders. </w:t>
      </w:r>
    </w:p>
    <w:p w:rsidR="000426CC" w:rsidRDefault="000426CC" w:rsidP="000426CC">
      <w:pPr>
        <w:pStyle w:val="Kop3"/>
      </w:pPr>
      <w:bookmarkStart w:id="142" w:name="_Toc320014908"/>
      <w:r>
        <w:t>CLB vult de school aan</w:t>
      </w:r>
      <w:bookmarkEnd w:id="142"/>
      <w:r>
        <w:t xml:space="preserve"> </w:t>
      </w:r>
    </w:p>
    <w:p w:rsidR="000426CC" w:rsidRDefault="000426CC" w:rsidP="000426CC">
      <w:pPr>
        <w:jc w:val="both"/>
      </w:pPr>
      <w:r>
        <w:rPr>
          <w:lang w:val="nl"/>
        </w:rPr>
        <w:t>Het zwaartepunt zal eerder bij de CLB’er liggen indien een grotere of specifieke deskundigheid vereist is.</w:t>
      </w:r>
      <w:r>
        <w:t xml:space="preserve"> Dat hoeft niet noodzakelijk in de vorm van directe leerlingenbegeleiding: het kan best dat de CLB-begeleider een leerkracht coacht doorheen het </w:t>
      </w:r>
      <w:proofErr w:type="spellStart"/>
      <w:r>
        <w:t>probleemoplossingproces</w:t>
      </w:r>
      <w:proofErr w:type="spellEnd"/>
      <w:r>
        <w:t>.</w:t>
      </w:r>
      <w:r w:rsidR="00C078A3">
        <w:t xml:space="preserve"> </w:t>
      </w:r>
      <w:r>
        <w:t xml:space="preserve">De </w:t>
      </w:r>
      <w:proofErr w:type="spellStart"/>
      <w:r>
        <w:t>CLB’s</w:t>
      </w:r>
      <w:proofErr w:type="spellEnd"/>
      <w:r>
        <w:t xml:space="preserve"> staan ook in voor de opvang van specifiekere problemen. Ze zijn daarvoor ideaal geplaatst: ze kennen het onderwijs en de concrete scholen, wat een geïntegreerde aanpak van leerlingen vergemakkelijkt.</w:t>
      </w:r>
      <w:r w:rsidR="00C078A3">
        <w:t xml:space="preserve"> </w:t>
      </w:r>
      <w:r>
        <w:t>Een centrum voor leerlingenbegeleiding werkt dus ‘subsidiair’ aan de school: het ontwikkelt deskundigheden complementair aan die van interne leerlingenbegeleiders van de scholen.</w:t>
      </w:r>
    </w:p>
    <w:p w:rsidR="000426CC" w:rsidRDefault="000426CC" w:rsidP="000426CC">
      <w:pPr>
        <w:pStyle w:val="Kop3"/>
      </w:pPr>
      <w:bookmarkStart w:id="143" w:name="_Toc320014909"/>
      <w:r>
        <w:t>Met een multidisciplinair team</w:t>
      </w:r>
      <w:bookmarkEnd w:id="143"/>
    </w:p>
    <w:p w:rsidR="000426CC" w:rsidRDefault="000426CC" w:rsidP="000426CC">
      <w:pPr>
        <w:jc w:val="both"/>
      </w:pPr>
      <w:r>
        <w:t>Die deskundigheid bouwt een CLB multidisciplinair op. Gezien de ruime invulling van leerlingenbegeleiding kan dat ook niet anders. Vanuit verschillende disciplines naar vragen en problemen kijken, is van onschatbaar belang. Een individueel personeelslid kan niet op alle begeleidingsterreinen een even diepgaande deskundigheid opbouwen, dus is het goed om terug te kunnen vallen op zijn team. Elk CLB-team is daarom multidisciplinair samengesteld. Dat biedt de school, ouders en leerlingen een brede en holistische aanpak</w:t>
      </w:r>
    </w:p>
    <w:p w:rsidR="000426CC" w:rsidRPr="00165FE4" w:rsidRDefault="000426CC" w:rsidP="000426CC">
      <w:pPr>
        <w:pStyle w:val="Kop3"/>
      </w:pPr>
      <w:bookmarkStart w:id="144" w:name="_Toc320014910"/>
      <w:r w:rsidRPr="00165FE4">
        <w:t>In onderling overleg</w:t>
      </w:r>
      <w:bookmarkEnd w:id="144"/>
    </w:p>
    <w:p w:rsidR="000426CC" w:rsidRPr="00BD0A67" w:rsidRDefault="000426CC" w:rsidP="000426CC">
      <w:pPr>
        <w:jc w:val="both"/>
      </w:pPr>
      <w:r>
        <w:t xml:space="preserve">Goede afspraken en duidelijke communicatie tussen de partners zijn doorslaggevend om de begeleiding op elkaar af te stemmen. Elke school </w:t>
      </w:r>
      <w:r w:rsidR="00567180">
        <w:t>overleg</w:t>
      </w:r>
      <w:r>
        <w:t>t met haar CLB hoe h</w:t>
      </w:r>
      <w:r w:rsidR="00837BD2">
        <w:t>et aanbod van de begeleiding er</w:t>
      </w:r>
      <w:r>
        <w:t xml:space="preserve"> zal </w:t>
      </w:r>
      <w:r w:rsidR="00317A84">
        <w:t>uit</w:t>
      </w:r>
      <w:r>
        <w:t xml:space="preserve">zien. CLB en school leggen dat contractueel vast in de bijzondere bepalingen van het beleidscontact. </w:t>
      </w:r>
      <w:r w:rsidR="00567180">
        <w:t xml:space="preserve">De facto is dit een vorm van </w:t>
      </w:r>
      <w:proofErr w:type="spellStart"/>
      <w:r w:rsidR="00567180">
        <w:t>vraaggestuurde</w:t>
      </w:r>
      <w:proofErr w:type="spellEnd"/>
      <w:r w:rsidR="00567180">
        <w:t xml:space="preserve"> werking</w:t>
      </w:r>
      <w:r>
        <w:t xml:space="preserve">. Op die manier speelt het CLB in op de reële en lokale noden. Het spreekt vanzelf dat het CLB voorstellen kan formuleren. De geest van deze manier van werken is dat school en externe </w:t>
      </w:r>
      <w:r>
        <w:lastRenderedPageBreak/>
        <w:t xml:space="preserve">begeleiding als radertjes in elkaar passen. Let wel: het CLB moet zich houden </w:t>
      </w:r>
      <w:r w:rsidR="00567180">
        <w:t xml:space="preserve">haar verplicht aanbod. Dat staat los van de </w:t>
      </w:r>
      <w:proofErr w:type="spellStart"/>
      <w:r w:rsidR="00567180">
        <w:t>vraaggestuurde</w:t>
      </w:r>
      <w:proofErr w:type="spellEnd"/>
      <w:r w:rsidR="00567180">
        <w:t xml:space="preserve"> werking.</w:t>
      </w:r>
    </w:p>
    <w:p w:rsidR="000426CC" w:rsidRPr="00165FE4" w:rsidRDefault="000426CC" w:rsidP="000426CC">
      <w:pPr>
        <w:pStyle w:val="Kop3"/>
      </w:pPr>
      <w:bookmarkStart w:id="145" w:name="_Toc320014911"/>
      <w:r w:rsidRPr="00165FE4">
        <w:t>Met één visie</w:t>
      </w:r>
      <w:bookmarkEnd w:id="145"/>
    </w:p>
    <w:p w:rsidR="000426CC" w:rsidRDefault="000426CC" w:rsidP="000426CC">
      <w:pPr>
        <w:jc w:val="both"/>
      </w:pPr>
      <w:r>
        <w:t xml:space="preserve">Het is dus belangrijk dat de school en het CLB samen een </w:t>
      </w:r>
      <w:r>
        <w:rPr>
          <w:iCs/>
        </w:rPr>
        <w:t>visie</w:t>
      </w:r>
      <w:r>
        <w:rPr>
          <w:i/>
        </w:rPr>
        <w:t xml:space="preserve"> </w:t>
      </w:r>
      <w:r>
        <w:t xml:space="preserve">ontwikkelen op leerlingenbegeleiding en bijvoorbeeld beiden erkennen dat goede begeleiding enkel kan door ook de omgeving van de jongere in het vizier te nemen. Problemen van een leerling kunnen ook </w:t>
      </w:r>
      <w:r w:rsidR="001044D9">
        <w:t xml:space="preserve">verholpen </w:t>
      </w:r>
      <w:r>
        <w:t xml:space="preserve">worden door iets aan zijn omgeving te veranderen, bv. </w:t>
      </w:r>
      <w:r w:rsidR="001044D9">
        <w:t xml:space="preserve">door </w:t>
      </w:r>
      <w:r>
        <w:t xml:space="preserve">niet enkel de aanpak van de leerkracht aanpassen, maar ook de organisatie van de school… </w:t>
      </w:r>
    </w:p>
    <w:p w:rsidR="000426CC" w:rsidRDefault="000426CC" w:rsidP="000426CC">
      <w:pPr>
        <w:pStyle w:val="Kop3"/>
      </w:pPr>
      <w:bookmarkStart w:id="146" w:name="_Toc320014912"/>
      <w:r>
        <w:t>Maar wel onafhankelijk in het belang van de leerling</w:t>
      </w:r>
      <w:bookmarkEnd w:id="146"/>
    </w:p>
    <w:p w:rsidR="00E43FE6" w:rsidRDefault="000426CC" w:rsidP="00F561EE">
      <w:pPr>
        <w:jc w:val="both"/>
      </w:pPr>
      <w:r>
        <w:t>De meerwaarde van het CLB ligt in de onafhankelijke positie van een centrum t.a.v. school en ouders. Dit garandeert een ‘onbevangen’ opstelling t.a.v. leerlingen. Het geeft ouders de mogelijkheid om tegenover het oordeel van de school een tweede opinie aan het CLB te vragen, bijvoorbeeld bij een leerprobleem. Het CLB garandeert een objectieve aanpak, ongeacht de mening van de school. Bovendien kan die onafhankelijke positie een vertrouwensband scheppen, een voorwaarde voor goede begeleiding. Uiteraard staat het belang van de leerling altijd centraal.</w:t>
      </w:r>
    </w:p>
    <w:p w:rsidR="00E43FE6" w:rsidRDefault="00E43FE6">
      <w:r>
        <w:br w:type="page"/>
      </w:r>
    </w:p>
    <w:p w:rsidR="006C2286" w:rsidRPr="006C2286" w:rsidRDefault="006C2286" w:rsidP="006A434F">
      <w:pPr>
        <w:pStyle w:val="Kop1"/>
      </w:pPr>
      <w:bookmarkStart w:id="147" w:name="_Toc320014913"/>
      <w:r w:rsidRPr="006C2286">
        <w:lastRenderedPageBreak/>
        <w:t xml:space="preserve">Missie van de Vrije Centra </w:t>
      </w:r>
      <w:r w:rsidR="00B45F2E">
        <w:t>voor L</w:t>
      </w:r>
      <w:r w:rsidRPr="006C2286">
        <w:t>eerlingenbegeleiding</w:t>
      </w:r>
      <w:bookmarkEnd w:id="147"/>
      <w:r w:rsidRPr="006C2286">
        <w:t xml:space="preserve"> </w:t>
      </w:r>
    </w:p>
    <w:p w:rsidR="006A434F" w:rsidRPr="006C2286" w:rsidRDefault="006A434F" w:rsidP="006A434F">
      <w:pPr>
        <w:rPr>
          <w:lang w:val="nl-NL"/>
        </w:rPr>
      </w:pPr>
      <w:r>
        <w:rPr>
          <w:lang w:val="nl-NL"/>
        </w:rPr>
        <w:t>De Vrije-CLB-Koepel en zijn</w:t>
      </w:r>
      <w:r w:rsidR="006C2286" w:rsidRPr="006C2286">
        <w:rPr>
          <w:lang w:val="nl-NL"/>
        </w:rPr>
        <w:t xml:space="preserve"> aangesloten centra onderschrijven het mission statement van de CLB-sector dat op 10 juni 2003 door alle centrumnetten van Vlaanderen werd goedgekeurd (</w:t>
      </w:r>
      <w:proofErr w:type="spellStart"/>
      <w:r w:rsidR="006C2286" w:rsidRPr="006C2286">
        <w:rPr>
          <w:lang w:val="nl-NL"/>
        </w:rPr>
        <w:t>cf</w:t>
      </w:r>
      <w:r w:rsidR="00736D09">
        <w:rPr>
          <w:lang w:val="nl-NL"/>
        </w:rPr>
        <w:t>r</w:t>
      </w:r>
      <w:proofErr w:type="spellEnd"/>
      <w:r w:rsidR="00736D09">
        <w:rPr>
          <w:lang w:val="nl-NL"/>
        </w:rPr>
        <w:t>.</w:t>
      </w:r>
      <w:r w:rsidR="006C2286" w:rsidRPr="006C2286">
        <w:rPr>
          <w:lang w:val="nl-NL"/>
        </w:rPr>
        <w:t xml:space="preserve"> p. 2). Vanuit hun specificiteit en uitvoering gevend aan art. 3 §2</w:t>
      </w:r>
      <w:r w:rsidR="006C2286" w:rsidRPr="006C2286">
        <w:rPr>
          <w:sz w:val="17"/>
          <w:szCs w:val="17"/>
          <w:lang w:val="nl-NL"/>
        </w:rPr>
        <w:t xml:space="preserve">1 </w:t>
      </w:r>
      <w:r w:rsidR="006C2286" w:rsidRPr="006C2286">
        <w:rPr>
          <w:lang w:val="nl-NL"/>
        </w:rPr>
        <w:t xml:space="preserve">van de statuten van de Vrije-CLB-Koepel </w:t>
      </w:r>
      <w:r w:rsidR="006C2286" w:rsidRPr="006C2286">
        <w:rPr>
          <w:szCs w:val="20"/>
          <w:lang w:val="nl-NL"/>
        </w:rPr>
        <w:t xml:space="preserve">vzw </w:t>
      </w:r>
      <w:r w:rsidR="006C2286" w:rsidRPr="006C2286">
        <w:rPr>
          <w:lang w:val="nl-NL"/>
        </w:rPr>
        <w:t xml:space="preserve">beklemtonen de vrije centra voor leerlingenbegeleiding dat zij bij de realisatie van dit mission statement expliciet steunen op de </w:t>
      </w:r>
      <w:proofErr w:type="spellStart"/>
      <w:r w:rsidR="006C2286" w:rsidRPr="006C2286">
        <w:rPr>
          <w:lang w:val="nl-NL"/>
        </w:rPr>
        <w:t>netspecifieke</w:t>
      </w:r>
      <w:proofErr w:type="spellEnd"/>
      <w:r w:rsidR="006C2286" w:rsidRPr="006C2286">
        <w:rPr>
          <w:lang w:val="nl-NL"/>
        </w:rPr>
        <w:t xml:space="preserve"> basisbeginselen, die hierna beschreven worden. Deze basisbeginselen werden voorbereid door en overlegd binnen de </w:t>
      </w:r>
      <w:r w:rsidR="00736D09">
        <w:rPr>
          <w:lang w:val="nl-NL"/>
        </w:rPr>
        <w:t>w</w:t>
      </w:r>
      <w:r w:rsidR="006C2286" w:rsidRPr="006C2286">
        <w:rPr>
          <w:lang w:val="nl-NL"/>
        </w:rPr>
        <w:t xml:space="preserve">erkgroep Beleidsondersteuning en de </w:t>
      </w:r>
      <w:r w:rsidR="00736D09">
        <w:rPr>
          <w:lang w:val="nl-NL"/>
        </w:rPr>
        <w:t>r</w:t>
      </w:r>
      <w:r w:rsidR="006C2286" w:rsidRPr="006C2286">
        <w:rPr>
          <w:lang w:val="nl-NL"/>
        </w:rPr>
        <w:t xml:space="preserve">aad van </w:t>
      </w:r>
      <w:r w:rsidR="00736D09">
        <w:rPr>
          <w:lang w:val="nl-NL"/>
        </w:rPr>
        <w:t>b</w:t>
      </w:r>
      <w:r w:rsidR="006C2286" w:rsidRPr="006C2286">
        <w:rPr>
          <w:lang w:val="nl-NL"/>
        </w:rPr>
        <w:t xml:space="preserve">estuur, die er zijn goedkeuring aan hechtte op 26 mei 2004. </w:t>
      </w:r>
    </w:p>
    <w:p w:rsidR="006C2286" w:rsidRPr="006C2286" w:rsidRDefault="006C2286" w:rsidP="006A434F">
      <w:pPr>
        <w:pStyle w:val="Kop2"/>
      </w:pPr>
      <w:bookmarkStart w:id="148" w:name="_Toc320014914"/>
      <w:r w:rsidRPr="006C2286">
        <w:t>Basisbeginselen van de Vrije-CLB-Koepel</w:t>
      </w:r>
      <w:bookmarkEnd w:id="148"/>
      <w:r w:rsidRPr="006C2286">
        <w:t xml:space="preserve"> </w:t>
      </w:r>
    </w:p>
    <w:p w:rsidR="006C2286" w:rsidRPr="006A434F" w:rsidRDefault="00736D09" w:rsidP="006A434F">
      <w:pPr>
        <w:rPr>
          <w:i/>
          <w:lang w:val="nl-NL"/>
        </w:rPr>
      </w:pPr>
      <w:r w:rsidRPr="006A434F">
        <w:rPr>
          <w:i/>
          <w:lang w:val="nl-NL"/>
        </w:rPr>
        <w:t>Voor</w:t>
      </w:r>
      <w:r w:rsidR="006C2286" w:rsidRPr="006A434F">
        <w:rPr>
          <w:i/>
          <w:lang w:val="nl-NL"/>
        </w:rPr>
        <w:t xml:space="preserve"> de implementatie van het mission statement van de CLB-sector van 10.06.2003: </w:t>
      </w:r>
    </w:p>
    <w:p w:rsidR="006A434F" w:rsidRDefault="006A434F" w:rsidP="006A434F">
      <w:pPr>
        <w:rPr>
          <w:lang w:val="nl-NL"/>
        </w:rPr>
      </w:pPr>
    </w:p>
    <w:p w:rsidR="006C2286" w:rsidRDefault="006C2286" w:rsidP="006A434F">
      <w:pPr>
        <w:rPr>
          <w:lang w:val="nl-NL"/>
        </w:rPr>
      </w:pPr>
      <w:r w:rsidRPr="006C2286">
        <w:rPr>
          <w:lang w:val="nl-NL"/>
        </w:rPr>
        <w:t xml:space="preserve">De </w:t>
      </w:r>
      <w:r w:rsidR="00B722DD">
        <w:rPr>
          <w:lang w:val="nl-NL"/>
        </w:rPr>
        <w:t>centra</w:t>
      </w:r>
      <w:r w:rsidRPr="006C2286">
        <w:rPr>
          <w:lang w:val="nl-NL"/>
        </w:rPr>
        <w:t xml:space="preserve"> voor </w:t>
      </w:r>
      <w:r w:rsidR="00B722DD">
        <w:rPr>
          <w:lang w:val="nl-NL"/>
        </w:rPr>
        <w:t>leerlingenbegeleiding</w:t>
      </w:r>
      <w:r w:rsidRPr="006C2286">
        <w:rPr>
          <w:lang w:val="nl-NL"/>
        </w:rPr>
        <w:t xml:space="preserve">, aangesloten bij de Vrije-CLB-Koepel, werken aan de implementatie van het mission statement van de CLB-sector vanuit hun christelijke inspiratie en visie op mens en maatschappij en met het belang van de leerling als centraal aandachtspunt. Daarbij brengen ze respect op: </w:t>
      </w:r>
    </w:p>
    <w:p w:rsidR="006A434F" w:rsidRPr="006C2286" w:rsidRDefault="006A434F" w:rsidP="006A434F">
      <w:pPr>
        <w:rPr>
          <w:lang w:val="nl-NL"/>
        </w:rPr>
      </w:pPr>
    </w:p>
    <w:p w:rsidR="006A434F" w:rsidRPr="006A434F" w:rsidRDefault="006C2286" w:rsidP="00760F7F">
      <w:pPr>
        <w:pStyle w:val="Lijstalinea"/>
        <w:numPr>
          <w:ilvl w:val="0"/>
          <w:numId w:val="3"/>
        </w:numPr>
        <w:spacing w:after="120"/>
        <w:ind w:left="714" w:hanging="357"/>
        <w:contextualSpacing w:val="0"/>
        <w:rPr>
          <w:lang w:val="nl-NL"/>
        </w:rPr>
      </w:pPr>
      <w:r w:rsidRPr="006A434F">
        <w:rPr>
          <w:lang w:val="nl-NL"/>
        </w:rPr>
        <w:t xml:space="preserve">voor de filosofische/ideologische/religieuze overtuiging, sociale afkomst, geslacht en nationaliteit van elke leerling en van zijn ouders, voor de levensbeschouwelijke gerichtheid van de school en voor de opvoedingsverantwoordelijkheid van de ouders en van de school; </w:t>
      </w:r>
    </w:p>
    <w:p w:rsidR="006C2286" w:rsidRPr="006A434F" w:rsidRDefault="006C2286" w:rsidP="00760F7F">
      <w:pPr>
        <w:pStyle w:val="Lijstalinea"/>
        <w:numPr>
          <w:ilvl w:val="0"/>
          <w:numId w:val="3"/>
        </w:numPr>
        <w:spacing w:after="120"/>
        <w:ind w:left="714" w:hanging="357"/>
        <w:contextualSpacing w:val="0"/>
        <w:rPr>
          <w:lang w:val="nl-NL"/>
        </w:rPr>
      </w:pPr>
      <w:r w:rsidRPr="006A434F">
        <w:rPr>
          <w:lang w:val="nl-NL"/>
        </w:rPr>
        <w:t xml:space="preserve">voor de christelijk-gelovige verankering, voor het geloofsaanbod en voor het pedagogisch project van de katholieke scholen, waarmee zij een beleidscontract afsluiten; </w:t>
      </w:r>
    </w:p>
    <w:p w:rsidR="006C2286" w:rsidRPr="006A434F" w:rsidRDefault="006C2286" w:rsidP="00760F7F">
      <w:pPr>
        <w:pStyle w:val="Lijstalinea"/>
        <w:numPr>
          <w:ilvl w:val="0"/>
          <w:numId w:val="3"/>
        </w:numPr>
        <w:spacing w:after="120"/>
        <w:ind w:left="714" w:hanging="357"/>
        <w:contextualSpacing w:val="0"/>
        <w:rPr>
          <w:lang w:val="nl-NL"/>
        </w:rPr>
      </w:pPr>
      <w:r w:rsidRPr="006A434F">
        <w:rPr>
          <w:lang w:val="nl-NL"/>
        </w:rPr>
        <w:t xml:space="preserve">voor het pedagogisch project van de andere vrije scholen, van de scholen van de andere onderwijsnetten en van de instellingen voor erkende vorming, waarmee zij een beleidscontract afsluiten. De vrije </w:t>
      </w:r>
      <w:proofErr w:type="spellStart"/>
      <w:r w:rsidRPr="006A434F">
        <w:rPr>
          <w:lang w:val="nl-NL"/>
        </w:rPr>
        <w:t>CLB’s</w:t>
      </w:r>
      <w:proofErr w:type="spellEnd"/>
      <w:r w:rsidRPr="006A434F">
        <w:rPr>
          <w:lang w:val="nl-NL"/>
        </w:rPr>
        <w:t xml:space="preserve"> hechten blijvend belang aan de vrijwaring van het recht op vrij initiatief en wensen van dit recht gebruik te maken om het mission statement van de CLB</w:t>
      </w:r>
      <w:r w:rsidR="000E4415">
        <w:rPr>
          <w:lang w:val="nl-NL"/>
        </w:rPr>
        <w:t>-</w:t>
      </w:r>
      <w:r w:rsidRPr="006A434F">
        <w:rPr>
          <w:lang w:val="nl-NL"/>
        </w:rPr>
        <w:t xml:space="preserve">sector te implementeren. </w:t>
      </w:r>
    </w:p>
    <w:p w:rsidR="006C2286" w:rsidRPr="006C2286" w:rsidRDefault="006C2286" w:rsidP="001851B1">
      <w:pPr>
        <w:rPr>
          <w:lang w:val="nl-NL"/>
        </w:rPr>
      </w:pPr>
    </w:p>
    <w:p w:rsidR="006A434F" w:rsidRPr="006C2286" w:rsidRDefault="006C2286" w:rsidP="001851B1">
      <w:pPr>
        <w:rPr>
          <w:lang w:val="nl-NL"/>
        </w:rPr>
      </w:pPr>
      <w:r w:rsidRPr="006C2286">
        <w:rPr>
          <w:lang w:val="nl-NL"/>
        </w:rPr>
        <w:t xml:space="preserve">De vrije </w:t>
      </w:r>
      <w:proofErr w:type="spellStart"/>
      <w:r w:rsidRPr="006C2286">
        <w:rPr>
          <w:lang w:val="nl-NL"/>
        </w:rPr>
        <w:t>CLB’s</w:t>
      </w:r>
      <w:proofErr w:type="spellEnd"/>
      <w:r w:rsidRPr="006C2286">
        <w:rPr>
          <w:lang w:val="nl-NL"/>
        </w:rPr>
        <w:t xml:space="preserve"> begeleiden de leerlingen in hun specifieke schoolcontext tegen de achtergrond van een multireligieuze en multiculturele maatschappij. Zij hebben bij hun begeleidingsactiviteiten speciale aandacht voor de totale persoon van de leerling. Daarin staat de ontplooiing van hoofd, hart en handen centraal en hebben attitudevorming en leren leven met, door en voor anderen uitdrukkelijk hun plaats. </w:t>
      </w:r>
    </w:p>
    <w:p w:rsidR="006C2286" w:rsidRPr="006C2286" w:rsidRDefault="006C2286" w:rsidP="006A434F">
      <w:pPr>
        <w:pStyle w:val="Kop2"/>
      </w:pPr>
      <w:bookmarkStart w:id="149" w:name="_Toc320014915"/>
      <w:r w:rsidRPr="006C2286">
        <w:t xml:space="preserve">Mission </w:t>
      </w:r>
      <w:r w:rsidR="000E4415">
        <w:t>s</w:t>
      </w:r>
      <w:r w:rsidRPr="006C2286">
        <w:t>tatement</w:t>
      </w:r>
      <w:bookmarkEnd w:id="149"/>
      <w:r w:rsidRPr="006C2286">
        <w:t xml:space="preserve"> </w:t>
      </w:r>
    </w:p>
    <w:p w:rsidR="006C2286" w:rsidRPr="006A434F" w:rsidRDefault="006C2286" w:rsidP="006A434F">
      <w:pPr>
        <w:rPr>
          <w:i/>
          <w:lang w:val="nl-NL"/>
        </w:rPr>
      </w:pPr>
      <w:r w:rsidRPr="006A434F">
        <w:rPr>
          <w:i/>
          <w:lang w:val="nl-NL"/>
        </w:rPr>
        <w:t>(</w:t>
      </w:r>
      <w:proofErr w:type="spellStart"/>
      <w:r w:rsidRPr="006A434F">
        <w:rPr>
          <w:i/>
          <w:lang w:val="nl-NL"/>
        </w:rPr>
        <w:t>netoverschrijdende</w:t>
      </w:r>
      <w:proofErr w:type="spellEnd"/>
      <w:r w:rsidRPr="006A434F">
        <w:rPr>
          <w:i/>
          <w:lang w:val="nl-NL"/>
        </w:rPr>
        <w:t xml:space="preserve"> consensus van 10 juni 2003) </w:t>
      </w:r>
    </w:p>
    <w:p w:rsidR="006A434F" w:rsidRDefault="006A434F" w:rsidP="006A434F">
      <w:pPr>
        <w:rPr>
          <w:lang w:val="nl-NL"/>
        </w:rPr>
      </w:pPr>
    </w:p>
    <w:p w:rsidR="006C2286" w:rsidRDefault="006C2286" w:rsidP="006A434F">
      <w:pPr>
        <w:rPr>
          <w:lang w:val="nl-NL"/>
        </w:rPr>
      </w:pPr>
      <w:r w:rsidRPr="006C2286">
        <w:rPr>
          <w:lang w:val="nl-NL"/>
        </w:rPr>
        <w:t xml:space="preserve">De </w:t>
      </w:r>
      <w:r w:rsidR="00B722DD">
        <w:rPr>
          <w:lang w:val="nl-NL"/>
        </w:rPr>
        <w:t>c</w:t>
      </w:r>
      <w:r w:rsidRPr="006C2286">
        <w:rPr>
          <w:lang w:val="nl-NL"/>
        </w:rPr>
        <w:t xml:space="preserve">entra voor </w:t>
      </w:r>
      <w:r w:rsidR="00B722DD">
        <w:rPr>
          <w:lang w:val="nl-NL"/>
        </w:rPr>
        <w:t>l</w:t>
      </w:r>
      <w:r w:rsidRPr="006C2286">
        <w:rPr>
          <w:lang w:val="nl-NL"/>
        </w:rPr>
        <w:t xml:space="preserve">eerlingenbegeleiding ondersteunen de leerlingen, hun ouders, de leerkrachten en de schooldirecties in alle Nederlandstalige scholen van hun werkgebied bij het verhogen van het welbevinden van de leerlingen. Zij gaan daarbij uit van de vragen en problemen van de leerlingen. Zij begeleiden de leerlingen door nieuwe perspectieven te openen in hun ontwikkeling tot zelfstandige volwassenen en volgen systematisch of </w:t>
      </w:r>
      <w:proofErr w:type="spellStart"/>
      <w:r w:rsidRPr="006C2286">
        <w:rPr>
          <w:lang w:val="nl-NL"/>
        </w:rPr>
        <w:t>vraaggestuurd</w:t>
      </w:r>
      <w:proofErr w:type="spellEnd"/>
      <w:r w:rsidRPr="006C2286">
        <w:rPr>
          <w:lang w:val="nl-NL"/>
        </w:rPr>
        <w:t xml:space="preserve"> de gezondheid en het welbevinden van de leerlingen op. </w:t>
      </w:r>
    </w:p>
    <w:p w:rsidR="00B722DD" w:rsidRPr="006C2286" w:rsidRDefault="00B722DD" w:rsidP="006A434F">
      <w:pPr>
        <w:rPr>
          <w:lang w:val="nl-NL"/>
        </w:rPr>
      </w:pPr>
    </w:p>
    <w:p w:rsidR="006C2286" w:rsidRDefault="00B722DD" w:rsidP="006A434F">
      <w:pPr>
        <w:rPr>
          <w:lang w:val="nl-NL"/>
        </w:rPr>
      </w:pPr>
      <w:r>
        <w:rPr>
          <w:lang w:val="nl-NL"/>
        </w:rPr>
        <w:t>De c</w:t>
      </w:r>
      <w:r w:rsidR="006C2286" w:rsidRPr="006C2286">
        <w:rPr>
          <w:lang w:val="nl-NL"/>
        </w:rPr>
        <w:t xml:space="preserve">entra werken samen met de leerlingen, de ouders, de leerkrachten, de scholen en andere betrokken instanties in vier domeinen: het leren en studeren, de onderwijsloopbaan, de preventieve gezondheidszorg en het psychisch en sociaal functioneren. </w:t>
      </w:r>
    </w:p>
    <w:p w:rsidR="006A434F" w:rsidRPr="006C2286" w:rsidRDefault="006A434F" w:rsidP="006A434F">
      <w:pPr>
        <w:rPr>
          <w:lang w:val="nl-NL"/>
        </w:rPr>
      </w:pPr>
    </w:p>
    <w:p w:rsidR="006C2286" w:rsidRDefault="00B722DD" w:rsidP="006A434F">
      <w:pPr>
        <w:rPr>
          <w:lang w:val="nl-NL"/>
        </w:rPr>
      </w:pPr>
      <w:r>
        <w:rPr>
          <w:lang w:val="nl-NL"/>
        </w:rPr>
        <w:t>De c</w:t>
      </w:r>
      <w:r w:rsidR="006C2286" w:rsidRPr="006C2286">
        <w:rPr>
          <w:lang w:val="nl-NL"/>
        </w:rPr>
        <w:t xml:space="preserve">entra garanderen door hun teamwerking een multidisciplinaire aanpak in deze vier domeinen. Zij doen onderzoek, verstrekken informatie en advies en begeleiden, op vraag van leerlingen, ouders, leerkrachten of schooldirecties en dit, waar nodig, in samenwerking met externe diensten. </w:t>
      </w:r>
    </w:p>
    <w:p w:rsidR="006A434F" w:rsidRPr="006C2286" w:rsidRDefault="006A434F" w:rsidP="006A434F">
      <w:pPr>
        <w:rPr>
          <w:lang w:val="nl-NL"/>
        </w:rPr>
      </w:pPr>
    </w:p>
    <w:p w:rsidR="006A434F" w:rsidRPr="006A434F" w:rsidRDefault="006C2286" w:rsidP="00F561EE">
      <w:pPr>
        <w:pStyle w:val="Kop2"/>
      </w:pPr>
      <w:bookmarkStart w:id="150" w:name="_Toc320014916"/>
      <w:r w:rsidRPr="006C2286">
        <w:lastRenderedPageBreak/>
        <w:t>Waarden en principes</w:t>
      </w:r>
      <w:bookmarkEnd w:id="150"/>
      <w:r w:rsidRPr="006C2286">
        <w:t xml:space="preserve"> </w:t>
      </w:r>
    </w:p>
    <w:p w:rsidR="006C2286" w:rsidRPr="006C2286" w:rsidRDefault="006C2286" w:rsidP="006A434F">
      <w:pPr>
        <w:spacing w:before="40" w:after="60"/>
        <w:rPr>
          <w:lang w:val="nl-NL"/>
        </w:rPr>
      </w:pPr>
      <w:r w:rsidRPr="006C2286">
        <w:rPr>
          <w:b/>
          <w:bCs/>
          <w:lang w:val="nl-NL"/>
        </w:rPr>
        <w:t>Vertrouwen</w:t>
      </w:r>
      <w:r w:rsidRPr="006C2286">
        <w:rPr>
          <w:lang w:val="nl-NL"/>
        </w:rPr>
        <w:t xml:space="preserve">: </w:t>
      </w:r>
      <w:r w:rsidR="00AE0734">
        <w:rPr>
          <w:lang w:val="nl-NL"/>
        </w:rPr>
        <w:t>De</w:t>
      </w:r>
      <w:r w:rsidRPr="006C2286">
        <w:rPr>
          <w:lang w:val="nl-NL"/>
        </w:rPr>
        <w:t xml:space="preserve"> basis voor de relatie tussen het </w:t>
      </w:r>
      <w:r w:rsidR="00B722DD">
        <w:rPr>
          <w:lang w:val="nl-NL"/>
        </w:rPr>
        <w:t>c</w:t>
      </w:r>
      <w:r w:rsidRPr="006C2286">
        <w:rPr>
          <w:lang w:val="nl-NL"/>
        </w:rPr>
        <w:t xml:space="preserve">entrum en zijn cliënten (de leerling, zijn ouders, de leerkracht en de schooldirectie) is wederzijds vertrouwen. </w:t>
      </w:r>
    </w:p>
    <w:p w:rsidR="006C2286" w:rsidRPr="006C2286" w:rsidRDefault="006C2286" w:rsidP="006A434F">
      <w:pPr>
        <w:spacing w:before="40" w:after="60"/>
        <w:rPr>
          <w:lang w:val="nl-NL"/>
        </w:rPr>
      </w:pPr>
      <w:r w:rsidRPr="006C2286">
        <w:rPr>
          <w:b/>
          <w:bCs/>
          <w:lang w:val="nl-NL"/>
        </w:rPr>
        <w:t>Onafhankelijk</w:t>
      </w:r>
      <w:r w:rsidRPr="006C2286">
        <w:rPr>
          <w:lang w:val="nl-NL"/>
        </w:rPr>
        <w:t xml:space="preserve">: </w:t>
      </w:r>
      <w:r w:rsidR="00AE0734">
        <w:rPr>
          <w:lang w:val="nl-NL"/>
        </w:rPr>
        <w:t>De</w:t>
      </w:r>
      <w:r w:rsidR="00AE0734" w:rsidRPr="006C2286">
        <w:rPr>
          <w:lang w:val="nl-NL"/>
        </w:rPr>
        <w:t xml:space="preserve"> </w:t>
      </w:r>
      <w:r w:rsidR="00B722DD">
        <w:rPr>
          <w:lang w:val="nl-NL"/>
        </w:rPr>
        <w:t>c</w:t>
      </w:r>
      <w:r w:rsidRPr="006C2286">
        <w:rPr>
          <w:lang w:val="nl-NL"/>
        </w:rPr>
        <w:t xml:space="preserve">entra treden onafhankelijk op met als belangrijkste doelstelling het welzijn van de leerling. </w:t>
      </w:r>
    </w:p>
    <w:p w:rsidR="006C2286" w:rsidRPr="006C2286" w:rsidRDefault="006C2286" w:rsidP="006A434F">
      <w:pPr>
        <w:spacing w:before="40" w:after="60"/>
        <w:rPr>
          <w:lang w:val="nl-NL"/>
        </w:rPr>
      </w:pPr>
      <w:r w:rsidRPr="006C2286">
        <w:rPr>
          <w:b/>
          <w:bCs/>
          <w:lang w:val="nl-NL"/>
        </w:rPr>
        <w:t>Discreet</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garanderen discretie vanuit een respect voor alle betrokkenen. </w:t>
      </w:r>
    </w:p>
    <w:p w:rsidR="006C2286" w:rsidRPr="006C2286" w:rsidRDefault="006C2286" w:rsidP="006A434F">
      <w:pPr>
        <w:spacing w:before="40" w:after="60"/>
        <w:rPr>
          <w:lang w:val="nl-NL"/>
        </w:rPr>
      </w:pPr>
      <w:r w:rsidRPr="006C2286">
        <w:rPr>
          <w:b/>
          <w:bCs/>
          <w:lang w:val="nl-NL"/>
        </w:rPr>
        <w:t>Respect voor de privacy</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verzamelen en gebruiken enkel gegevens die relevant zijn voor de uitvoering van hun opdracht. </w:t>
      </w:r>
    </w:p>
    <w:p w:rsidR="006C2286" w:rsidRPr="006C2286" w:rsidRDefault="006C2286" w:rsidP="006A434F">
      <w:pPr>
        <w:spacing w:before="40" w:after="60"/>
        <w:rPr>
          <w:lang w:val="nl-NL"/>
        </w:rPr>
      </w:pPr>
      <w:r w:rsidRPr="006C2286">
        <w:rPr>
          <w:b/>
          <w:bCs/>
          <w:lang w:val="nl-NL"/>
        </w:rPr>
        <w:t>Deskundig</w:t>
      </w:r>
      <w:r w:rsidRPr="006C2286">
        <w:rPr>
          <w:lang w:val="nl-NL"/>
        </w:rPr>
        <w:t xml:space="preserve">: </w:t>
      </w:r>
      <w:r w:rsidR="00AE0734">
        <w:rPr>
          <w:lang w:val="nl-NL"/>
        </w:rPr>
        <w:t>Alle</w:t>
      </w:r>
      <w:r w:rsidRPr="006C2286">
        <w:rPr>
          <w:lang w:val="nl-NL"/>
        </w:rPr>
        <w:t xml:space="preserve"> medewerkers van de </w:t>
      </w:r>
      <w:r w:rsidR="00B722DD">
        <w:rPr>
          <w:lang w:val="nl-NL"/>
        </w:rPr>
        <w:t>centra</w:t>
      </w:r>
      <w:r w:rsidRPr="006C2286">
        <w:rPr>
          <w:lang w:val="nl-NL"/>
        </w:rPr>
        <w:t xml:space="preserve"> waken over hun deskundigheid en bekwamen zich steeds verder in functie van hun taak. </w:t>
      </w:r>
    </w:p>
    <w:p w:rsidR="006C2286" w:rsidRPr="006C2286" w:rsidRDefault="006C2286" w:rsidP="006A434F">
      <w:pPr>
        <w:spacing w:before="40" w:after="60"/>
        <w:rPr>
          <w:rFonts w:ascii="Book Antiqua" w:hAnsi="Book Antiqua" w:cs="Book Antiqua"/>
          <w:color w:val="000000"/>
          <w:sz w:val="24"/>
          <w:lang w:val="nl-NL"/>
        </w:rPr>
      </w:pPr>
      <w:r w:rsidRPr="006C2286">
        <w:rPr>
          <w:b/>
          <w:bCs/>
          <w:lang w:val="nl-NL"/>
        </w:rPr>
        <w:t>Laagdrempelig</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stemmen hun werking af op en staan open voor hun doelgroepen. De begeleiding is kosteloos. </w:t>
      </w:r>
    </w:p>
    <w:p w:rsidR="006C2286" w:rsidRPr="006C2286" w:rsidRDefault="006C2286" w:rsidP="006A434F">
      <w:pPr>
        <w:spacing w:before="40" w:after="60"/>
        <w:rPr>
          <w:lang w:val="nl-NL"/>
        </w:rPr>
      </w:pPr>
      <w:r w:rsidRPr="006C2286">
        <w:rPr>
          <w:b/>
          <w:bCs/>
          <w:lang w:val="nl-NL"/>
        </w:rPr>
        <w:t>Preventief</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ondernemen, waar noodzakelijk en nuttig, tijdig actie om samen met alle betrokken partijen het welzijn van de leerlingen te vrijwaren of te bevorderen. </w:t>
      </w:r>
    </w:p>
    <w:p w:rsidR="006C2286" w:rsidRPr="006C2286" w:rsidRDefault="006C2286" w:rsidP="006A434F">
      <w:pPr>
        <w:spacing w:before="40" w:after="60"/>
        <w:rPr>
          <w:lang w:val="nl-NL"/>
        </w:rPr>
      </w:pPr>
      <w:r w:rsidRPr="006C2286">
        <w:rPr>
          <w:b/>
          <w:bCs/>
          <w:lang w:val="nl-NL"/>
        </w:rPr>
        <w:t>Emancipatorisch</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werken samen met de school aan de versterking van de eigen verantwoordelijkheid van de leerling en stimuleren zijn ontwikkeling tot zelfredzaamheid, zelfvertrouwen en zelfsturing met respect voor de identiteit van de leerling. </w:t>
      </w:r>
    </w:p>
    <w:p w:rsidR="006C2286" w:rsidRPr="006C2286" w:rsidRDefault="006C2286" w:rsidP="006A434F">
      <w:pPr>
        <w:spacing w:before="40" w:after="60"/>
        <w:rPr>
          <w:lang w:val="nl-NL"/>
        </w:rPr>
      </w:pPr>
      <w:r w:rsidRPr="006C2286">
        <w:rPr>
          <w:b/>
          <w:bCs/>
          <w:lang w:val="nl-NL"/>
        </w:rPr>
        <w:t>Maatschappijgericht</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houden voeling met de maatschappelijke evoluties en houden hiermee rekening bij de uitvoering van hun opdracht. </w:t>
      </w:r>
    </w:p>
    <w:p w:rsidR="006C2286" w:rsidRPr="006C2286" w:rsidRDefault="006C2286" w:rsidP="006A434F">
      <w:pPr>
        <w:spacing w:before="40" w:after="60"/>
        <w:rPr>
          <w:lang w:val="nl-NL"/>
        </w:rPr>
      </w:pPr>
      <w:r w:rsidRPr="006C2286">
        <w:rPr>
          <w:b/>
          <w:bCs/>
          <w:lang w:val="nl-NL"/>
        </w:rPr>
        <w:t>Teamwerk</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werken multidisciplinair. </w:t>
      </w:r>
    </w:p>
    <w:p w:rsidR="006C2286" w:rsidRPr="006C2286" w:rsidRDefault="006C2286" w:rsidP="006A434F">
      <w:pPr>
        <w:spacing w:before="40" w:after="60"/>
        <w:rPr>
          <w:lang w:val="nl-NL"/>
        </w:rPr>
      </w:pPr>
      <w:r w:rsidRPr="006C2286">
        <w:rPr>
          <w:b/>
          <w:bCs/>
          <w:lang w:val="nl-NL"/>
        </w:rPr>
        <w:t>Prioriteit</w:t>
      </w:r>
      <w:r w:rsidRPr="006C2286">
        <w:rPr>
          <w:lang w:val="nl-NL"/>
        </w:rPr>
        <w:t xml:space="preserve">: </w:t>
      </w:r>
      <w:r w:rsidR="00AE0734">
        <w:rPr>
          <w:lang w:val="nl-NL"/>
        </w:rPr>
        <w:t>De</w:t>
      </w:r>
      <w:r w:rsidR="00AE0734" w:rsidRPr="006C2286">
        <w:rPr>
          <w:lang w:val="nl-NL"/>
        </w:rPr>
        <w:t xml:space="preserve"> </w:t>
      </w:r>
      <w:r w:rsidR="00B722DD">
        <w:rPr>
          <w:lang w:val="nl-NL"/>
        </w:rPr>
        <w:t>centra</w:t>
      </w:r>
      <w:r w:rsidRPr="006C2286">
        <w:rPr>
          <w:lang w:val="nl-NL"/>
        </w:rPr>
        <w:t xml:space="preserve"> besteden bijzondere aandacht aan leerlingen die bedreigd zijn in hun ontwikkeling of opgroeien in een risicovolle omgeving. </w:t>
      </w:r>
    </w:p>
    <w:p w:rsidR="00E83D83" w:rsidRDefault="00E43FE6" w:rsidP="006A434F">
      <w:pPr>
        <w:rPr>
          <w:lang w:val="nl-NL"/>
        </w:rPr>
      </w:pPr>
      <w:r>
        <w:rPr>
          <w:lang w:val="nl-NL"/>
        </w:rPr>
        <w:br w:type="page"/>
      </w:r>
    </w:p>
    <w:p w:rsidR="006C164D" w:rsidRPr="0096435C" w:rsidRDefault="006C164D" w:rsidP="006C164D">
      <w:pPr>
        <w:pStyle w:val="Kop1"/>
      </w:pPr>
      <w:bookmarkStart w:id="151" w:name="_Toc320014917"/>
      <w:r>
        <w:lastRenderedPageBreak/>
        <w:t>Deontologische code van de centra voor lee</w:t>
      </w:r>
      <w:r w:rsidRPr="0096435C">
        <w:t>rlingenbegeleiding</w:t>
      </w:r>
      <w:bookmarkEnd w:id="151"/>
    </w:p>
    <w:p w:rsidR="006C164D" w:rsidRPr="00F26529" w:rsidRDefault="006C164D" w:rsidP="006C164D">
      <w:pPr>
        <w:rPr>
          <w:rFonts w:cstheme="minorHAnsi"/>
          <w:b/>
        </w:rPr>
      </w:pPr>
    </w:p>
    <w:p w:rsidR="006C164D" w:rsidRPr="00F26529" w:rsidRDefault="006C164D" w:rsidP="006C164D">
      <w:pPr>
        <w:jc w:val="center"/>
        <w:rPr>
          <w:rFonts w:cstheme="minorHAnsi"/>
          <w:b/>
        </w:rPr>
      </w:pPr>
      <w:r w:rsidRPr="00F26529">
        <w:rPr>
          <w:rFonts w:cstheme="minorHAnsi"/>
          <w:b/>
        </w:rPr>
        <w:t>Deontologische code voor de CLB-medewerker</w:t>
      </w:r>
    </w:p>
    <w:p w:rsidR="006C164D" w:rsidRPr="00F26529" w:rsidRDefault="006C164D" w:rsidP="006C164D">
      <w:pPr>
        <w:rPr>
          <w:rFonts w:cstheme="minorHAnsi"/>
        </w:rPr>
      </w:pP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 xml:space="preserve">De eerste versie van de deontologische code voor de CLB-medewerker werd ontworpen door de </w:t>
      </w:r>
      <w:r w:rsidR="009E0CB5">
        <w:rPr>
          <w:rFonts w:cstheme="minorHAnsi"/>
        </w:rPr>
        <w:t>w</w:t>
      </w:r>
      <w:r w:rsidRPr="00F26529">
        <w:rPr>
          <w:rFonts w:cstheme="minorHAnsi"/>
        </w:rPr>
        <w:t>erkgroep Deontologie in het kader van de werking van de Tijdelijke Decretale Stuurgroep CLB. De internetten-directeursvergadering van 10 juni 2003 keurde de code goed.</w:t>
      </w:r>
      <w:r w:rsidR="009E0CB5">
        <w:rPr>
          <w:rFonts w:cstheme="minorHAnsi"/>
        </w:rPr>
        <w:t xml:space="preserve"> </w:t>
      </w:r>
      <w:r>
        <w:rPr>
          <w:rFonts w:cstheme="minorHAnsi"/>
        </w:rPr>
        <w:t xml:space="preserve">De </w:t>
      </w:r>
      <w:proofErr w:type="spellStart"/>
      <w:r>
        <w:rPr>
          <w:rFonts w:cstheme="minorHAnsi"/>
        </w:rPr>
        <w:t>Internettensamenwerkingscel</w:t>
      </w:r>
      <w:proofErr w:type="spellEnd"/>
      <w:r w:rsidRPr="00F26529">
        <w:rPr>
          <w:rFonts w:cstheme="minorHAnsi"/>
        </w:rPr>
        <w:t xml:space="preserve"> gaf in 2010 de </w:t>
      </w:r>
      <w:proofErr w:type="spellStart"/>
      <w:r w:rsidRPr="00F26529">
        <w:rPr>
          <w:rFonts w:cstheme="minorHAnsi"/>
        </w:rPr>
        <w:t>internettenwerkgroep</w:t>
      </w:r>
      <w:proofErr w:type="spellEnd"/>
      <w:r w:rsidRPr="00F26529">
        <w:rPr>
          <w:rFonts w:cstheme="minorHAnsi"/>
        </w:rPr>
        <w:t xml:space="preserve"> Decreet Rechtspositie van de Minderjarige opdracht om de code te actualiseren.</w:t>
      </w:r>
      <w:r w:rsidR="009E0CB5">
        <w:rPr>
          <w:rFonts w:cstheme="minorHAnsi"/>
        </w:rPr>
        <w:t xml:space="preserve"> </w:t>
      </w:r>
      <w:r w:rsidRPr="00F26529">
        <w:rPr>
          <w:rFonts w:cstheme="minorHAnsi"/>
        </w:rPr>
        <w:t>Deze geactualis</w:t>
      </w:r>
      <w:r w:rsidR="00D6000C">
        <w:rPr>
          <w:rFonts w:cstheme="minorHAnsi"/>
        </w:rPr>
        <w:t>eerde code werd goedgekeurd op 23 juni 2011.</w:t>
      </w:r>
    </w:p>
    <w:p w:rsidR="006C164D" w:rsidRDefault="006C164D" w:rsidP="006C164D">
      <w:pPr>
        <w:rPr>
          <w:rFonts w:cstheme="minorHAnsi"/>
        </w:rPr>
      </w:pPr>
    </w:p>
    <w:p w:rsidR="006C164D" w:rsidRDefault="006C164D" w:rsidP="006C164D">
      <w:pPr>
        <w:rPr>
          <w:rFonts w:cstheme="minorHAnsi"/>
        </w:rPr>
      </w:pPr>
    </w:p>
    <w:p w:rsidR="006C164D" w:rsidRPr="00A24A7A" w:rsidRDefault="006C164D" w:rsidP="006C164D">
      <w:pPr>
        <w:rPr>
          <w:rFonts w:cstheme="minorHAnsi"/>
          <w:b/>
        </w:rPr>
      </w:pPr>
      <w:r w:rsidRPr="00A24A7A">
        <w:rPr>
          <w:rFonts w:cstheme="minorHAnsi"/>
          <w:b/>
        </w:rPr>
        <w:t>Waarden en principes:</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Vertrouwen</w:t>
      </w:r>
      <w:r>
        <w:rPr>
          <w:rFonts w:cstheme="minorHAnsi"/>
        </w:rPr>
        <w:t xml:space="preserve">: </w:t>
      </w:r>
      <w:r w:rsidRPr="00F26529">
        <w:rPr>
          <w:rFonts w:cstheme="minorHAnsi"/>
        </w:rPr>
        <w:t>De basis voor de relatie tussen het centrum en zijn cliënt (de leerling, zijn ouders) is wederzijds vertrouwen.</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Onafhankelijk</w:t>
      </w:r>
      <w:r>
        <w:rPr>
          <w:rFonts w:cstheme="minorHAnsi"/>
        </w:rPr>
        <w:t xml:space="preserve">: </w:t>
      </w:r>
      <w:r w:rsidRPr="00F26529">
        <w:rPr>
          <w:rFonts w:cstheme="minorHAnsi"/>
        </w:rPr>
        <w:t>De centra treden onafhankelijk op met</w:t>
      </w:r>
      <w:r w:rsidR="00AE0734">
        <w:rPr>
          <w:rFonts w:cstheme="minorHAnsi"/>
        </w:rPr>
        <w:t xml:space="preserve"> als belangrijkste doelstelling</w:t>
      </w:r>
      <w:r w:rsidRPr="00F26529">
        <w:rPr>
          <w:rFonts w:cstheme="minorHAnsi"/>
        </w:rPr>
        <w:t xml:space="preserve"> het welzijn van de leerling.</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Discreet</w:t>
      </w:r>
      <w:r>
        <w:rPr>
          <w:rFonts w:cstheme="minorHAnsi"/>
        </w:rPr>
        <w:t xml:space="preserve">: </w:t>
      </w:r>
      <w:r w:rsidRPr="00F26529">
        <w:rPr>
          <w:rFonts w:cstheme="minorHAnsi"/>
        </w:rPr>
        <w:t>De centra garanderen discretie vanuit een respect voor alle betrokkenen</w:t>
      </w:r>
      <w:r w:rsidR="00AE0734">
        <w:rPr>
          <w:rFonts w:cstheme="minorHAnsi"/>
        </w:rPr>
        <w:t>.</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Respect</w:t>
      </w:r>
      <w:r w:rsidRPr="00F26529">
        <w:rPr>
          <w:rFonts w:cstheme="minorHAnsi"/>
        </w:rPr>
        <w:t xml:space="preserve"> </w:t>
      </w:r>
      <w:r w:rsidRPr="00100A33">
        <w:rPr>
          <w:rFonts w:cstheme="minorHAnsi"/>
          <w:b/>
        </w:rPr>
        <w:t>voor</w:t>
      </w:r>
      <w:r w:rsidRPr="00F26529">
        <w:rPr>
          <w:rFonts w:cstheme="minorHAnsi"/>
        </w:rPr>
        <w:t xml:space="preserve"> </w:t>
      </w:r>
      <w:r w:rsidRPr="00100A33">
        <w:rPr>
          <w:rFonts w:cstheme="minorHAnsi"/>
          <w:b/>
        </w:rPr>
        <w:t>de privacy</w:t>
      </w:r>
      <w:r>
        <w:rPr>
          <w:rFonts w:cstheme="minorHAnsi"/>
        </w:rPr>
        <w:t xml:space="preserve">: </w:t>
      </w:r>
      <w:r w:rsidRPr="00F26529">
        <w:rPr>
          <w:rFonts w:cstheme="minorHAnsi"/>
        </w:rPr>
        <w:t>De centra verzamelen en gebruiken enkel gegevens die relevant zijn voor de uitvoering van hun opdracht.</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Deskundig</w:t>
      </w:r>
      <w:r>
        <w:rPr>
          <w:rFonts w:cstheme="minorHAnsi"/>
        </w:rPr>
        <w:t xml:space="preserve">: </w:t>
      </w:r>
      <w:r w:rsidRPr="00F26529">
        <w:rPr>
          <w:rFonts w:cstheme="minorHAnsi"/>
        </w:rPr>
        <w:t>Alle medewerkers van de centra waken over hun deskundigheid en bekwamen zich steeds verder met het oog op het uitvoeren van hun taak.</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Laagdrempelig</w:t>
      </w:r>
      <w:r>
        <w:rPr>
          <w:rFonts w:cstheme="minorHAnsi"/>
        </w:rPr>
        <w:t xml:space="preserve">: </w:t>
      </w:r>
      <w:r w:rsidRPr="00F26529">
        <w:rPr>
          <w:rFonts w:cstheme="minorHAnsi"/>
        </w:rPr>
        <w:t>De centra stemmen hun werking af op en staan open voor hun doelgroepen. De begeleiding is kosteloos.</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Preventief</w:t>
      </w:r>
      <w:r>
        <w:rPr>
          <w:rFonts w:cstheme="minorHAnsi"/>
        </w:rPr>
        <w:t xml:space="preserve">: </w:t>
      </w:r>
      <w:r w:rsidRPr="00F26529">
        <w:rPr>
          <w:rFonts w:cstheme="minorHAnsi"/>
        </w:rPr>
        <w:t>De centra ondernemen, als dat noodzakelijk en nuttig is, tijdig actie om samen met alle betrokken partijen het welzijn van de leerlingen te vrijwaren of te bevorderen.</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Emancipatorisch</w:t>
      </w:r>
      <w:r>
        <w:rPr>
          <w:rFonts w:cstheme="minorHAnsi"/>
        </w:rPr>
        <w:t xml:space="preserve">: </w:t>
      </w:r>
      <w:r w:rsidRPr="00F26529">
        <w:rPr>
          <w:rFonts w:cstheme="minorHAnsi"/>
        </w:rPr>
        <w:t>De centra werken samen met de school aan de versterking van de eigen verantwoordelijkheid van de leerling en stimuleren zijn ontwikkeling tot zelfredzaamheid, zelfvertrouwen en zelfsturing met respect voor de identiteit van de leerling.</w:t>
      </w:r>
    </w:p>
    <w:p w:rsidR="006C164D" w:rsidRPr="00F26529" w:rsidRDefault="006C164D" w:rsidP="006C164D">
      <w:pPr>
        <w:rPr>
          <w:rFonts w:cstheme="minorHAnsi"/>
        </w:rPr>
      </w:pPr>
    </w:p>
    <w:p w:rsidR="006C164D" w:rsidRPr="00F26529" w:rsidRDefault="006C164D" w:rsidP="006C164D">
      <w:pPr>
        <w:numPr>
          <w:ilvl w:val="0"/>
          <w:numId w:val="18"/>
        </w:numPr>
        <w:ind w:left="360"/>
        <w:rPr>
          <w:rFonts w:cstheme="minorHAnsi"/>
        </w:rPr>
      </w:pPr>
      <w:r w:rsidRPr="00100A33">
        <w:rPr>
          <w:rFonts w:cstheme="minorHAnsi"/>
          <w:b/>
        </w:rPr>
        <w:t>Maatschappijgericht</w:t>
      </w:r>
      <w:r>
        <w:rPr>
          <w:rFonts w:cstheme="minorHAnsi"/>
        </w:rPr>
        <w:t xml:space="preserve">: </w:t>
      </w:r>
      <w:r w:rsidRPr="00F26529">
        <w:rPr>
          <w:rFonts w:cstheme="minorHAnsi"/>
        </w:rPr>
        <w:t>De centra hebben voeling met de maatschappelijke ontwikkelingen en houden daarmee rekening bij de uitvoering van hun opdracht.</w:t>
      </w:r>
    </w:p>
    <w:p w:rsidR="006C164D" w:rsidRPr="00F26529" w:rsidRDefault="006C164D" w:rsidP="006C164D">
      <w:pPr>
        <w:rPr>
          <w:rFonts w:cstheme="minorHAnsi"/>
        </w:rPr>
      </w:pPr>
    </w:p>
    <w:p w:rsidR="006C164D" w:rsidRDefault="006C164D" w:rsidP="006C164D">
      <w:pPr>
        <w:numPr>
          <w:ilvl w:val="0"/>
          <w:numId w:val="18"/>
        </w:numPr>
        <w:ind w:left="360"/>
        <w:rPr>
          <w:rFonts w:cstheme="minorHAnsi"/>
        </w:rPr>
      </w:pPr>
      <w:r w:rsidRPr="00100A33">
        <w:rPr>
          <w:rFonts w:cstheme="minorHAnsi"/>
          <w:b/>
        </w:rPr>
        <w:t>Teamwerk</w:t>
      </w:r>
      <w:r>
        <w:rPr>
          <w:rFonts w:cstheme="minorHAnsi"/>
        </w:rPr>
        <w:t xml:space="preserve">: </w:t>
      </w:r>
      <w:r w:rsidRPr="00F26529">
        <w:rPr>
          <w:rFonts w:cstheme="minorHAnsi"/>
        </w:rPr>
        <w:t>De centra werken multidisciplinair.</w:t>
      </w:r>
    </w:p>
    <w:p w:rsidR="006C164D" w:rsidRDefault="006C164D" w:rsidP="006C164D">
      <w:pPr>
        <w:pStyle w:val="Lijstalinea"/>
        <w:ind w:left="360"/>
        <w:rPr>
          <w:rFonts w:cstheme="minorHAnsi"/>
        </w:rPr>
      </w:pPr>
    </w:p>
    <w:p w:rsidR="006C164D" w:rsidRPr="00100A33" w:rsidRDefault="006C164D" w:rsidP="006C164D">
      <w:pPr>
        <w:numPr>
          <w:ilvl w:val="0"/>
          <w:numId w:val="18"/>
        </w:numPr>
        <w:ind w:left="360"/>
        <w:rPr>
          <w:rFonts w:cstheme="minorHAnsi"/>
        </w:rPr>
      </w:pPr>
      <w:r w:rsidRPr="00100A33">
        <w:rPr>
          <w:rFonts w:cstheme="minorHAnsi"/>
          <w:b/>
        </w:rPr>
        <w:t>Prioriteit</w:t>
      </w:r>
      <w:r>
        <w:rPr>
          <w:rFonts w:cstheme="minorHAnsi"/>
        </w:rPr>
        <w:t xml:space="preserve">: </w:t>
      </w:r>
      <w:r w:rsidRPr="00A24A7A">
        <w:rPr>
          <w:rFonts w:cstheme="minorHAnsi"/>
        </w:rPr>
        <w:t>De centra besteden bijzondere aandacht aan leerlingen die bedreigd zijn in hun ontwikkeling of opgroeien in een risicovolle omgeving.</w:t>
      </w:r>
    </w:p>
    <w:p w:rsidR="006C164D" w:rsidRDefault="006C164D" w:rsidP="006C164D">
      <w:pPr>
        <w:rPr>
          <w:rFonts w:cstheme="minorHAnsi"/>
        </w:rPr>
      </w:pPr>
    </w:p>
    <w:p w:rsidR="006C164D" w:rsidRDefault="006C164D" w:rsidP="006C164D">
      <w:pPr>
        <w:rPr>
          <w:rFonts w:cstheme="minorHAnsi"/>
          <w:b/>
          <w:i/>
        </w:rPr>
      </w:pPr>
      <w:r>
        <w:rPr>
          <w:rFonts w:cstheme="minorHAnsi"/>
          <w:b/>
          <w:i/>
        </w:rPr>
        <w:br w:type="page"/>
      </w:r>
    </w:p>
    <w:p w:rsidR="006C164D" w:rsidRPr="00F26529" w:rsidRDefault="006C164D" w:rsidP="006C164D">
      <w:pPr>
        <w:rPr>
          <w:rFonts w:cstheme="minorHAnsi"/>
          <w:b/>
          <w:i/>
        </w:rPr>
      </w:pPr>
      <w:r w:rsidRPr="00F26529">
        <w:rPr>
          <w:rFonts w:cstheme="minorHAnsi"/>
          <w:b/>
          <w:i/>
        </w:rPr>
        <w:lastRenderedPageBreak/>
        <w:t>Inleiding</w:t>
      </w:r>
    </w:p>
    <w:p w:rsidR="006C164D" w:rsidRPr="00F26529" w:rsidRDefault="006C164D" w:rsidP="006C164D">
      <w:pPr>
        <w:rPr>
          <w:rFonts w:cstheme="minorHAnsi"/>
        </w:rPr>
      </w:pPr>
    </w:p>
    <w:p w:rsidR="00E436B1" w:rsidRDefault="006C164D" w:rsidP="006C164D">
      <w:pPr>
        <w:rPr>
          <w:rFonts w:cstheme="minorHAnsi"/>
        </w:rPr>
      </w:pPr>
      <w:r w:rsidRPr="00F26529">
        <w:rPr>
          <w:rFonts w:cstheme="minorHAnsi"/>
        </w:rPr>
        <w:t xml:space="preserve">De deontologische code is een reflectie-instrument voor elke CLB-medewerker. Ze vormt een </w:t>
      </w:r>
      <w:r w:rsidRPr="00F26529">
        <w:rPr>
          <w:rFonts w:cstheme="minorHAnsi"/>
          <w:b/>
        </w:rPr>
        <w:t>leidraad</w:t>
      </w:r>
      <w:r w:rsidRPr="00F26529">
        <w:rPr>
          <w:rFonts w:cstheme="minorHAnsi"/>
        </w:rPr>
        <w:t xml:space="preserve"> bij de uitvoering van zijn CLB-opdrachten.</w:t>
      </w:r>
      <w:r w:rsidR="00E436B1">
        <w:rPr>
          <w:rFonts w:cstheme="minorHAnsi"/>
        </w:rPr>
        <w:t xml:space="preserve"> </w:t>
      </w:r>
      <w:r w:rsidRPr="00F26529">
        <w:rPr>
          <w:rFonts w:cstheme="minorHAnsi"/>
        </w:rPr>
        <w:t xml:space="preserve">De code steunt op waarden en normen enerzijds en op juridische verplichtingen anderzijds. Ze vertaalt dit ethisch kader in concrete regels en richtlijnen waaraan de CLB-medewerker, individueel en in teamverband, zijn professioneel handelen toetst en - zo nodig - bijstuurt. Het is een houvast om het beroepsmatig handelen te verantwoorden. Dit betekent dat de code uitdrukkelijk </w:t>
      </w:r>
      <w:r w:rsidR="00E436B1" w:rsidRPr="00F26529">
        <w:rPr>
          <w:rFonts w:cstheme="minorHAnsi"/>
        </w:rPr>
        <w:t>appel</w:t>
      </w:r>
      <w:r w:rsidRPr="00F26529">
        <w:rPr>
          <w:rFonts w:cstheme="minorHAnsi"/>
        </w:rPr>
        <w:t xml:space="preserve"> doet op de </w:t>
      </w:r>
      <w:r w:rsidRPr="00F26529">
        <w:rPr>
          <w:rFonts w:cstheme="minorHAnsi"/>
          <w:b/>
        </w:rPr>
        <w:t>eigen ethische denkarbeid</w:t>
      </w:r>
      <w:r w:rsidRPr="00F26529">
        <w:rPr>
          <w:rFonts w:cstheme="minorHAnsi"/>
        </w:rPr>
        <w:t xml:space="preserve"> van het individu en van het team.</w:t>
      </w:r>
    </w:p>
    <w:p w:rsidR="00E436B1" w:rsidRDefault="00E436B1" w:rsidP="006C164D">
      <w:pPr>
        <w:rPr>
          <w:rFonts w:cstheme="minorHAnsi"/>
        </w:rPr>
      </w:pPr>
    </w:p>
    <w:p w:rsidR="006C164D" w:rsidRPr="00F26529" w:rsidRDefault="006C164D" w:rsidP="006C164D">
      <w:pPr>
        <w:rPr>
          <w:rFonts w:cstheme="minorHAnsi"/>
        </w:rPr>
      </w:pPr>
      <w:r w:rsidRPr="00F26529">
        <w:rPr>
          <w:rFonts w:cstheme="minorHAnsi"/>
        </w:rPr>
        <w:t xml:space="preserve">De deontologische code wordt voortdurend geïnterpreteerd en geactualiseerd tegenover de </w:t>
      </w:r>
      <w:r w:rsidRPr="00F26529">
        <w:rPr>
          <w:rFonts w:cstheme="minorHAnsi"/>
          <w:b/>
        </w:rPr>
        <w:t>dynamiek</w:t>
      </w:r>
      <w:r w:rsidRPr="00F26529">
        <w:rPr>
          <w:rFonts w:cstheme="minorHAnsi"/>
        </w:rPr>
        <w:t xml:space="preserve"> van uiteenlopende werk- en leefsituaties en tegenover de evoluerende maatschappelijke context.</w:t>
      </w:r>
    </w:p>
    <w:p w:rsidR="006C164D" w:rsidRPr="00F26529" w:rsidRDefault="006C164D" w:rsidP="006C164D">
      <w:pPr>
        <w:rPr>
          <w:rFonts w:cstheme="minorHAnsi"/>
        </w:rPr>
      </w:pPr>
    </w:p>
    <w:p w:rsidR="006C164D" w:rsidRPr="00F26529" w:rsidRDefault="006C164D" w:rsidP="006C164D">
      <w:pPr>
        <w:rPr>
          <w:rFonts w:cstheme="minorHAnsi"/>
          <w:b/>
          <w:i/>
        </w:rPr>
      </w:pPr>
    </w:p>
    <w:p w:rsidR="006C164D" w:rsidRPr="00100A33" w:rsidRDefault="006C164D" w:rsidP="006C164D">
      <w:pPr>
        <w:rPr>
          <w:rFonts w:cstheme="minorHAnsi"/>
          <w:b/>
          <w:i/>
        </w:rPr>
      </w:pPr>
      <w:r w:rsidRPr="00F26529">
        <w:rPr>
          <w:rFonts w:cstheme="minorHAnsi"/>
          <w:b/>
          <w:i/>
        </w:rPr>
        <w:t>EEN CODE VOOR WIE?</w:t>
      </w:r>
    </w:p>
    <w:p w:rsidR="006C164D" w:rsidRPr="00F26529" w:rsidRDefault="006C164D" w:rsidP="006C164D">
      <w:pPr>
        <w:rPr>
          <w:rFonts w:cstheme="minorHAnsi"/>
        </w:rPr>
      </w:pPr>
      <w:r w:rsidRPr="00F26529">
        <w:rPr>
          <w:rFonts w:cstheme="minorHAnsi"/>
        </w:rPr>
        <w:t>Deze code geldt voor elke CLB-medewerker zonder onderscheid van opdracht en opleiding, inbegrepen de administratieve (mede)werkers en de stagiairs werkzaam in het CLB.</w:t>
      </w:r>
    </w:p>
    <w:p w:rsidR="006C164D" w:rsidRPr="00F26529" w:rsidRDefault="006C164D" w:rsidP="006C164D">
      <w:pPr>
        <w:rPr>
          <w:rFonts w:cstheme="minorHAnsi"/>
        </w:rPr>
      </w:pPr>
    </w:p>
    <w:p w:rsidR="006C164D" w:rsidRPr="00F26529" w:rsidRDefault="006C164D" w:rsidP="006C164D">
      <w:pPr>
        <w:rPr>
          <w:rFonts w:cstheme="minorHAnsi"/>
          <w:b/>
          <w:i/>
        </w:rPr>
      </w:pPr>
    </w:p>
    <w:p w:rsidR="006C164D" w:rsidRPr="00F26529" w:rsidRDefault="006C164D" w:rsidP="006C164D">
      <w:pPr>
        <w:rPr>
          <w:rFonts w:cstheme="minorHAnsi"/>
          <w:b/>
          <w:i/>
        </w:rPr>
      </w:pPr>
      <w:r>
        <w:rPr>
          <w:rFonts w:cstheme="minorHAnsi"/>
          <w:b/>
          <w:i/>
        </w:rPr>
        <w:t>De</w:t>
      </w:r>
      <w:r w:rsidRPr="00F26529">
        <w:rPr>
          <w:rFonts w:cstheme="minorHAnsi"/>
          <w:b/>
          <w:i/>
        </w:rPr>
        <w:t xml:space="preserve"> </w:t>
      </w:r>
      <w:r w:rsidR="00E436B1">
        <w:rPr>
          <w:rFonts w:cstheme="minorHAnsi"/>
          <w:b/>
          <w:i/>
        </w:rPr>
        <w:t>u</w:t>
      </w:r>
      <w:r w:rsidRPr="00F26529">
        <w:rPr>
          <w:rFonts w:cstheme="minorHAnsi"/>
          <w:b/>
          <w:i/>
        </w:rPr>
        <w:t>itgangspunten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De CLB-medewerker werkt onafhankelijk.</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 xml:space="preserve">De CLB-medewerker respecteert </w:t>
      </w:r>
      <w:r w:rsidR="00E436B1" w:rsidRPr="00F26529">
        <w:rPr>
          <w:rFonts w:cstheme="minorHAnsi"/>
        </w:rPr>
        <w:t>te allen tijde</w:t>
      </w:r>
      <w:r w:rsidRPr="00F26529">
        <w:rPr>
          <w:rFonts w:cstheme="minorHAnsi"/>
        </w:rPr>
        <w:t xml:space="preserve"> de rechten van het kind. Daartoe houdt hij zich aan de CLB-regelgeving die de uitvoering van de CLB-opdrachten regelt en waarin de rechten van het kind, in </w:t>
      </w:r>
      <w:proofErr w:type="spellStart"/>
      <w:r w:rsidRPr="00F26529">
        <w:rPr>
          <w:rFonts w:cstheme="minorHAnsi"/>
        </w:rPr>
        <w:t>casu</w:t>
      </w:r>
      <w:proofErr w:type="spellEnd"/>
      <w:r w:rsidRPr="00F26529">
        <w:rPr>
          <w:rFonts w:cstheme="minorHAnsi"/>
        </w:rPr>
        <w:t xml:space="preserve"> het decreet rechtspositie van de minderjarige in de jeugdhulpverlening, werden geïmplementeerd.</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De uitgangspunten van dit decreet zijn:</w:t>
      </w:r>
    </w:p>
    <w:p w:rsidR="006C164D" w:rsidRPr="00F26529" w:rsidRDefault="006C164D" w:rsidP="006C164D">
      <w:pPr>
        <w:numPr>
          <w:ilvl w:val="0"/>
          <w:numId w:val="17"/>
        </w:numPr>
        <w:rPr>
          <w:rFonts w:cstheme="minorHAnsi"/>
        </w:rPr>
      </w:pPr>
      <w:r w:rsidRPr="00F26529">
        <w:rPr>
          <w:rFonts w:cstheme="minorHAnsi"/>
        </w:rPr>
        <w:t>Het decreet geldt voor elke minderjarige.</w:t>
      </w:r>
    </w:p>
    <w:p w:rsidR="006C164D" w:rsidRPr="00F26529" w:rsidRDefault="006C164D" w:rsidP="006C164D">
      <w:pPr>
        <w:numPr>
          <w:ilvl w:val="0"/>
          <w:numId w:val="17"/>
        </w:numPr>
        <w:rPr>
          <w:rFonts w:cstheme="minorHAnsi"/>
        </w:rPr>
      </w:pPr>
      <w:r w:rsidRPr="00F26529">
        <w:rPr>
          <w:rFonts w:cstheme="minorHAnsi"/>
        </w:rPr>
        <w:t>De CLB-medewerker erkent de rechten van de minderjarige en draagt ertoe bij dat de minderjarige zijn rechten effectief kan uitoefenen.</w:t>
      </w:r>
    </w:p>
    <w:p w:rsidR="006C164D" w:rsidRPr="00F26529" w:rsidRDefault="006C164D" w:rsidP="006C164D">
      <w:pPr>
        <w:numPr>
          <w:ilvl w:val="0"/>
          <w:numId w:val="17"/>
        </w:numPr>
        <w:rPr>
          <w:rFonts w:cstheme="minorHAnsi"/>
        </w:rPr>
      </w:pPr>
      <w:r w:rsidRPr="00F26529">
        <w:rPr>
          <w:rFonts w:cstheme="minorHAnsi"/>
        </w:rPr>
        <w:t>Elke CLB-actie t.a.v. een minderjarige gebeurt in het belang van deze minderjarige.</w:t>
      </w:r>
    </w:p>
    <w:p w:rsidR="006C164D" w:rsidRPr="00F26529" w:rsidRDefault="006C164D" w:rsidP="006C164D">
      <w:pPr>
        <w:numPr>
          <w:ilvl w:val="0"/>
          <w:numId w:val="17"/>
        </w:numPr>
        <w:rPr>
          <w:rFonts w:cstheme="minorHAnsi"/>
        </w:rPr>
      </w:pPr>
      <w:r w:rsidRPr="00F26529">
        <w:rPr>
          <w:rFonts w:cstheme="minorHAnsi"/>
        </w:rPr>
        <w:t>Het belang van de minderjarige wordt vastgesteld in gesprek met de minderjarige en zijn ouders.</w:t>
      </w:r>
    </w:p>
    <w:p w:rsidR="006C164D" w:rsidRPr="00F26529" w:rsidRDefault="006C164D" w:rsidP="006C164D">
      <w:pPr>
        <w:numPr>
          <w:ilvl w:val="0"/>
          <w:numId w:val="17"/>
        </w:numPr>
        <w:rPr>
          <w:rFonts w:cstheme="minorHAnsi"/>
        </w:rPr>
      </w:pPr>
      <w:r w:rsidRPr="00F26529">
        <w:rPr>
          <w:rFonts w:cstheme="minorHAnsi"/>
        </w:rPr>
        <w:t>De CLB-medewerker gebruikt begrijpelijke taal in zijn communicatie met hulpvragers.</w:t>
      </w:r>
    </w:p>
    <w:p w:rsidR="006C164D" w:rsidRPr="00F26529" w:rsidRDefault="006C164D" w:rsidP="006C164D">
      <w:pPr>
        <w:numPr>
          <w:ilvl w:val="0"/>
          <w:numId w:val="17"/>
        </w:numPr>
        <w:rPr>
          <w:rFonts w:cstheme="minorHAnsi"/>
        </w:rPr>
      </w:pPr>
      <w:r w:rsidRPr="00F26529">
        <w:rPr>
          <w:rFonts w:cstheme="minorHAnsi"/>
        </w:rPr>
        <w:t>De CLB-medewerker erkent de minderjarige als competent in zijn situatie.</w:t>
      </w:r>
    </w:p>
    <w:p w:rsidR="006C164D" w:rsidRDefault="006C164D" w:rsidP="006C164D">
      <w:pPr>
        <w:numPr>
          <w:ilvl w:val="0"/>
          <w:numId w:val="17"/>
        </w:numPr>
        <w:rPr>
          <w:rFonts w:cstheme="minorHAnsi"/>
        </w:rPr>
      </w:pPr>
      <w:r w:rsidRPr="00F26529">
        <w:rPr>
          <w:rFonts w:cstheme="minorHAnsi"/>
        </w:rPr>
        <w:t>De CLB-medewerker nodigt de minderjarige uit om actief te participeren aan het begeleidingsproces.</w:t>
      </w:r>
    </w:p>
    <w:p w:rsidR="006C164D" w:rsidRDefault="006C164D" w:rsidP="006C164D">
      <w:pPr>
        <w:ind w:left="360"/>
        <w:rPr>
          <w:rFonts w:cstheme="minorHAnsi"/>
        </w:rPr>
      </w:pPr>
    </w:p>
    <w:p w:rsidR="006C164D" w:rsidRDefault="006C164D" w:rsidP="006C164D">
      <w:pPr>
        <w:ind w:left="360"/>
        <w:rPr>
          <w:rFonts w:cstheme="minorHAnsi"/>
        </w:rPr>
      </w:pPr>
    </w:p>
    <w:p w:rsidR="006C164D" w:rsidRDefault="006C164D" w:rsidP="006C164D">
      <w:pPr>
        <w:ind w:left="360"/>
        <w:rPr>
          <w:rFonts w:cstheme="minorHAnsi"/>
        </w:rPr>
      </w:pPr>
    </w:p>
    <w:p w:rsidR="006C164D" w:rsidRPr="00591D98" w:rsidRDefault="006C164D" w:rsidP="006C164D">
      <w:pPr>
        <w:rPr>
          <w:rFonts w:cstheme="minorHAnsi"/>
        </w:rPr>
      </w:pPr>
      <w:r>
        <w:rPr>
          <w:rFonts w:cstheme="minorHAnsi"/>
          <w:b/>
          <w:i/>
        </w:rPr>
        <w:t>De</w:t>
      </w:r>
      <w:r w:rsidRPr="00591D98">
        <w:rPr>
          <w:rFonts w:cstheme="minorHAnsi"/>
          <w:b/>
          <w:i/>
        </w:rPr>
        <w:t xml:space="preserve"> </w:t>
      </w:r>
      <w:r w:rsidR="00536B35">
        <w:rPr>
          <w:rFonts w:cstheme="minorHAnsi"/>
          <w:b/>
          <w:i/>
        </w:rPr>
        <w:t>c</w:t>
      </w:r>
      <w:r w:rsidRPr="00591D98">
        <w:rPr>
          <w:rFonts w:cstheme="minorHAnsi"/>
          <w:b/>
          <w:i/>
        </w:rPr>
        <w:t>ode steunt op o.a.</w:t>
      </w:r>
    </w:p>
    <w:p w:rsidR="006C164D" w:rsidRPr="00F26529" w:rsidRDefault="006C164D" w:rsidP="006C164D">
      <w:pPr>
        <w:rPr>
          <w:rFonts w:cstheme="minorHAnsi"/>
        </w:rPr>
      </w:pPr>
    </w:p>
    <w:p w:rsidR="006C164D" w:rsidRPr="00F26529" w:rsidRDefault="00536B35" w:rsidP="006C164D">
      <w:pPr>
        <w:numPr>
          <w:ilvl w:val="0"/>
          <w:numId w:val="17"/>
        </w:numPr>
        <w:rPr>
          <w:rFonts w:cstheme="minorHAnsi"/>
        </w:rPr>
      </w:pPr>
      <w:r>
        <w:rPr>
          <w:rFonts w:cstheme="minorHAnsi"/>
        </w:rPr>
        <w:t>h</w:t>
      </w:r>
      <w:r w:rsidR="006C164D" w:rsidRPr="00F26529">
        <w:rPr>
          <w:rFonts w:cstheme="minorHAnsi"/>
        </w:rPr>
        <w:t xml:space="preserve">et Decreet betreffende de </w:t>
      </w:r>
      <w:r w:rsidR="00B722DD">
        <w:rPr>
          <w:rFonts w:cstheme="minorHAnsi"/>
        </w:rPr>
        <w:t>centra</w:t>
      </w:r>
      <w:r w:rsidR="006C164D" w:rsidRPr="00F26529">
        <w:rPr>
          <w:rFonts w:cstheme="minorHAnsi"/>
        </w:rPr>
        <w:t xml:space="preserve"> voor </w:t>
      </w:r>
      <w:r w:rsidR="00B722DD">
        <w:rPr>
          <w:rFonts w:cstheme="minorHAnsi"/>
        </w:rPr>
        <w:t>leerlingenbegeleiding</w:t>
      </w:r>
      <w:r w:rsidR="006C164D">
        <w:rPr>
          <w:rFonts w:cstheme="minorHAnsi"/>
        </w:rPr>
        <w:t xml:space="preserve"> van 1 december 1998 en de u</w:t>
      </w:r>
      <w:r w:rsidR="006C164D" w:rsidRPr="00F26529">
        <w:rPr>
          <w:rFonts w:cstheme="minorHAnsi"/>
        </w:rPr>
        <w:t>itvoeringsbesluiten</w:t>
      </w:r>
      <w:r>
        <w:rPr>
          <w:rFonts w:cstheme="minorHAnsi"/>
        </w:rPr>
        <w:t>;</w:t>
      </w:r>
    </w:p>
    <w:p w:rsidR="006C164D" w:rsidRPr="00F26529" w:rsidRDefault="00536B35" w:rsidP="006C164D">
      <w:pPr>
        <w:numPr>
          <w:ilvl w:val="0"/>
          <w:numId w:val="17"/>
        </w:numPr>
        <w:rPr>
          <w:rFonts w:cstheme="minorHAnsi"/>
        </w:rPr>
      </w:pPr>
      <w:r>
        <w:rPr>
          <w:rFonts w:cstheme="minorHAnsi"/>
        </w:rPr>
        <w:t>h</w:t>
      </w:r>
      <w:r w:rsidR="006C164D" w:rsidRPr="00F26529">
        <w:rPr>
          <w:rFonts w:cstheme="minorHAnsi"/>
        </w:rPr>
        <w:t xml:space="preserve">et Mission Statement van de </w:t>
      </w:r>
      <w:r w:rsidR="00B722DD">
        <w:rPr>
          <w:rFonts w:cstheme="minorHAnsi"/>
        </w:rPr>
        <w:t>centra</w:t>
      </w:r>
      <w:r w:rsidR="006C164D" w:rsidRPr="00F26529">
        <w:rPr>
          <w:rFonts w:cstheme="minorHAnsi"/>
        </w:rPr>
        <w:t xml:space="preserve"> voor </w:t>
      </w:r>
      <w:r w:rsidR="00B722DD">
        <w:rPr>
          <w:rFonts w:cstheme="minorHAnsi"/>
        </w:rPr>
        <w:t>leerlingenbegeleiding</w:t>
      </w:r>
      <w:r w:rsidR="006C164D" w:rsidRPr="00F26529">
        <w:rPr>
          <w:rFonts w:cstheme="minorHAnsi"/>
        </w:rPr>
        <w:t xml:space="preserve"> van 10 juni 2003</w:t>
      </w:r>
      <w:r>
        <w:rPr>
          <w:rFonts w:cstheme="minorHAnsi"/>
        </w:rPr>
        <w:t>;</w:t>
      </w:r>
    </w:p>
    <w:p w:rsidR="006C164D" w:rsidRPr="00F26529" w:rsidRDefault="00536B35" w:rsidP="006C164D">
      <w:pPr>
        <w:numPr>
          <w:ilvl w:val="0"/>
          <w:numId w:val="17"/>
        </w:numPr>
        <w:rPr>
          <w:rFonts w:cstheme="minorHAnsi"/>
        </w:rPr>
      </w:pPr>
      <w:r>
        <w:rPr>
          <w:rFonts w:cstheme="minorHAnsi"/>
        </w:rPr>
        <w:t>h</w:t>
      </w:r>
      <w:r w:rsidR="006C164D" w:rsidRPr="00F26529">
        <w:rPr>
          <w:rFonts w:cstheme="minorHAnsi"/>
        </w:rPr>
        <w:t>et Verdrag inzake de Rechten van het Kind van 20 november 1989</w:t>
      </w:r>
      <w:r>
        <w:rPr>
          <w:rFonts w:cstheme="minorHAnsi"/>
        </w:rPr>
        <w:t>;</w:t>
      </w:r>
    </w:p>
    <w:p w:rsidR="006C164D" w:rsidRPr="00F26529" w:rsidRDefault="006C164D" w:rsidP="006C164D">
      <w:pPr>
        <w:numPr>
          <w:ilvl w:val="0"/>
          <w:numId w:val="17"/>
        </w:numPr>
        <w:rPr>
          <w:rFonts w:cstheme="minorHAnsi"/>
        </w:rPr>
      </w:pPr>
      <w:r w:rsidRPr="00F26529">
        <w:rPr>
          <w:rFonts w:cstheme="minorHAnsi"/>
        </w:rPr>
        <w:t>Het decreet Rechtspositie van de Minderjarige in de Jeugdhulpverlening van 7 mei 2004.</w:t>
      </w:r>
    </w:p>
    <w:p w:rsidR="006C164D" w:rsidRPr="00F26529" w:rsidRDefault="00536B35" w:rsidP="006C164D">
      <w:pPr>
        <w:numPr>
          <w:ilvl w:val="0"/>
          <w:numId w:val="17"/>
        </w:numPr>
        <w:rPr>
          <w:rFonts w:cstheme="minorHAnsi"/>
        </w:rPr>
      </w:pPr>
      <w:r>
        <w:rPr>
          <w:rFonts w:cstheme="minorHAnsi"/>
        </w:rPr>
        <w:t>d</w:t>
      </w:r>
      <w:r w:rsidR="006C164D" w:rsidRPr="00F26529">
        <w:rPr>
          <w:rFonts w:cstheme="minorHAnsi"/>
        </w:rPr>
        <w:t>e Universele Verklaring van de Rechten van de Mens van 10 december 1948</w:t>
      </w:r>
      <w:r>
        <w:rPr>
          <w:rFonts w:cstheme="minorHAnsi"/>
        </w:rPr>
        <w:t>;</w:t>
      </w:r>
    </w:p>
    <w:p w:rsidR="006C164D" w:rsidRPr="00F26529" w:rsidRDefault="00536B35" w:rsidP="006C164D">
      <w:pPr>
        <w:numPr>
          <w:ilvl w:val="0"/>
          <w:numId w:val="17"/>
        </w:numPr>
        <w:rPr>
          <w:rFonts w:cstheme="minorHAnsi"/>
        </w:rPr>
      </w:pPr>
      <w:r>
        <w:rPr>
          <w:rFonts w:cstheme="minorHAnsi"/>
        </w:rPr>
        <w:t>h</w:t>
      </w:r>
      <w:r w:rsidR="006C164D" w:rsidRPr="00F26529">
        <w:rPr>
          <w:rFonts w:cstheme="minorHAnsi"/>
        </w:rPr>
        <w:t>et decreet Inte</w:t>
      </w:r>
      <w:r>
        <w:rPr>
          <w:rFonts w:cstheme="minorHAnsi"/>
        </w:rPr>
        <w:t>grale Jeugdhulp van 9 juli 2002;</w:t>
      </w:r>
    </w:p>
    <w:p w:rsidR="006C164D" w:rsidRPr="00F26529" w:rsidRDefault="00536B35" w:rsidP="006C164D">
      <w:pPr>
        <w:numPr>
          <w:ilvl w:val="0"/>
          <w:numId w:val="17"/>
        </w:numPr>
        <w:rPr>
          <w:rFonts w:cstheme="minorHAnsi"/>
        </w:rPr>
      </w:pPr>
      <w:r>
        <w:rPr>
          <w:rFonts w:cstheme="minorHAnsi"/>
        </w:rPr>
        <w:t>d</w:t>
      </w:r>
      <w:r w:rsidR="006C164D" w:rsidRPr="00F26529">
        <w:rPr>
          <w:rFonts w:cstheme="minorHAnsi"/>
        </w:rPr>
        <w:t>e wetgeving, de jurisprudentie en juridische adviezen inzake het beroepsgeheim, de persoonlijke levenssfeer en de onderwijsaangelegenheden</w:t>
      </w:r>
      <w:r>
        <w:rPr>
          <w:rFonts w:cstheme="minorHAnsi"/>
        </w:rPr>
        <w:t>;</w:t>
      </w:r>
    </w:p>
    <w:p w:rsidR="006C164D" w:rsidRPr="00F26529" w:rsidRDefault="00536B35" w:rsidP="006C164D">
      <w:pPr>
        <w:numPr>
          <w:ilvl w:val="0"/>
          <w:numId w:val="17"/>
        </w:numPr>
        <w:rPr>
          <w:rFonts w:cstheme="minorHAnsi"/>
        </w:rPr>
      </w:pPr>
      <w:r>
        <w:rPr>
          <w:rFonts w:cstheme="minorHAnsi"/>
        </w:rPr>
        <w:t>d</w:t>
      </w:r>
      <w:r w:rsidR="006C164D" w:rsidRPr="00F26529">
        <w:rPr>
          <w:rFonts w:cstheme="minorHAnsi"/>
        </w:rPr>
        <w:t>e bestaande codes van verschillende beroepsgroepen</w:t>
      </w:r>
      <w:r>
        <w:rPr>
          <w:rFonts w:cstheme="minorHAnsi"/>
        </w:rPr>
        <w:t>.</w:t>
      </w:r>
    </w:p>
    <w:p w:rsidR="006C164D" w:rsidRDefault="006C164D" w:rsidP="006C164D">
      <w:pPr>
        <w:ind w:left="360"/>
        <w:rPr>
          <w:rFonts w:cstheme="minorHAnsi"/>
        </w:rPr>
      </w:pPr>
    </w:p>
    <w:p w:rsidR="006C164D" w:rsidRPr="00F26529" w:rsidRDefault="006C164D" w:rsidP="006C164D">
      <w:pPr>
        <w:rPr>
          <w:rFonts w:cstheme="minorHAnsi"/>
          <w:b/>
          <w:i/>
        </w:rPr>
      </w:pPr>
    </w:p>
    <w:p w:rsidR="006C164D" w:rsidRDefault="006C164D" w:rsidP="006C164D">
      <w:pPr>
        <w:rPr>
          <w:rFonts w:cstheme="minorHAnsi"/>
          <w:b/>
          <w:i/>
        </w:rPr>
      </w:pPr>
      <w:r>
        <w:rPr>
          <w:rFonts w:cstheme="minorHAnsi"/>
          <w:b/>
          <w:i/>
        </w:rPr>
        <w:br w:type="page"/>
      </w:r>
    </w:p>
    <w:p w:rsidR="006C164D" w:rsidRPr="00F26529" w:rsidRDefault="006C164D" w:rsidP="006C164D">
      <w:pPr>
        <w:rPr>
          <w:rFonts w:cstheme="minorHAnsi"/>
          <w:b/>
          <w:i/>
        </w:rPr>
      </w:pPr>
      <w:r w:rsidRPr="00F26529">
        <w:rPr>
          <w:rFonts w:cstheme="minorHAnsi"/>
          <w:b/>
          <w:i/>
        </w:rPr>
        <w:lastRenderedPageBreak/>
        <w:t>DE INDELING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 xml:space="preserve">In zijn beroepsuitoefening reflecteert en handelt de CLB-medewerker ten opzichte van zichzelf, de cliënt, het samenwerkingsverband en het beleid. </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De indeling van de code volgt deze vier functies:</w:t>
      </w:r>
    </w:p>
    <w:p w:rsidR="006C164D" w:rsidRPr="00F26529" w:rsidRDefault="006C164D" w:rsidP="006C164D">
      <w:pPr>
        <w:rPr>
          <w:rFonts w:cstheme="minorHAnsi"/>
        </w:rPr>
      </w:pPr>
    </w:p>
    <w:p w:rsidR="006C164D" w:rsidRPr="00F26529" w:rsidRDefault="00536B35" w:rsidP="006C164D">
      <w:pPr>
        <w:numPr>
          <w:ilvl w:val="0"/>
          <w:numId w:val="16"/>
        </w:numPr>
        <w:rPr>
          <w:rFonts w:cstheme="minorHAnsi"/>
        </w:rPr>
      </w:pPr>
      <w:r>
        <w:rPr>
          <w:rFonts w:cstheme="minorHAnsi"/>
        </w:rPr>
        <w:t>D</w:t>
      </w:r>
      <w:r w:rsidR="006C164D" w:rsidRPr="00F26529">
        <w:rPr>
          <w:rFonts w:cstheme="minorHAnsi"/>
        </w:rPr>
        <w:t xml:space="preserve">e </w:t>
      </w:r>
      <w:r w:rsidR="006C164D" w:rsidRPr="00F26529">
        <w:rPr>
          <w:rFonts w:cstheme="minorHAnsi"/>
          <w:i/>
        </w:rPr>
        <w:t>zelfhanteringsfunctie</w:t>
      </w:r>
      <w:r w:rsidR="006C164D" w:rsidRPr="00F26529">
        <w:rPr>
          <w:rFonts w:cstheme="minorHAnsi"/>
        </w:rPr>
        <w:t xml:space="preserve"> verwijst naar de verantwoordelijkheid die de CLB-medewerker heeft om bij zichzelf de nodige voorwaarden te realiseren die een kwaliteitsvolle</w:t>
      </w:r>
      <w:r>
        <w:rPr>
          <w:rFonts w:cstheme="minorHAnsi"/>
        </w:rPr>
        <w:t xml:space="preserve"> dienstverlening mogelijk maken.</w:t>
      </w:r>
      <w:r w:rsidR="006C164D" w:rsidRPr="00F26529">
        <w:rPr>
          <w:rFonts w:cstheme="minorHAnsi"/>
        </w:rPr>
        <w:t xml:space="preserve"> </w:t>
      </w:r>
      <w:r>
        <w:rPr>
          <w:rFonts w:cstheme="minorHAnsi"/>
        </w:rPr>
        <w:t>Z</w:t>
      </w:r>
      <w:r w:rsidR="006C164D" w:rsidRPr="00F26529">
        <w:rPr>
          <w:rFonts w:cstheme="minorHAnsi"/>
        </w:rPr>
        <w:t>elfkennis en inzicht in de eig</w:t>
      </w:r>
      <w:r>
        <w:rPr>
          <w:rFonts w:cstheme="minorHAnsi"/>
        </w:rPr>
        <w:t>en positie zijn hier essentieel.</w:t>
      </w:r>
    </w:p>
    <w:p w:rsidR="006C164D" w:rsidRPr="00F26529" w:rsidRDefault="006C164D" w:rsidP="006C164D">
      <w:pPr>
        <w:rPr>
          <w:rFonts w:cstheme="minorHAnsi"/>
        </w:rPr>
      </w:pPr>
    </w:p>
    <w:p w:rsidR="006C164D" w:rsidRPr="00F26529" w:rsidRDefault="00536B35" w:rsidP="006C164D">
      <w:pPr>
        <w:numPr>
          <w:ilvl w:val="0"/>
          <w:numId w:val="16"/>
        </w:numPr>
        <w:rPr>
          <w:rFonts w:cstheme="minorHAnsi"/>
        </w:rPr>
      </w:pPr>
      <w:r>
        <w:rPr>
          <w:rFonts w:cstheme="minorHAnsi"/>
        </w:rPr>
        <w:t>D</w:t>
      </w:r>
      <w:r w:rsidR="006C164D" w:rsidRPr="00F26529">
        <w:rPr>
          <w:rFonts w:cstheme="minorHAnsi"/>
        </w:rPr>
        <w:t xml:space="preserve">e </w:t>
      </w:r>
      <w:r w:rsidR="006C164D" w:rsidRPr="00F26529">
        <w:rPr>
          <w:rFonts w:cstheme="minorHAnsi"/>
          <w:i/>
        </w:rPr>
        <w:t>dienst- en hulpverleningsfunctie</w:t>
      </w:r>
      <w:r w:rsidR="006C164D" w:rsidRPr="00F26529">
        <w:rPr>
          <w:rFonts w:cstheme="minorHAnsi"/>
        </w:rPr>
        <w:t xml:space="preserve"> verwijst naar de verantwoordelijkheid t.o.v. de gebruikers van de dienstverlening. De CLB-medewerker respecteert hun rechten en helpt de voorwaarden</w:t>
      </w:r>
      <w:r>
        <w:rPr>
          <w:rFonts w:cstheme="minorHAnsi"/>
        </w:rPr>
        <w:t xml:space="preserve"> scheppen om deze te realiseren.</w:t>
      </w:r>
    </w:p>
    <w:p w:rsidR="006C164D" w:rsidRPr="00F26529" w:rsidRDefault="006C164D" w:rsidP="006C164D">
      <w:pPr>
        <w:rPr>
          <w:rFonts w:cstheme="minorHAnsi"/>
        </w:rPr>
      </w:pPr>
    </w:p>
    <w:p w:rsidR="006C164D" w:rsidRPr="00F26529" w:rsidRDefault="00536B35" w:rsidP="006C164D">
      <w:pPr>
        <w:numPr>
          <w:ilvl w:val="0"/>
          <w:numId w:val="16"/>
        </w:numPr>
        <w:rPr>
          <w:rFonts w:cstheme="minorHAnsi"/>
        </w:rPr>
      </w:pPr>
      <w:r>
        <w:rPr>
          <w:rFonts w:cstheme="minorHAnsi"/>
        </w:rPr>
        <w:t>D</w:t>
      </w:r>
      <w:r w:rsidR="006C164D" w:rsidRPr="00F26529">
        <w:rPr>
          <w:rFonts w:cstheme="minorHAnsi"/>
        </w:rPr>
        <w:t xml:space="preserve">e </w:t>
      </w:r>
      <w:r w:rsidR="006C164D" w:rsidRPr="00F26529">
        <w:rPr>
          <w:rFonts w:cstheme="minorHAnsi"/>
          <w:i/>
        </w:rPr>
        <w:t>samenwerkingsfunctie</w:t>
      </w:r>
      <w:r w:rsidR="006C164D" w:rsidRPr="00F26529">
        <w:rPr>
          <w:rFonts w:cstheme="minorHAnsi"/>
        </w:rPr>
        <w:t xml:space="preserve"> betreft de verantwoordelijkheid met betrekking t</w:t>
      </w:r>
      <w:r>
        <w:rPr>
          <w:rFonts w:cstheme="minorHAnsi"/>
        </w:rPr>
        <w:t>ot collega’s binnen het centrum.</w:t>
      </w:r>
    </w:p>
    <w:p w:rsidR="006C164D" w:rsidRPr="00F26529" w:rsidRDefault="006C164D" w:rsidP="006C164D">
      <w:pPr>
        <w:rPr>
          <w:rFonts w:cstheme="minorHAnsi"/>
        </w:rPr>
      </w:pPr>
    </w:p>
    <w:p w:rsidR="006C164D" w:rsidRPr="00F26529" w:rsidRDefault="00536B35" w:rsidP="006C164D">
      <w:pPr>
        <w:numPr>
          <w:ilvl w:val="0"/>
          <w:numId w:val="16"/>
        </w:numPr>
        <w:rPr>
          <w:rFonts w:cstheme="minorHAnsi"/>
        </w:rPr>
      </w:pPr>
      <w:r>
        <w:rPr>
          <w:rFonts w:cstheme="minorHAnsi"/>
        </w:rPr>
        <w:t>D</w:t>
      </w:r>
      <w:r w:rsidR="006C164D" w:rsidRPr="00F26529">
        <w:rPr>
          <w:rFonts w:cstheme="minorHAnsi"/>
        </w:rPr>
        <w:t xml:space="preserve">e </w:t>
      </w:r>
      <w:r w:rsidR="006C164D" w:rsidRPr="00F26529">
        <w:rPr>
          <w:rFonts w:cstheme="minorHAnsi"/>
          <w:i/>
        </w:rPr>
        <w:t xml:space="preserve">beleidsfunctie </w:t>
      </w:r>
      <w:r w:rsidR="006C164D" w:rsidRPr="00F26529">
        <w:rPr>
          <w:rFonts w:cstheme="minorHAnsi"/>
        </w:rPr>
        <w:t>betreft de verantwoordelijkheid van de CLB-medewerker als lid van het centrum en van de samenleving.</w:t>
      </w:r>
    </w:p>
    <w:p w:rsidR="006C164D" w:rsidRDefault="006C164D" w:rsidP="006C164D">
      <w:pPr>
        <w:rPr>
          <w:rFonts w:cstheme="minorHAnsi"/>
        </w:rPr>
      </w:pPr>
    </w:p>
    <w:p w:rsidR="006C164D" w:rsidRDefault="006C164D" w:rsidP="006C164D">
      <w:pPr>
        <w:rPr>
          <w:rFonts w:cstheme="minorHAnsi"/>
        </w:rPr>
      </w:pPr>
    </w:p>
    <w:p w:rsidR="006C164D" w:rsidRPr="00F26529" w:rsidRDefault="006C164D" w:rsidP="006C164D">
      <w:pPr>
        <w:rPr>
          <w:rFonts w:cstheme="minorHAnsi"/>
          <w:b/>
        </w:rPr>
      </w:pPr>
      <w:r w:rsidRPr="00F26529">
        <w:rPr>
          <w:rFonts w:cstheme="minorHAnsi"/>
          <w:b/>
        </w:rPr>
        <w:t>DEONTOLOGISCHE CODE</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b/>
          <w:i/>
        </w:rPr>
        <w:t>ZELFHANTERING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w:t>
      </w:r>
    </w:p>
    <w:p w:rsidR="006C164D" w:rsidRPr="00F26529" w:rsidRDefault="006C164D" w:rsidP="006C164D">
      <w:pPr>
        <w:rPr>
          <w:rFonts w:cstheme="minorHAnsi"/>
        </w:rPr>
      </w:pPr>
      <w:r w:rsidRPr="00F26529">
        <w:rPr>
          <w:rFonts w:cstheme="minorHAnsi"/>
        </w:rPr>
        <w:t>De CLB-medewerker denkt na over en neemt verantwoordelijkheid op voor de gevolgen van zijn eigen handelen.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w:t>
      </w:r>
    </w:p>
    <w:p w:rsidR="006C164D" w:rsidRPr="00F26529" w:rsidRDefault="006C164D" w:rsidP="006C164D">
      <w:pPr>
        <w:rPr>
          <w:rFonts w:cstheme="minorHAnsi"/>
        </w:rPr>
      </w:pPr>
      <w:r w:rsidRPr="00F26529">
        <w:rPr>
          <w:rFonts w:cstheme="minorHAnsi"/>
        </w:rPr>
        <w:t>De CLB-medewerker houdt rekening met de sociale werkelijkheid en de maatschappelijke ongelijkheid.</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w:t>
      </w:r>
    </w:p>
    <w:p w:rsidR="006C164D" w:rsidRPr="00F26529" w:rsidRDefault="006C164D" w:rsidP="006C164D">
      <w:pPr>
        <w:rPr>
          <w:rFonts w:cstheme="minorHAnsi"/>
        </w:rPr>
      </w:pPr>
      <w:r w:rsidRPr="00F26529">
        <w:rPr>
          <w:rFonts w:cstheme="minorHAnsi"/>
        </w:rPr>
        <w:t>De CLB-medewerker zorgt ervoor dat hij zijn deskundigheidsniveau (kennis met inbegrip van wetgeving, methodieken en vaardigheden, waarden en attitudes) permanent actualiseert en verbetert.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w:t>
      </w:r>
    </w:p>
    <w:p w:rsidR="006C164D" w:rsidRPr="00F26529" w:rsidRDefault="006C164D" w:rsidP="006C164D">
      <w:pPr>
        <w:rPr>
          <w:rFonts w:cstheme="minorHAnsi"/>
        </w:rPr>
      </w:pPr>
      <w:r w:rsidRPr="00F26529">
        <w:rPr>
          <w:rFonts w:cstheme="minorHAnsi"/>
        </w:rPr>
        <w:t>De CLB-medewerker beschouwt de dienstverlening aan de leerling als zijn primaire opdracht.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5</w:t>
      </w:r>
    </w:p>
    <w:p w:rsidR="006C164D" w:rsidRPr="00F26529" w:rsidRDefault="006C164D" w:rsidP="006C164D">
      <w:pPr>
        <w:rPr>
          <w:rFonts w:cstheme="minorHAnsi"/>
        </w:rPr>
      </w:pPr>
      <w:r w:rsidRPr="00F26529">
        <w:rPr>
          <w:rFonts w:cstheme="minorHAnsi"/>
        </w:rPr>
        <w:t>De CLB-medewerker bewaakt zijn persoonlijke integriteit.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6</w:t>
      </w:r>
    </w:p>
    <w:p w:rsidR="006C164D" w:rsidRPr="00F26529" w:rsidRDefault="006C164D" w:rsidP="006C164D">
      <w:pPr>
        <w:rPr>
          <w:rFonts w:cstheme="minorHAnsi"/>
        </w:rPr>
      </w:pPr>
      <w:r w:rsidRPr="00F26529">
        <w:rPr>
          <w:rFonts w:cstheme="minorHAnsi"/>
        </w:rPr>
        <w:t>De CLB-medewerker is zich bewust van zijn eigen waarden en normen.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7</w:t>
      </w:r>
    </w:p>
    <w:p w:rsidR="006C164D" w:rsidRPr="00F26529" w:rsidRDefault="006C164D" w:rsidP="006C164D">
      <w:pPr>
        <w:rPr>
          <w:rFonts w:cstheme="minorHAnsi"/>
        </w:rPr>
      </w:pPr>
      <w:r w:rsidRPr="00F26529">
        <w:rPr>
          <w:rFonts w:cstheme="minorHAnsi"/>
        </w:rPr>
        <w:t>De CLB-medewerker verduidelijkt tegenover de hulpvrager en alle betrokkenen de verschillende functies en rollen die hij eventueel vervult.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8</w:t>
      </w:r>
    </w:p>
    <w:p w:rsidR="006C164D" w:rsidRDefault="006C164D" w:rsidP="006C164D">
      <w:pPr>
        <w:rPr>
          <w:rFonts w:cstheme="minorHAnsi"/>
        </w:rPr>
      </w:pPr>
      <w:r w:rsidRPr="00F26529">
        <w:rPr>
          <w:rFonts w:cstheme="minorHAnsi"/>
        </w:rPr>
        <w:t>De CLB-medewerker stelt zich autonoom op, ook op methodologisch vlak, ten opzichte van scholen, andere hulpverleners, diensten en instellingen waarmee hij, al dan niet contractueel, samenwerkt.</w:t>
      </w:r>
    </w:p>
    <w:p w:rsidR="006C164D" w:rsidRDefault="006C164D" w:rsidP="006C164D">
      <w:pPr>
        <w:rPr>
          <w:rFonts w:cstheme="minorHAnsi"/>
        </w:rPr>
      </w:pPr>
    </w:p>
    <w:p w:rsidR="006C164D" w:rsidRDefault="006C164D" w:rsidP="006C164D">
      <w:pPr>
        <w:rPr>
          <w:rFonts w:cstheme="minorHAnsi"/>
        </w:rPr>
      </w:pPr>
    </w:p>
    <w:p w:rsidR="006C164D" w:rsidRDefault="006C164D" w:rsidP="006C164D">
      <w:pPr>
        <w:rPr>
          <w:rFonts w:cstheme="minorHAnsi"/>
          <w:b/>
          <w:i/>
        </w:rPr>
      </w:pPr>
      <w:r>
        <w:rPr>
          <w:rFonts w:cstheme="minorHAnsi"/>
          <w:b/>
          <w:i/>
        </w:rPr>
        <w:br w:type="page"/>
      </w:r>
    </w:p>
    <w:p w:rsidR="006C164D" w:rsidRPr="00FF62AF" w:rsidRDefault="006C164D" w:rsidP="006C164D">
      <w:pPr>
        <w:rPr>
          <w:rFonts w:cstheme="minorHAnsi"/>
        </w:rPr>
      </w:pPr>
      <w:r w:rsidRPr="00F26529">
        <w:rPr>
          <w:rFonts w:cstheme="minorHAnsi"/>
          <w:b/>
          <w:i/>
        </w:rPr>
        <w:lastRenderedPageBreak/>
        <w:t>DIENST- en HULPVERLENING</w:t>
      </w:r>
    </w:p>
    <w:p w:rsidR="006C164D" w:rsidRPr="00F26529" w:rsidRDefault="006C164D" w:rsidP="006C164D">
      <w:pPr>
        <w:rPr>
          <w:rFonts w:cstheme="minorHAnsi"/>
          <w:b/>
          <w:i/>
        </w:rPr>
      </w:pPr>
    </w:p>
    <w:p w:rsidR="006C164D" w:rsidRPr="00F26529" w:rsidRDefault="006C164D" w:rsidP="006C164D">
      <w:pPr>
        <w:rPr>
          <w:rFonts w:cstheme="minorHAnsi"/>
        </w:rPr>
      </w:pPr>
      <w:r w:rsidRPr="00F26529">
        <w:rPr>
          <w:rFonts w:cstheme="minorHAnsi"/>
        </w:rPr>
        <w:t>art. 9</w:t>
      </w:r>
    </w:p>
    <w:p w:rsidR="006C164D" w:rsidRPr="00F26529" w:rsidRDefault="006C164D" w:rsidP="006C164D">
      <w:pPr>
        <w:rPr>
          <w:rFonts w:cstheme="minorHAnsi"/>
        </w:rPr>
      </w:pPr>
      <w:r w:rsidRPr="00F26529">
        <w:rPr>
          <w:rFonts w:cstheme="minorHAnsi"/>
        </w:rPr>
        <w:t>De CLB-medewerker handelt steeds in het belang van de leerling. Bij een belangenconflict primeert het belang van de leerling.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10</w:t>
      </w:r>
    </w:p>
    <w:p w:rsidR="006C164D" w:rsidRPr="00F26529" w:rsidRDefault="006C164D" w:rsidP="006C164D">
      <w:pPr>
        <w:rPr>
          <w:rFonts w:cstheme="minorHAnsi"/>
        </w:rPr>
      </w:pPr>
      <w:r w:rsidRPr="00F26529">
        <w:rPr>
          <w:rFonts w:cstheme="minorHAnsi"/>
        </w:rPr>
        <w:t>De CLB-medewerker ondersteunt prioritair het welbevinden van de leerling. Hij vertrekt hierbij van de wijze waarop de leerling zichzelf en zijn omgeving ervaart.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11</w:t>
      </w:r>
    </w:p>
    <w:p w:rsidR="006C164D" w:rsidRPr="00F26529" w:rsidRDefault="006C164D" w:rsidP="006C164D">
      <w:pPr>
        <w:rPr>
          <w:rFonts w:cstheme="minorHAnsi"/>
        </w:rPr>
      </w:pPr>
      <w:r w:rsidRPr="00F26529">
        <w:rPr>
          <w:rFonts w:cstheme="minorHAnsi"/>
        </w:rPr>
        <w:t>De CLB-medewerker benadert de cliënt als een unieke en authentieke persoon.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12</w:t>
      </w:r>
    </w:p>
    <w:p w:rsidR="006C164D" w:rsidRPr="00F26529" w:rsidRDefault="006C164D" w:rsidP="006C164D">
      <w:pPr>
        <w:rPr>
          <w:rFonts w:cstheme="minorHAnsi"/>
        </w:rPr>
      </w:pPr>
      <w:r w:rsidRPr="00F26529">
        <w:rPr>
          <w:rFonts w:cstheme="minorHAnsi"/>
        </w:rPr>
        <w:t>De CLB-medewerker respecteert elke cliënt ongeacht zijn filosofische, godsdienstige en/of ideologische overtuiging zolang die niet strijdig is met de Verklaring van de Rechten van de Mens en het Verdrag inzake de Rechten van het Kind.</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13</w:t>
      </w:r>
    </w:p>
    <w:p w:rsidR="006C164D" w:rsidRPr="00F26529" w:rsidRDefault="006C164D" w:rsidP="006C164D">
      <w:pPr>
        <w:rPr>
          <w:rFonts w:cstheme="minorHAnsi"/>
        </w:rPr>
      </w:pPr>
      <w:r w:rsidRPr="00F26529">
        <w:rPr>
          <w:rFonts w:cstheme="minorHAnsi"/>
        </w:rPr>
        <w:t>De CLB-medewerker gebruikt in de omgang met de cliënt een voor hem begrijpelijke taal.</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14</w:t>
      </w:r>
    </w:p>
    <w:p w:rsidR="006C164D" w:rsidRPr="00F26529" w:rsidRDefault="006C164D" w:rsidP="006C164D">
      <w:pPr>
        <w:rPr>
          <w:rFonts w:cstheme="minorHAnsi"/>
        </w:rPr>
      </w:pPr>
      <w:r w:rsidRPr="00F26529">
        <w:rPr>
          <w:rFonts w:cstheme="minorHAnsi"/>
        </w:rPr>
        <w:t>De CLB-medewerker benadert de hulpvrager als een volwaardige participant en helpt de cliënt een beter inzicht te verwerven in eigen keuzes en gevolgen van zijn beslissingen.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15</w:t>
      </w:r>
    </w:p>
    <w:p w:rsidR="006C164D" w:rsidRPr="00F26529" w:rsidRDefault="006C164D" w:rsidP="006C164D">
      <w:pPr>
        <w:rPr>
          <w:rFonts w:cstheme="minorHAnsi"/>
        </w:rPr>
      </w:pPr>
      <w:r w:rsidRPr="00F26529">
        <w:rPr>
          <w:rFonts w:cstheme="minorHAnsi"/>
        </w:rPr>
        <w:t>De CLB-medewerker maakt voor het realiseren van de dienst- en hulpverlening gebruik van erkende methodologische kaders en erkende technieken.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16</w:t>
      </w:r>
    </w:p>
    <w:p w:rsidR="006C164D" w:rsidRPr="00F26529" w:rsidRDefault="006C164D" w:rsidP="006C164D">
      <w:pPr>
        <w:rPr>
          <w:rFonts w:cstheme="minorHAnsi"/>
        </w:rPr>
      </w:pPr>
      <w:r w:rsidRPr="00F26529">
        <w:rPr>
          <w:rFonts w:cstheme="minorHAnsi"/>
        </w:rPr>
        <w:t>De CLB-medewerker zorgt voor een transparante dienstverlening. Hij overlegt over en geeft toelichting bij de werkprocedures van hemzelf en het centrum. Gedurende de begeleiding informeert de CLB-medewerker de cliënt passend en tijdig over zijn rechten. Elke stap die de CLB-medewerker zet, gebeurt in overleg met de cliënt. Hij overlegt tevens over de gegevens die in het CLB-dossier worden bijgehouden en wat met deze gegevens gebeurt.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17</w:t>
      </w:r>
    </w:p>
    <w:p w:rsidR="006C164D" w:rsidRPr="00F26529" w:rsidRDefault="006C164D" w:rsidP="006C164D">
      <w:pPr>
        <w:rPr>
          <w:rFonts w:cstheme="minorHAnsi"/>
        </w:rPr>
      </w:pPr>
      <w:r w:rsidRPr="00F26529">
        <w:rPr>
          <w:rFonts w:cstheme="minorHAnsi"/>
        </w:rPr>
        <w:t>De CLB-medewerker kiest, vanuit een totale persoonsbenadering van de cliënt, voor een geïntegreerde en multidisciplinaire werking.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18</w:t>
      </w:r>
    </w:p>
    <w:p w:rsidR="006C164D" w:rsidRPr="00F26529" w:rsidRDefault="006C164D" w:rsidP="006C164D">
      <w:pPr>
        <w:rPr>
          <w:rFonts w:cstheme="minorHAnsi"/>
        </w:rPr>
      </w:pPr>
      <w:r w:rsidRPr="00F26529">
        <w:rPr>
          <w:rFonts w:cstheme="minorHAnsi"/>
        </w:rPr>
        <w:t>De CLB-medewerker erkent het recht van elke cliënt, rekening houdend met de regelgeving betreffende de bekwaamheid, om al dan niet in te stemmen met de aangeboden hulpverlening.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19</w:t>
      </w:r>
    </w:p>
    <w:p w:rsidR="006C164D" w:rsidRPr="00F26529" w:rsidRDefault="006C164D" w:rsidP="006C164D">
      <w:pPr>
        <w:rPr>
          <w:rFonts w:cstheme="minorHAnsi"/>
        </w:rPr>
      </w:pPr>
      <w:r w:rsidRPr="00F26529">
        <w:rPr>
          <w:rFonts w:cstheme="minorHAnsi"/>
        </w:rPr>
        <w:t>De CLB-medewerker zoekt naar de meest efficiënte en minst ingrijpende hulpverlening.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20</w:t>
      </w:r>
    </w:p>
    <w:p w:rsidR="006C164D" w:rsidRPr="00F26529" w:rsidRDefault="006C164D" w:rsidP="006C164D">
      <w:pPr>
        <w:rPr>
          <w:rFonts w:cstheme="minorHAnsi"/>
        </w:rPr>
      </w:pPr>
      <w:r w:rsidRPr="00F26529">
        <w:rPr>
          <w:rFonts w:cstheme="minorHAnsi"/>
        </w:rPr>
        <w:t>De CLB-medewerker stemt zijn dienstverlening af op de behoeften en mogelijkheden van de cliënt.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21</w:t>
      </w:r>
    </w:p>
    <w:p w:rsidR="006C164D" w:rsidRPr="00F26529" w:rsidRDefault="006C164D" w:rsidP="006C164D">
      <w:pPr>
        <w:rPr>
          <w:rFonts w:cstheme="minorHAnsi"/>
        </w:rPr>
      </w:pPr>
      <w:r w:rsidRPr="00F26529">
        <w:rPr>
          <w:rFonts w:cstheme="minorHAnsi"/>
        </w:rPr>
        <w:t>De CLB-medewerker ondersteunt de leerling in zijn ontwikkeling naar zelfstandigheid, verantwoordelijkheid en zelfrealisatie. Hij werkt subsidiair en emancipatorisch.</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22</w:t>
      </w:r>
    </w:p>
    <w:p w:rsidR="006C164D" w:rsidRPr="00F26529" w:rsidRDefault="006C164D" w:rsidP="006C164D">
      <w:pPr>
        <w:rPr>
          <w:rFonts w:cstheme="minorHAnsi"/>
        </w:rPr>
      </w:pPr>
      <w:r w:rsidRPr="00F26529">
        <w:rPr>
          <w:rFonts w:cstheme="minorHAnsi"/>
        </w:rPr>
        <w:t>De CLB-medewerker ondersteunt de ouders, de school en andere opvoeders om hun opvoedingsverantwoordelijkheid te realiseren en houdt rekening met hun draagkracht.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23</w:t>
      </w:r>
    </w:p>
    <w:p w:rsidR="006C164D" w:rsidRPr="00F26529" w:rsidRDefault="006C164D" w:rsidP="006C164D">
      <w:pPr>
        <w:rPr>
          <w:rFonts w:cstheme="minorHAnsi"/>
        </w:rPr>
      </w:pPr>
      <w:r w:rsidRPr="00F26529">
        <w:rPr>
          <w:rFonts w:cstheme="minorHAnsi"/>
        </w:rPr>
        <w:t>De CLB-medewerker respecteert de bewuste handelingen en keuzen van de cliënt. Hij ondersteunt hem bij de afweging van alle belangen en consequenties die in het geding zijn.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24</w:t>
      </w:r>
    </w:p>
    <w:p w:rsidR="006C164D" w:rsidRPr="00F26529" w:rsidRDefault="006C164D" w:rsidP="006C164D">
      <w:pPr>
        <w:rPr>
          <w:rFonts w:cstheme="minorHAnsi"/>
        </w:rPr>
      </w:pPr>
      <w:r w:rsidRPr="00F26529">
        <w:rPr>
          <w:rFonts w:cstheme="minorHAnsi"/>
        </w:rPr>
        <w:t>De CLB-medewerker kan enkel handelen buiten de autonome medeverantwoordelijkheid van de hulpvrager indien deze laatste kennelijk in de onmogelijkheid is deze verantwoordelijkheid te dragen of indien hogere belangen in het geding zijn. Collegiaal overleg is in die omstandigheden een noodzakelijke begeleidingsstap. Ook moeten de betrokkenen minstens ingelicht worden over de voorgenomen acties.</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25</w:t>
      </w:r>
    </w:p>
    <w:p w:rsidR="006C164D" w:rsidRPr="00F26529" w:rsidRDefault="006C164D" w:rsidP="006C164D">
      <w:pPr>
        <w:rPr>
          <w:rFonts w:cstheme="minorHAnsi"/>
        </w:rPr>
      </w:pPr>
      <w:r w:rsidRPr="00F26529">
        <w:rPr>
          <w:rFonts w:cstheme="minorHAnsi"/>
        </w:rPr>
        <w:t>De CLB-medewerker bewaakt de grenzen van de professionele hulpverlenende relatie met de cliënt. Dit betekent onder andere dat hij, naast zijn loon, geen financiële of materiële voordelen haalt uit zijn CLB-opdracht en de cliënt respectvol behandelt.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26</w:t>
      </w:r>
    </w:p>
    <w:p w:rsidR="006C164D" w:rsidRPr="00F26529" w:rsidRDefault="006C164D" w:rsidP="006C164D">
      <w:pPr>
        <w:rPr>
          <w:rFonts w:cstheme="minorHAnsi"/>
        </w:rPr>
      </w:pPr>
      <w:r w:rsidRPr="00F26529">
        <w:rPr>
          <w:rFonts w:cstheme="minorHAnsi"/>
        </w:rPr>
        <w:t xml:space="preserve">De CLB-medewerker vervult zijn functie deskundig. </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27</w:t>
      </w:r>
    </w:p>
    <w:p w:rsidR="006C164D" w:rsidRPr="00F26529" w:rsidRDefault="006C164D" w:rsidP="006C164D">
      <w:pPr>
        <w:rPr>
          <w:rFonts w:cstheme="minorHAnsi"/>
        </w:rPr>
      </w:pPr>
      <w:r w:rsidRPr="00F26529">
        <w:rPr>
          <w:rFonts w:cstheme="minorHAnsi"/>
        </w:rPr>
        <w:t>De CLB-medewerker denkt vooraf na over de eventuele nadelige gevolgen van zijn handelen en beoordeelt vooraf het nemen van aanvaardbare risico’s. Bij complexe en/of risicovolle situaties overlegt de CLB-medewerker met zijn collega’s en/of directeur.</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28</w:t>
      </w:r>
    </w:p>
    <w:p w:rsidR="006C164D" w:rsidRPr="00F26529" w:rsidRDefault="006C164D" w:rsidP="006C164D">
      <w:pPr>
        <w:rPr>
          <w:rFonts w:cstheme="minorHAnsi"/>
        </w:rPr>
      </w:pPr>
      <w:r w:rsidRPr="00F26529">
        <w:rPr>
          <w:rFonts w:cstheme="minorHAnsi"/>
        </w:rPr>
        <w:t>De CLB-medewerker verwerkt gegevens over de cliënt in overleg en voor zover deze relevant zijn voor de uitvoering van zijn opdracht.</w:t>
      </w:r>
    </w:p>
    <w:p w:rsidR="006C164D" w:rsidRDefault="006C164D" w:rsidP="006C164D">
      <w:pPr>
        <w:rPr>
          <w:rFonts w:cstheme="minorHAnsi"/>
        </w:rPr>
      </w:pPr>
    </w:p>
    <w:p w:rsidR="006C164D" w:rsidRPr="00F26529" w:rsidRDefault="006C164D" w:rsidP="006C164D">
      <w:pPr>
        <w:rPr>
          <w:rFonts w:cstheme="minorHAnsi"/>
        </w:rPr>
      </w:pPr>
      <w:r w:rsidRPr="00F26529">
        <w:rPr>
          <w:rFonts w:cstheme="minorHAnsi"/>
        </w:rPr>
        <w:t>art. 29</w:t>
      </w:r>
    </w:p>
    <w:p w:rsidR="006C164D" w:rsidRPr="00F26529" w:rsidRDefault="006C164D" w:rsidP="006C164D">
      <w:pPr>
        <w:rPr>
          <w:rFonts w:cstheme="minorHAnsi"/>
        </w:rPr>
      </w:pPr>
      <w:r w:rsidRPr="00F26529">
        <w:rPr>
          <w:rFonts w:cstheme="minorHAnsi"/>
        </w:rPr>
        <w:t xml:space="preserve">De CLB-medewerker stelt de documenten en verslagen op in een begrijpelijke taal of zorgt er voor dat bij toegang toelichting verschaft wordt. Alle dossierelementen worden bijgehouden en bewaard conform de regelgeving betreffende het multidisciplinair dossier. </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29</w:t>
      </w:r>
    </w:p>
    <w:p w:rsidR="006C164D" w:rsidRPr="00F26529" w:rsidRDefault="006C164D" w:rsidP="006C164D">
      <w:pPr>
        <w:rPr>
          <w:rFonts w:cstheme="minorHAnsi"/>
        </w:rPr>
      </w:pPr>
      <w:r w:rsidRPr="00F26529">
        <w:rPr>
          <w:rFonts w:cstheme="minorHAnsi"/>
        </w:rPr>
        <w:t>De CLB-medewerker neemt de mening van de cliënt op in het dos</w:t>
      </w:r>
      <w:r w:rsidR="001442E7">
        <w:rPr>
          <w:rFonts w:cstheme="minorHAnsi"/>
        </w:rPr>
        <w:t>sier indien hij daarom vraagt.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30</w:t>
      </w:r>
    </w:p>
    <w:p w:rsidR="006C164D" w:rsidRPr="00F26529" w:rsidRDefault="006C164D" w:rsidP="006C164D">
      <w:pPr>
        <w:rPr>
          <w:rFonts w:cstheme="minorHAnsi"/>
        </w:rPr>
      </w:pPr>
      <w:r w:rsidRPr="00F26529">
        <w:rPr>
          <w:rFonts w:cstheme="minorHAnsi"/>
        </w:rPr>
        <w:t>De CLB-medewerker houdt bij de raadpleging van het multidisciplinair dossier door de cliënt of door andere betrokkenen en bij de overdracht van gegevens uit het multidisciplinair dossier rekening met de regelgeving betreffende het multidisciplinair dossier in de centra voor leerlingenbegeleiding.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31</w:t>
      </w:r>
    </w:p>
    <w:p w:rsidR="006C164D" w:rsidRPr="00F26529" w:rsidRDefault="006C164D" w:rsidP="006C164D">
      <w:pPr>
        <w:rPr>
          <w:rFonts w:cstheme="minorHAnsi"/>
        </w:rPr>
      </w:pPr>
      <w:r w:rsidRPr="00F26529">
        <w:rPr>
          <w:rFonts w:cstheme="minorHAnsi"/>
        </w:rPr>
        <w:t xml:space="preserve">De CLB-medewerker deelt informatie enkel telefonisch en/of elektronisch mee conform de regelgeving van het MDD en de richtlijnen beschreven in het informatieveiligheidsbeleid. </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32</w:t>
      </w:r>
    </w:p>
    <w:p w:rsidR="006C164D" w:rsidRPr="00F26529" w:rsidRDefault="006C164D" w:rsidP="006C164D">
      <w:pPr>
        <w:rPr>
          <w:rFonts w:cstheme="minorHAnsi"/>
        </w:rPr>
      </w:pPr>
      <w:r w:rsidRPr="00F26529">
        <w:rPr>
          <w:rFonts w:cstheme="minorHAnsi"/>
        </w:rPr>
        <w:t>De CLB-medewerker waarborgt maximaal de keuzevrijheid van de cliënt bij doorverwijzing en hanteert geen exclusieve doorverwijzingsafspraken. De doorverwijzing en/of samenwerking met andere diensten kan pas na overleg met en mits goedkeuring van de cliënt.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33</w:t>
      </w:r>
    </w:p>
    <w:p w:rsidR="006C164D" w:rsidRPr="00F26529" w:rsidRDefault="006C164D" w:rsidP="006C164D">
      <w:pPr>
        <w:rPr>
          <w:rFonts w:cstheme="minorHAnsi"/>
        </w:rPr>
      </w:pPr>
      <w:r w:rsidRPr="00F26529">
        <w:rPr>
          <w:rFonts w:cstheme="minorHAnsi"/>
        </w:rPr>
        <w:t>In geval van klacht handelt de CLB-medewerker conform de klachtenprocedure van het centrum.</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34</w:t>
      </w:r>
    </w:p>
    <w:p w:rsidR="006C164D" w:rsidRPr="00F26529" w:rsidRDefault="006C164D" w:rsidP="006C164D">
      <w:pPr>
        <w:rPr>
          <w:rFonts w:cstheme="minorHAnsi"/>
        </w:rPr>
      </w:pPr>
      <w:r w:rsidRPr="00F26529">
        <w:rPr>
          <w:rFonts w:cstheme="minorHAnsi"/>
        </w:rPr>
        <w:t xml:space="preserve">De CLB-medewerker - al of niet, of niet meer - in actieve dienst, is gebonden door het beroepsgeheim. Dit betekent o.a. dat noch de toestemming van de leerling en/of zijn ouders, noch het einde van de begeleiding in </w:t>
      </w:r>
      <w:r w:rsidRPr="00F26529">
        <w:rPr>
          <w:rFonts w:cstheme="minorHAnsi"/>
        </w:rPr>
        <w:lastRenderedPageBreak/>
        <w:t>ruime betekenis (verandering van school, einde van de schoolloopbaan, overlijden van de leerling) een einde stelt aan de verplichting tot het respecteren van het beroepsgeheim.</w:t>
      </w:r>
    </w:p>
    <w:p w:rsidR="006C164D" w:rsidRPr="00F26529" w:rsidRDefault="006C164D" w:rsidP="006C164D">
      <w:pPr>
        <w:rPr>
          <w:rFonts w:cstheme="minorHAnsi"/>
        </w:rPr>
      </w:pPr>
    </w:p>
    <w:p w:rsidR="006C164D" w:rsidRDefault="006C164D" w:rsidP="006C164D">
      <w:pPr>
        <w:rPr>
          <w:rFonts w:cstheme="minorHAnsi"/>
          <w:b/>
          <w:i/>
        </w:rPr>
      </w:pPr>
    </w:p>
    <w:p w:rsidR="006C164D" w:rsidRPr="00F26529" w:rsidRDefault="006C164D" w:rsidP="006C164D">
      <w:pPr>
        <w:rPr>
          <w:rFonts w:cstheme="minorHAnsi"/>
          <w:b/>
          <w:i/>
          <w:u w:val="single"/>
        </w:rPr>
      </w:pPr>
      <w:r w:rsidRPr="00F26529">
        <w:rPr>
          <w:rFonts w:cstheme="minorHAnsi"/>
          <w:b/>
          <w:i/>
        </w:rPr>
        <w:t>SAMENWERKING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35</w:t>
      </w:r>
    </w:p>
    <w:p w:rsidR="006C164D" w:rsidRPr="00F26529" w:rsidRDefault="006C164D" w:rsidP="006C164D">
      <w:pPr>
        <w:rPr>
          <w:rFonts w:cstheme="minorHAnsi"/>
        </w:rPr>
      </w:pPr>
      <w:r w:rsidRPr="00F26529">
        <w:rPr>
          <w:rFonts w:cstheme="minorHAnsi"/>
        </w:rPr>
        <w:t>De CLB-medewerker werkt samen met anderen voor zover het belang van de leerling dit vereist en het beroepsgeheim dit toelaat.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36</w:t>
      </w:r>
    </w:p>
    <w:p w:rsidR="006C164D" w:rsidRPr="00F26529" w:rsidRDefault="006C164D" w:rsidP="006C164D">
      <w:pPr>
        <w:rPr>
          <w:rFonts w:cstheme="minorHAnsi"/>
        </w:rPr>
      </w:pPr>
      <w:r w:rsidRPr="00F26529">
        <w:rPr>
          <w:rFonts w:cstheme="minorHAnsi"/>
        </w:rPr>
        <w:t xml:space="preserve">De CLB-medewerker heeft een informatie- en consultatieplicht naar collega’s. Hij toetst eigen opvattingen aan die van collega’s en stelt eigen inzichten en beroepservaringen ten </w:t>
      </w:r>
      <w:proofErr w:type="spellStart"/>
      <w:r w:rsidRPr="00F26529">
        <w:rPr>
          <w:rFonts w:cstheme="minorHAnsi"/>
        </w:rPr>
        <w:t>dienste</w:t>
      </w:r>
      <w:proofErr w:type="spellEnd"/>
      <w:r w:rsidRPr="00F26529">
        <w:rPr>
          <w:rFonts w:cstheme="minorHAnsi"/>
        </w:rPr>
        <w:t xml:space="preserve"> van hen.</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37</w:t>
      </w:r>
    </w:p>
    <w:p w:rsidR="006C164D" w:rsidRPr="00F26529" w:rsidRDefault="006C164D" w:rsidP="006C164D">
      <w:pPr>
        <w:rPr>
          <w:rFonts w:cstheme="minorHAnsi"/>
        </w:rPr>
      </w:pPr>
      <w:r w:rsidRPr="00F26529">
        <w:rPr>
          <w:rFonts w:cstheme="minorHAnsi"/>
        </w:rPr>
        <w:t>De CLB-medewerker benadert zijn collega's als gelijkwaardige partners. Er bestaat geen hiërarchie tussen de disciplines.</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38</w:t>
      </w:r>
    </w:p>
    <w:p w:rsidR="006C164D" w:rsidRPr="00F26529" w:rsidRDefault="006C164D" w:rsidP="006C164D">
      <w:pPr>
        <w:rPr>
          <w:rFonts w:cstheme="minorHAnsi"/>
        </w:rPr>
      </w:pPr>
      <w:r w:rsidRPr="00F26529">
        <w:rPr>
          <w:rFonts w:cstheme="minorHAnsi"/>
        </w:rPr>
        <w:t>De CLB-medewerker eerbiedigt de eigenheid van elke discipline en van elke collega.</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39</w:t>
      </w:r>
    </w:p>
    <w:p w:rsidR="006C164D" w:rsidRPr="00F26529" w:rsidRDefault="006C164D" w:rsidP="006C164D">
      <w:pPr>
        <w:rPr>
          <w:rFonts w:cstheme="minorHAnsi"/>
        </w:rPr>
      </w:pPr>
      <w:r w:rsidRPr="00F26529">
        <w:rPr>
          <w:rFonts w:cstheme="minorHAnsi"/>
        </w:rPr>
        <w:t>De CLB-medewerker maakt geen misbruik van een uit eigen deskundigheid voortvloeiende positie.</w:t>
      </w:r>
    </w:p>
    <w:p w:rsidR="006C164D" w:rsidRPr="00F26529" w:rsidRDefault="006C164D" w:rsidP="006C164D">
      <w:pPr>
        <w:rPr>
          <w:rFonts w:cstheme="minorHAnsi"/>
        </w:rPr>
      </w:pPr>
    </w:p>
    <w:p w:rsidR="006C164D" w:rsidRPr="00F26529" w:rsidRDefault="006C164D" w:rsidP="006C164D">
      <w:pPr>
        <w:rPr>
          <w:rFonts w:cstheme="minorHAnsi"/>
        </w:rPr>
      </w:pPr>
    </w:p>
    <w:p w:rsidR="006C164D" w:rsidRPr="00F26529" w:rsidRDefault="006C164D" w:rsidP="006C164D">
      <w:pPr>
        <w:rPr>
          <w:rFonts w:cstheme="minorHAnsi"/>
          <w:b/>
          <w:i/>
          <w:u w:val="single"/>
        </w:rPr>
      </w:pPr>
      <w:r w:rsidRPr="00F26529">
        <w:rPr>
          <w:rFonts w:cstheme="minorHAnsi"/>
          <w:b/>
          <w:i/>
        </w:rPr>
        <w:t>VERANTWOORDELIJKHEID TEGENOVER HET BELEID</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40</w:t>
      </w:r>
    </w:p>
    <w:p w:rsidR="006C164D" w:rsidRPr="00F26529" w:rsidRDefault="006C164D" w:rsidP="006C164D">
      <w:pPr>
        <w:rPr>
          <w:rFonts w:cstheme="minorHAnsi"/>
        </w:rPr>
      </w:pPr>
      <w:r w:rsidRPr="00F26529">
        <w:rPr>
          <w:rFonts w:cstheme="minorHAnsi"/>
        </w:rPr>
        <w:t>De CLB-medewerker vervult een signaalfunctie ten aanzien van de verantwoordelijken voor het beleid.</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41</w:t>
      </w:r>
    </w:p>
    <w:p w:rsidR="006C164D" w:rsidRPr="00F26529" w:rsidRDefault="006C164D" w:rsidP="006C164D">
      <w:pPr>
        <w:rPr>
          <w:rFonts w:cstheme="minorHAnsi"/>
        </w:rPr>
      </w:pPr>
      <w:r w:rsidRPr="00F26529">
        <w:rPr>
          <w:rFonts w:cstheme="minorHAnsi"/>
        </w:rPr>
        <w:t>De CLB-medewerker meldt mistoestanden die hij opmerkt.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42</w:t>
      </w:r>
    </w:p>
    <w:p w:rsidR="006C164D" w:rsidRPr="00F26529" w:rsidRDefault="006C164D" w:rsidP="006C164D">
      <w:pPr>
        <w:rPr>
          <w:rFonts w:cstheme="minorHAnsi"/>
        </w:rPr>
      </w:pPr>
      <w:r w:rsidRPr="00F26529">
        <w:rPr>
          <w:rFonts w:cstheme="minorHAnsi"/>
        </w:rPr>
        <w:t xml:space="preserve">De CLB-medewerker informeert het beleid over de vereiste voorwaarden (wettelijk kader, </w:t>
      </w:r>
      <w:r w:rsidR="001442E7">
        <w:rPr>
          <w:rFonts w:cstheme="minorHAnsi"/>
        </w:rPr>
        <w:t>middelen, structuren, vorming.</w:t>
      </w:r>
      <w:r w:rsidRPr="00F26529">
        <w:rPr>
          <w:rFonts w:cstheme="minorHAnsi"/>
        </w:rPr>
        <w:t>..), nodig voor het deskundig en autonoom functioneren van de medewerkers met het oog op een kwaliteitsvolle werking.</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43</w:t>
      </w:r>
    </w:p>
    <w:p w:rsidR="006C164D" w:rsidRPr="00F26529" w:rsidRDefault="006C164D" w:rsidP="006C164D">
      <w:pPr>
        <w:rPr>
          <w:rFonts w:cstheme="minorHAnsi"/>
        </w:rPr>
      </w:pPr>
      <w:r w:rsidRPr="00F26529">
        <w:rPr>
          <w:rFonts w:cstheme="minorHAnsi"/>
        </w:rPr>
        <w:t xml:space="preserve">De CLB-medewerker werkt loyaal mee aan de ontwikkeling, de verwezenlijking en het transparant maken van de doelstellingen en de werking van de </w:t>
      </w:r>
      <w:proofErr w:type="spellStart"/>
      <w:r w:rsidRPr="00F26529">
        <w:rPr>
          <w:rFonts w:cstheme="minorHAnsi"/>
        </w:rPr>
        <w:t>CLB’s</w:t>
      </w:r>
      <w:proofErr w:type="spellEnd"/>
      <w:r w:rsidRPr="00F26529">
        <w:rPr>
          <w:rFonts w:cstheme="minorHAnsi"/>
        </w:rPr>
        <w:t>.</w:t>
      </w:r>
    </w:p>
    <w:p w:rsidR="006C164D" w:rsidRPr="00F26529" w:rsidRDefault="006C164D" w:rsidP="006C164D">
      <w:pPr>
        <w:rPr>
          <w:rFonts w:cstheme="minorHAnsi"/>
        </w:rPr>
      </w:pPr>
    </w:p>
    <w:p w:rsidR="006C164D" w:rsidRPr="00F26529" w:rsidRDefault="006C164D" w:rsidP="006C164D">
      <w:pPr>
        <w:rPr>
          <w:rFonts w:cstheme="minorHAnsi"/>
        </w:rPr>
      </w:pPr>
      <w:r w:rsidRPr="00F26529">
        <w:rPr>
          <w:rFonts w:cstheme="minorHAnsi"/>
        </w:rPr>
        <w:t>art. 44</w:t>
      </w:r>
    </w:p>
    <w:p w:rsidR="006C164D" w:rsidRPr="00F533CF" w:rsidRDefault="006C164D" w:rsidP="006C164D">
      <w:r w:rsidRPr="00F26529">
        <w:rPr>
          <w:rFonts w:cstheme="minorHAnsi"/>
        </w:rPr>
        <w:t>De CLB-medewerker werkt mee aan de verplichte registratie en aan de verzameling van gegevens die beleidsmatig nodig en relevant zijn. Deze gegevens worden anoniem aangeleverd tenzij de wet het anders oplegt.</w:t>
      </w:r>
    </w:p>
    <w:p w:rsidR="006C164D" w:rsidRDefault="006C164D" w:rsidP="006C164D"/>
    <w:p w:rsidR="006C164D" w:rsidRDefault="006C164D" w:rsidP="006C164D"/>
    <w:p w:rsidR="006C164D" w:rsidRDefault="006C164D" w:rsidP="006C164D"/>
    <w:p w:rsidR="006C164D" w:rsidRPr="00C834A3" w:rsidRDefault="006C164D" w:rsidP="006C164D">
      <w:pPr>
        <w:rPr>
          <w:lang w:eastAsia="nl-NL"/>
        </w:rPr>
      </w:pPr>
      <w:r>
        <w:rPr>
          <w:lang w:eastAsia="nl-NL"/>
        </w:rPr>
        <w:br w:type="page"/>
      </w:r>
    </w:p>
    <w:p w:rsidR="006C164D" w:rsidRPr="0051569A" w:rsidRDefault="006C164D" w:rsidP="006C164D">
      <w:pPr>
        <w:pStyle w:val="Kop1"/>
      </w:pPr>
      <w:bookmarkStart w:id="152" w:name="_Toc320014918"/>
      <w:r w:rsidRPr="0051569A">
        <w:lastRenderedPageBreak/>
        <w:t>Een koepelvereniging voor de vrije centra</w:t>
      </w:r>
      <w:bookmarkEnd w:id="152"/>
    </w:p>
    <w:p w:rsidR="006C164D" w:rsidRPr="00421655" w:rsidRDefault="006C164D" w:rsidP="006C164D">
      <w:pPr>
        <w:pStyle w:val="Kop2"/>
      </w:pPr>
      <w:bookmarkStart w:id="153" w:name="_Toc320014919"/>
      <w:r w:rsidRPr="00421655">
        <w:t>De Vrije-CLB-Koepel vzw</w:t>
      </w:r>
      <w:bookmarkEnd w:id="153"/>
    </w:p>
    <w:p w:rsidR="006C164D" w:rsidRDefault="006C164D" w:rsidP="006C164D">
      <w:pPr>
        <w:rPr>
          <w:lang w:val="nl-NL"/>
        </w:rPr>
      </w:pPr>
      <w:r>
        <w:rPr>
          <w:lang w:val="nl-NL"/>
        </w:rPr>
        <w:t xml:space="preserve">Volgens artikel 89 van het decreet betreffende de centra voor leerlingenbegeleiding richten de vrije centra hun “permanente </w:t>
      </w:r>
      <w:proofErr w:type="spellStart"/>
      <w:r>
        <w:rPr>
          <w:lang w:val="nl-NL"/>
        </w:rPr>
        <w:t>ondersteuningscel</w:t>
      </w:r>
      <w:proofErr w:type="spellEnd"/>
      <w:r>
        <w:rPr>
          <w:lang w:val="nl-NL"/>
        </w:rPr>
        <w:fldChar w:fldCharType="begin"/>
      </w:r>
      <w:r>
        <w:instrText xml:space="preserve"> XE "</w:instrText>
      </w:r>
      <w:r w:rsidRPr="003411E6">
        <w:rPr>
          <w:lang w:val="nl-NL"/>
        </w:rPr>
        <w:instrText xml:space="preserve">permanente </w:instrText>
      </w:r>
      <w:proofErr w:type="spellStart"/>
      <w:r w:rsidRPr="003411E6">
        <w:rPr>
          <w:lang w:val="nl-NL"/>
        </w:rPr>
        <w:instrText>ondersteuningscel</w:instrText>
      </w:r>
      <w:proofErr w:type="spellEnd"/>
      <w:r>
        <w:instrText xml:space="preserve">" </w:instrText>
      </w:r>
      <w:r>
        <w:rPr>
          <w:lang w:val="nl-NL"/>
        </w:rPr>
        <w:fldChar w:fldCharType="end"/>
      </w:r>
      <w:r>
        <w:rPr>
          <w:lang w:val="nl-NL"/>
        </w:rPr>
        <w:t>”, de POC</w:t>
      </w:r>
      <w:r>
        <w:rPr>
          <w:lang w:val="nl-NL"/>
        </w:rPr>
        <w:fldChar w:fldCharType="begin"/>
      </w:r>
      <w:r>
        <w:instrText xml:space="preserve"> XE "</w:instrText>
      </w:r>
      <w:r w:rsidRPr="003411E6">
        <w:rPr>
          <w:lang w:val="nl-NL"/>
        </w:rPr>
        <w:instrText>POC</w:instrText>
      </w:r>
      <w:r>
        <w:instrText>" \t "</w:instrText>
      </w:r>
      <w:r w:rsidRPr="005832D0">
        <w:rPr>
          <w:rFonts w:cstheme="minorHAnsi"/>
          <w:i/>
        </w:rPr>
        <w:instrText>Zie</w:instrText>
      </w:r>
      <w:r w:rsidRPr="005832D0">
        <w:rPr>
          <w:rFonts w:cstheme="minorHAnsi"/>
        </w:rPr>
        <w:instrText xml:space="preserve"> permanente </w:instrText>
      </w:r>
      <w:proofErr w:type="spellStart"/>
      <w:r w:rsidRPr="005832D0">
        <w:rPr>
          <w:rFonts w:cstheme="minorHAnsi"/>
        </w:rPr>
        <w:instrText>ondersteuningscel</w:instrText>
      </w:r>
      <w:proofErr w:type="spellEnd"/>
      <w:r>
        <w:instrText xml:space="preserve">" </w:instrText>
      </w:r>
      <w:r>
        <w:rPr>
          <w:lang w:val="nl-NL"/>
        </w:rPr>
        <w:fldChar w:fldCharType="end"/>
      </w:r>
      <w:r>
        <w:rPr>
          <w:lang w:val="nl-NL"/>
        </w:rPr>
        <w:t>, op. Dat is de Vrije-CLB-Koepel vzw. Over hoe dat geregeld wordt, leest u verder meer.</w:t>
      </w:r>
    </w:p>
    <w:p w:rsidR="006C164D" w:rsidRDefault="006C164D" w:rsidP="006C164D">
      <w:pPr>
        <w:rPr>
          <w:lang w:val="nl-NL"/>
        </w:rPr>
      </w:pPr>
    </w:p>
    <w:p w:rsidR="006C164D" w:rsidRPr="00FC3F4C" w:rsidRDefault="006C164D" w:rsidP="006C164D">
      <w:pPr>
        <w:rPr>
          <w:rFonts w:ascii="Calibri" w:hAnsi="Calibri"/>
          <w:color w:val="4A442A"/>
        </w:rPr>
      </w:pPr>
      <w:r w:rsidRPr="00E67F1D">
        <w:rPr>
          <w:rFonts w:ascii="Calibri" w:hAnsi="Calibri"/>
          <w:color w:val="4A442A"/>
        </w:rPr>
        <w:t>De Vrije-CLB-Koepel vzw</w:t>
      </w:r>
      <w:r>
        <w:rPr>
          <w:rFonts w:ascii="Calibri" w:hAnsi="Calibri"/>
          <w:color w:val="4A442A"/>
        </w:rPr>
        <w:fldChar w:fldCharType="begin"/>
      </w:r>
      <w:r>
        <w:instrText xml:space="preserve"> XE "</w:instrText>
      </w:r>
      <w:r w:rsidRPr="0045088D">
        <w:rPr>
          <w:rFonts w:ascii="Calibri" w:hAnsi="Calibri"/>
          <w:color w:val="4A442A"/>
        </w:rPr>
        <w:instrText>Vrije-CLB-Koepel vzw</w:instrText>
      </w:r>
      <w:r>
        <w:instrText xml:space="preserve">" </w:instrText>
      </w:r>
      <w:r>
        <w:rPr>
          <w:rFonts w:ascii="Calibri" w:hAnsi="Calibri"/>
          <w:color w:val="4A442A"/>
        </w:rPr>
        <w:fldChar w:fldCharType="end"/>
      </w:r>
      <w:r w:rsidRPr="00E67F1D">
        <w:rPr>
          <w:rFonts w:ascii="Calibri" w:hAnsi="Calibri"/>
          <w:color w:val="4A442A"/>
        </w:rPr>
        <w:t xml:space="preserve"> (VCLB vzw) verenigt alle vrije centra voor leerlingenbegeleiding</w:t>
      </w:r>
      <w:r>
        <w:rPr>
          <w:rFonts w:ascii="Calibri" w:hAnsi="Calibri"/>
          <w:color w:val="4A442A"/>
        </w:rPr>
        <w:t xml:space="preserve"> en hun besturen</w:t>
      </w:r>
      <w:r w:rsidRPr="00E67F1D">
        <w:rPr>
          <w:rFonts w:ascii="Calibri" w:hAnsi="Calibri"/>
          <w:color w:val="4A442A"/>
        </w:rPr>
        <w:t>. Net zoals in de centra berusten alle activiteiten op dezelfde ultieme drijfveer: elke leerling de beste kan</w:t>
      </w:r>
      <w:r>
        <w:rPr>
          <w:rFonts w:ascii="Calibri" w:hAnsi="Calibri"/>
          <w:color w:val="4A442A"/>
        </w:rPr>
        <w:t xml:space="preserve">sen bieden voor de toekomst. </w:t>
      </w:r>
      <w:r w:rsidRPr="00E67F1D">
        <w:rPr>
          <w:rFonts w:ascii="Calibri" w:hAnsi="Calibri"/>
          <w:color w:val="4A442A"/>
        </w:rPr>
        <w:t>De taak van de koepel is de centra versterken, met raad en daad de centra verenigen, ondersteunen en hun belangen verdedigen</w:t>
      </w:r>
      <w:r>
        <w:rPr>
          <w:rFonts w:ascii="Calibri" w:hAnsi="Calibri"/>
          <w:color w:val="4A442A"/>
        </w:rPr>
        <w:t>, vanuit een christelijke visie op mens en samenleving</w:t>
      </w:r>
      <w:r w:rsidRPr="00E67F1D">
        <w:rPr>
          <w:rFonts w:ascii="Calibri" w:hAnsi="Calibri"/>
          <w:color w:val="4A442A"/>
        </w:rPr>
        <w:t>. Zodat de ce</w:t>
      </w:r>
      <w:r>
        <w:rPr>
          <w:rFonts w:ascii="Calibri" w:hAnsi="Calibri"/>
          <w:color w:val="4A442A"/>
        </w:rPr>
        <w:t xml:space="preserve">ntra er staan voor de leerling. </w:t>
      </w:r>
      <w:r w:rsidRPr="00C74419">
        <w:rPr>
          <w:rFonts w:ascii="Calibri" w:hAnsi="Calibri"/>
          <w:color w:val="4A442A"/>
        </w:rPr>
        <w:t>Ze spreekt als een stem v</w:t>
      </w:r>
      <w:r w:rsidR="003211A5">
        <w:rPr>
          <w:rFonts w:ascii="Calibri" w:hAnsi="Calibri"/>
          <w:color w:val="4A442A"/>
        </w:rPr>
        <w:t>oo</w:t>
      </w:r>
      <w:r w:rsidRPr="00C74419">
        <w:rPr>
          <w:rFonts w:ascii="Calibri" w:hAnsi="Calibri"/>
          <w:color w:val="4A442A"/>
        </w:rPr>
        <w:t>r alle vrije centra, op publieke fora en achter de schermen. De koepelvereniging onderhoudt constructieve relaties met beleidsmakers, pers en organisaties. Ze werkt intensief aan beleidsvoorbereiding en neemt deel aan talrijke overlegfora en onderhandelingen. Zo bouwt ze mee aan het wettelijke kader voor CLB-werking.</w:t>
      </w:r>
      <w:r>
        <w:rPr>
          <w:rFonts w:ascii="Calibri" w:hAnsi="Calibri"/>
          <w:color w:val="4A442A"/>
        </w:rPr>
        <w:t xml:space="preserve"> </w:t>
      </w:r>
      <w:r w:rsidRPr="00C74419">
        <w:rPr>
          <w:rFonts w:ascii="Calibri" w:hAnsi="Calibri"/>
          <w:color w:val="4A442A"/>
        </w:rPr>
        <w:t xml:space="preserve">Ze houdt de vinger aan de pols in het vakgebied en bij belangengroepen. VCLB vzw staat in voor continue ontplooiing van </w:t>
      </w:r>
      <w:proofErr w:type="spellStart"/>
      <w:r w:rsidRPr="00C74419">
        <w:rPr>
          <w:rFonts w:ascii="Calibri" w:hAnsi="Calibri"/>
          <w:color w:val="4A442A"/>
        </w:rPr>
        <w:t>VCLB’ers</w:t>
      </w:r>
      <w:proofErr w:type="spellEnd"/>
      <w:r w:rsidRPr="00C74419">
        <w:rPr>
          <w:rFonts w:ascii="Calibri" w:hAnsi="Calibri"/>
          <w:color w:val="4A442A"/>
        </w:rPr>
        <w:t xml:space="preserve"> en hun vakgebied. Ze doet dat door wetenschappelijke inzichten op te volgen, te informeren en nascholing te organiseren. Voor de centra is ze ook een forum voor kennisuitwisseling, afstemming en meningsvorming.</w:t>
      </w:r>
    </w:p>
    <w:p w:rsidR="006C164D" w:rsidRDefault="006C164D" w:rsidP="006C164D">
      <w:pPr>
        <w:rPr>
          <w:lang w:val="nl-NL"/>
        </w:rPr>
      </w:pPr>
    </w:p>
    <w:p w:rsidR="006C164D" w:rsidRPr="00FC3F4C" w:rsidRDefault="006C164D" w:rsidP="006C164D">
      <w:pPr>
        <w:rPr>
          <w:rFonts w:ascii="Calibri" w:hAnsi="Calibri"/>
          <w:color w:val="4A442A"/>
        </w:rPr>
      </w:pPr>
      <w:r w:rsidRPr="00FC3F4C">
        <w:rPr>
          <w:rFonts w:ascii="Calibri" w:hAnsi="Calibri"/>
          <w:color w:val="4A442A"/>
        </w:rPr>
        <w:t xml:space="preserve">De opdracht van de Vrije-CLB-Koepel vzw staat beschreven in haar </w:t>
      </w:r>
      <w:hyperlink r:id="rId26" w:tgtFrame="_blank" w:history="1">
        <w:r w:rsidRPr="00FC3F4C">
          <w:rPr>
            <w:rFonts w:ascii="Calibri" w:hAnsi="Calibri"/>
            <w:color w:val="4A442A"/>
          </w:rPr>
          <w:t>statuten</w:t>
        </w:r>
      </w:hyperlink>
      <w:r w:rsidRPr="00FC3F4C">
        <w:rPr>
          <w:rFonts w:ascii="Calibri" w:hAnsi="Calibri"/>
          <w:color w:val="4A442A"/>
        </w:rPr>
        <w:t xml:space="preserve">. </w:t>
      </w:r>
    </w:p>
    <w:p w:rsidR="006C164D" w:rsidRPr="00421655" w:rsidRDefault="006C164D" w:rsidP="006C164D"/>
    <w:p w:rsidR="006C164D" w:rsidRDefault="006C164D" w:rsidP="006C164D">
      <w:pPr>
        <w:spacing w:after="109"/>
        <w:rPr>
          <w:rStyle w:val="Subtielebenadrukking"/>
          <w:lang w:val="nl-NL" w:eastAsia="nl-NL"/>
        </w:rPr>
      </w:pPr>
      <w:r w:rsidRPr="00421655">
        <w:rPr>
          <w:rStyle w:val="Subtielebenadrukking"/>
          <w:lang w:val="nl-NL" w:eastAsia="nl-NL"/>
        </w:rPr>
        <w:t>Het bestaan van de Vrije-CLB-Koepel vzw is even eenvoudig als complex: met raad en daad de centra verenigen, ondersteunen en hun belangen verdedigen, zodat de centra er staan voor de leerling.</w:t>
      </w:r>
    </w:p>
    <w:p w:rsidR="006C164D" w:rsidRDefault="006C164D" w:rsidP="006C164D"/>
    <w:p w:rsidR="006C164D" w:rsidRDefault="006C164D" w:rsidP="006C164D">
      <w:r>
        <w:t>De Vrije-CLB-Koepel onderhoudt verscheidene websites</w:t>
      </w:r>
      <w:r>
        <w:fldChar w:fldCharType="begin"/>
      </w:r>
      <w:r>
        <w:instrText xml:space="preserve"> XE "</w:instrText>
      </w:r>
      <w:r w:rsidRPr="0045088D">
        <w:instrText>websites</w:instrText>
      </w:r>
      <w:r>
        <w:instrText xml:space="preserve">" </w:instrText>
      </w:r>
      <w:r>
        <w:fldChar w:fldCharType="end"/>
      </w:r>
      <w:r>
        <w:t>:</w:t>
      </w:r>
    </w:p>
    <w:p w:rsidR="006C164D" w:rsidRDefault="006C164D" w:rsidP="006C164D"/>
    <w:p w:rsidR="006C164D" w:rsidRDefault="00EA4893" w:rsidP="006C164D">
      <w:hyperlink r:id="rId27" w:history="1">
        <w:r w:rsidR="006C164D" w:rsidRPr="00FF5C44">
          <w:rPr>
            <w:rStyle w:val="Hyperlink"/>
          </w:rPr>
          <w:t>www.vclb-koepel.be</w:t>
        </w:r>
      </w:hyperlink>
    </w:p>
    <w:p w:rsidR="006C164D" w:rsidRDefault="00EA4893" w:rsidP="006C164D">
      <w:hyperlink r:id="rId28" w:history="1">
        <w:r w:rsidR="006C164D" w:rsidRPr="00FF5C44">
          <w:rPr>
            <w:rStyle w:val="Hyperlink"/>
          </w:rPr>
          <w:t>www.vclb-service.be</w:t>
        </w:r>
      </w:hyperlink>
    </w:p>
    <w:p w:rsidR="006C164D" w:rsidRDefault="00EA4893" w:rsidP="006C164D">
      <w:hyperlink r:id="rId29" w:history="1">
        <w:r w:rsidR="006C164D" w:rsidRPr="00626722">
          <w:rPr>
            <w:rStyle w:val="Hyperlink"/>
          </w:rPr>
          <w:t>www.onderwijskiezer.be</w:t>
        </w:r>
      </w:hyperlink>
      <w:r w:rsidR="006C164D">
        <w:rPr>
          <w:rStyle w:val="Hyperlink"/>
        </w:rPr>
        <w:t xml:space="preserve"> </w:t>
      </w:r>
      <w:r w:rsidR="006C164D" w:rsidRPr="00D83C5D">
        <w:t>(samen met de andere netten)</w:t>
      </w:r>
    </w:p>
    <w:p w:rsidR="006C164D" w:rsidRDefault="00EA4893" w:rsidP="006C164D">
      <w:pPr>
        <w:rPr>
          <w:rStyle w:val="Hyperlink"/>
        </w:rPr>
      </w:pPr>
      <w:hyperlink r:id="rId30" w:history="1">
        <w:r w:rsidR="006C164D" w:rsidRPr="00FF5C44">
          <w:rPr>
            <w:rStyle w:val="Hyperlink"/>
          </w:rPr>
          <w:t>www.caleidoscoop.be</w:t>
        </w:r>
      </w:hyperlink>
    </w:p>
    <w:p w:rsidR="006C164D" w:rsidRDefault="006C164D" w:rsidP="006C164D">
      <w:r>
        <w:rPr>
          <w:rStyle w:val="Hyperlink"/>
        </w:rPr>
        <w:t>www.opstapnaar.be</w:t>
      </w:r>
    </w:p>
    <w:p w:rsidR="006C164D" w:rsidRDefault="006C164D" w:rsidP="006C164D"/>
    <w:p w:rsidR="006C164D" w:rsidRDefault="006C164D" w:rsidP="006C164D"/>
    <w:p w:rsidR="006C164D" w:rsidRDefault="006C164D" w:rsidP="006C164D">
      <w:r>
        <w:br w:type="page"/>
      </w:r>
    </w:p>
    <w:bookmarkStart w:id="154" w:name="_Toc320014929"/>
    <w:p w:rsidR="006C164D" w:rsidRDefault="006C164D" w:rsidP="006C164D">
      <w:pPr>
        <w:pStyle w:val="Kop2"/>
      </w:pPr>
      <w:r>
        <w:rPr>
          <w:noProof/>
          <w:lang w:val="nl-BE" w:eastAsia="nl-BE"/>
        </w:rPr>
        <w:lastRenderedPageBreak/>
        <mc:AlternateContent>
          <mc:Choice Requires="wpg">
            <w:drawing>
              <wp:anchor distT="0" distB="0" distL="114300" distR="114300" simplePos="0" relativeHeight="251702272" behindDoc="0" locked="0" layoutInCell="1" allowOverlap="1" wp14:anchorId="1753518D" wp14:editId="726C4B96">
                <wp:simplePos x="0" y="0"/>
                <wp:positionH relativeFrom="column">
                  <wp:posOffset>-539305</wp:posOffset>
                </wp:positionH>
                <wp:positionV relativeFrom="paragraph">
                  <wp:posOffset>233045</wp:posOffset>
                </wp:positionV>
                <wp:extent cx="6858000" cy="9081770"/>
                <wp:effectExtent l="0" t="0" r="19050" b="24130"/>
                <wp:wrapNone/>
                <wp:docPr id="20"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0" cy="9081770"/>
                          <a:chOff x="524" y="1833"/>
                          <a:chExt cx="10800" cy="14302"/>
                        </a:xfrm>
                      </wpg:grpSpPr>
                      <wps:wsp>
                        <wps:cNvPr id="21" name="AutoShape 15"/>
                        <wps:cNvSpPr>
                          <a:spLocks noChangeArrowheads="1"/>
                        </wps:cNvSpPr>
                        <wps:spPr bwMode="auto">
                          <a:xfrm>
                            <a:off x="524" y="1833"/>
                            <a:ext cx="10800" cy="14302"/>
                          </a:xfrm>
                          <a:prstGeom prst="roundRect">
                            <a:avLst>
                              <a:gd name="adj" fmla="val 1250"/>
                            </a:avLst>
                          </a:prstGeom>
                          <a:solidFill>
                            <a:schemeClr val="bg2">
                              <a:lumMod val="100000"/>
                              <a:lumOff val="0"/>
                            </a:schemeClr>
                          </a:solidFill>
                          <a:ln w="9525">
                            <a:solidFill>
                              <a:schemeClr val="bg2">
                                <a:lumMod val="90000"/>
                                <a:lumOff val="0"/>
                              </a:schemeClr>
                            </a:solidFill>
                            <a:round/>
                            <a:headEnd/>
                            <a:tailEnd/>
                          </a:ln>
                        </wps:spPr>
                        <wps:bodyPr rot="0" vert="horz" wrap="square" lIns="91440" tIns="45720" rIns="91440" bIns="45720" anchor="t" anchorCtr="0" upright="1">
                          <a:noAutofit/>
                        </wps:bodyPr>
                      </wps:wsp>
                      <wpg:grpSp>
                        <wpg:cNvPr id="22" name="Group 16"/>
                        <wpg:cNvGrpSpPr>
                          <a:grpSpLocks/>
                        </wpg:cNvGrpSpPr>
                        <wpg:grpSpPr bwMode="auto">
                          <a:xfrm>
                            <a:off x="655" y="1977"/>
                            <a:ext cx="10451" cy="1510"/>
                            <a:chOff x="655" y="2062"/>
                            <a:chExt cx="10451" cy="1510"/>
                          </a:xfrm>
                        </wpg:grpSpPr>
                        <wps:wsp>
                          <wps:cNvPr id="23" name="Text Box 12"/>
                          <wps:cNvSpPr txBox="1">
                            <a:spLocks noChangeArrowheads="1"/>
                          </wps:cNvSpPr>
                          <wps:spPr bwMode="auto">
                            <a:xfrm>
                              <a:off x="655" y="2062"/>
                              <a:ext cx="10451" cy="1510"/>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Pr="00CF3C30" w:rsidRDefault="003B3AC2" w:rsidP="006C164D">
                                <w:pPr>
                                  <w:pStyle w:val="Kop3"/>
                                  <w:spacing w:before="0"/>
                                  <w:rPr>
                                    <w:u w:val="single"/>
                                  </w:rPr>
                                </w:pPr>
                                <w:bookmarkStart w:id="155" w:name="_Toc319579805"/>
                                <w:bookmarkStart w:id="156" w:name="_Toc320013958"/>
                                <w:bookmarkStart w:id="157" w:name="_Toc320014173"/>
                                <w:bookmarkStart w:id="158" w:name="_Toc320014920"/>
                                <w:r w:rsidRPr="00CF3C30">
                                  <w:rPr>
                                    <w:u w:val="single"/>
                                  </w:rPr>
                                  <w:t>Bestuursorganen</w:t>
                                </w:r>
                                <w:bookmarkEnd w:id="155"/>
                                <w:bookmarkEnd w:id="156"/>
                                <w:bookmarkEnd w:id="157"/>
                                <w:bookmarkEnd w:id="158"/>
                              </w:p>
                              <w:p w:rsidR="003B3AC2" w:rsidRPr="006B6246" w:rsidRDefault="003B3AC2" w:rsidP="006C164D">
                                <w:pPr>
                                  <w:rPr>
                                    <w:rFonts w:ascii="Calibri" w:hAnsi="Calibri"/>
                                    <w:sz w:val="16"/>
                                    <w:szCs w:val="16"/>
                                  </w:rPr>
                                </w:pPr>
                              </w:p>
                            </w:txbxContent>
                          </wps:txbx>
                          <wps:bodyPr rot="0" vert="horz" wrap="square" lIns="91440" tIns="45720" rIns="91440" bIns="45720" anchor="t" anchorCtr="0" upright="1">
                            <a:noAutofit/>
                          </wps:bodyPr>
                        </wps:wsp>
                        <wps:wsp>
                          <wps:cNvPr id="24" name="Text Box 4"/>
                          <wps:cNvSpPr txBox="1">
                            <a:spLocks noChangeArrowheads="1"/>
                          </wps:cNvSpPr>
                          <wps:spPr bwMode="auto">
                            <a:xfrm>
                              <a:off x="742" y="2393"/>
                              <a:ext cx="3643" cy="1101"/>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Pr="0080332F" w:rsidRDefault="003B3AC2" w:rsidP="006C164D">
                                <w:pPr>
                                  <w:pStyle w:val="Kop3"/>
                                  <w:spacing w:before="0"/>
                                </w:pPr>
                                <w:bookmarkStart w:id="159" w:name="_Toc319579806"/>
                                <w:bookmarkStart w:id="160" w:name="_Toc320013959"/>
                                <w:bookmarkStart w:id="161" w:name="_Toc320014174"/>
                                <w:bookmarkStart w:id="162" w:name="_Toc320014921"/>
                                <w:r w:rsidRPr="0080332F">
                                  <w:t>Algemene vergadering</w:t>
                                </w:r>
                                <w:bookmarkEnd w:id="159"/>
                                <w:bookmarkEnd w:id="160"/>
                                <w:bookmarkEnd w:id="161"/>
                                <w:bookmarkEnd w:id="162"/>
                              </w:p>
                              <w:p w:rsidR="003B3AC2" w:rsidRPr="006D723E" w:rsidRDefault="003B3AC2" w:rsidP="006C164D">
                                <w:pPr>
                                  <w:rPr>
                                    <w:spacing w:val="4"/>
                                    <w:sz w:val="18"/>
                                    <w:szCs w:val="18"/>
                                  </w:rPr>
                                </w:pPr>
                                <w:r w:rsidRPr="006D723E">
                                  <w:rPr>
                                    <w:spacing w:val="4"/>
                                    <w:sz w:val="18"/>
                                    <w:szCs w:val="18"/>
                                  </w:rPr>
                                  <w:t xml:space="preserve">De vrije </w:t>
                                </w:r>
                                <w:proofErr w:type="spellStart"/>
                                <w:r w:rsidRPr="006D723E">
                                  <w:rPr>
                                    <w:spacing w:val="4"/>
                                    <w:sz w:val="18"/>
                                    <w:szCs w:val="18"/>
                                  </w:rPr>
                                  <w:t>CLB's</w:t>
                                </w:r>
                                <w:proofErr w:type="spellEnd"/>
                                <w:r w:rsidRPr="006D723E">
                                  <w:rPr>
                                    <w:spacing w:val="4"/>
                                    <w:sz w:val="18"/>
                                    <w:szCs w:val="18"/>
                                  </w:rPr>
                                  <w:t xml:space="preserve"> verenigen zich in de koepelvereniging. Alle vrije </w:t>
                                </w:r>
                                <w:proofErr w:type="spellStart"/>
                                <w:r w:rsidRPr="006D723E">
                                  <w:rPr>
                                    <w:spacing w:val="4"/>
                                    <w:sz w:val="18"/>
                                    <w:szCs w:val="18"/>
                                  </w:rPr>
                                  <w:t>CLB's</w:t>
                                </w:r>
                                <w:proofErr w:type="spellEnd"/>
                                <w:r w:rsidRPr="006D723E">
                                  <w:rPr>
                                    <w:spacing w:val="4"/>
                                    <w:sz w:val="18"/>
                                    <w:szCs w:val="18"/>
                                  </w:rPr>
                                  <w:t xml:space="preserve"> zijn leden van de algemene vergadering. </w:t>
                                </w:r>
                              </w:p>
                            </w:txbxContent>
                          </wps:txbx>
                          <wps:bodyPr rot="0" vert="horz" wrap="square" lIns="91440" tIns="45720" rIns="91440" bIns="45720" anchor="t" anchorCtr="0" upright="1">
                            <a:noAutofit/>
                          </wps:bodyPr>
                        </wps:wsp>
                        <wps:wsp>
                          <wps:cNvPr id="25" name="Text Box 5"/>
                          <wps:cNvSpPr txBox="1">
                            <a:spLocks noChangeArrowheads="1"/>
                          </wps:cNvSpPr>
                          <wps:spPr bwMode="auto">
                            <a:xfrm>
                              <a:off x="4454" y="2393"/>
                              <a:ext cx="3597" cy="1101"/>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Pr="0080332F" w:rsidRDefault="003B3AC2" w:rsidP="006C164D">
                                <w:pPr>
                                  <w:pStyle w:val="Kop3"/>
                                  <w:spacing w:before="0"/>
                                </w:pPr>
                                <w:bookmarkStart w:id="163" w:name="_Toc319579807"/>
                                <w:bookmarkStart w:id="164" w:name="_Toc320013960"/>
                                <w:bookmarkStart w:id="165" w:name="_Toc320014175"/>
                                <w:bookmarkStart w:id="166" w:name="_Toc320014922"/>
                                <w:r w:rsidRPr="0080332F">
                                  <w:t>Raad van bestuur</w:t>
                                </w:r>
                                <w:bookmarkEnd w:id="163"/>
                                <w:bookmarkEnd w:id="164"/>
                                <w:bookmarkEnd w:id="165"/>
                                <w:bookmarkEnd w:id="166"/>
                              </w:p>
                              <w:p w:rsidR="003B3AC2" w:rsidRPr="006D723E" w:rsidRDefault="003B3AC2" w:rsidP="006C164D">
                                <w:pPr>
                                  <w:rPr>
                                    <w:spacing w:val="4"/>
                                    <w:sz w:val="18"/>
                                    <w:szCs w:val="18"/>
                                  </w:rPr>
                                </w:pPr>
                                <w:r w:rsidRPr="006D723E">
                                  <w:rPr>
                                    <w:spacing w:val="4"/>
                                    <w:sz w:val="18"/>
                                    <w:szCs w:val="18"/>
                                  </w:rPr>
                                  <w:t>De AV kiest de leden van de raad van bestuur, min</w:t>
                                </w:r>
                                <w:r>
                                  <w:rPr>
                                    <w:spacing w:val="4"/>
                                    <w:sz w:val="18"/>
                                    <w:szCs w:val="18"/>
                                  </w:rPr>
                                  <w:t>stens</w:t>
                                </w:r>
                                <w:r w:rsidRPr="006D723E">
                                  <w:rPr>
                                    <w:spacing w:val="4"/>
                                    <w:sz w:val="18"/>
                                    <w:szCs w:val="18"/>
                                  </w:rPr>
                                  <w:t xml:space="preserve"> </w:t>
                                </w:r>
                                <w:r>
                                  <w:rPr>
                                    <w:spacing w:val="4"/>
                                    <w:sz w:val="18"/>
                                    <w:szCs w:val="18"/>
                                  </w:rPr>
                                  <w:t xml:space="preserve">2/3 </w:t>
                                </w:r>
                                <w:r w:rsidRPr="006D723E">
                                  <w:rPr>
                                    <w:spacing w:val="4"/>
                                    <w:sz w:val="18"/>
                                    <w:szCs w:val="18"/>
                                  </w:rPr>
                                  <w:t xml:space="preserve">vertegenwoordigen leden-CLB </w:t>
                                </w:r>
                                <w:r>
                                  <w:rPr>
                                    <w:spacing w:val="4"/>
                                    <w:sz w:val="18"/>
                                    <w:szCs w:val="18"/>
                                  </w:rPr>
                                  <w:t xml:space="preserve">en </w:t>
                                </w:r>
                                <w:r w:rsidRPr="006D723E">
                                  <w:rPr>
                                    <w:spacing w:val="4"/>
                                    <w:sz w:val="18"/>
                                    <w:szCs w:val="18"/>
                                  </w:rPr>
                                  <w:t xml:space="preserve">leden-partnerorganisaties. </w:t>
                                </w:r>
                              </w:p>
                            </w:txbxContent>
                          </wps:txbx>
                          <wps:bodyPr rot="0" vert="horz" wrap="square" lIns="72000" tIns="45720" rIns="72000" bIns="45720" anchor="t" anchorCtr="0" upright="1">
                            <a:noAutofit/>
                          </wps:bodyPr>
                        </wps:wsp>
                        <wps:wsp>
                          <wps:cNvPr id="26" name="Text Box 6"/>
                          <wps:cNvSpPr txBox="1">
                            <a:spLocks noChangeArrowheads="1"/>
                          </wps:cNvSpPr>
                          <wps:spPr bwMode="auto">
                            <a:xfrm>
                              <a:off x="8127" y="2393"/>
                              <a:ext cx="2902" cy="1101"/>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Pr="0080332F" w:rsidRDefault="003B3AC2" w:rsidP="006C164D">
                                <w:pPr>
                                  <w:pStyle w:val="Kop3"/>
                                  <w:spacing w:before="0"/>
                                </w:pPr>
                                <w:bookmarkStart w:id="167" w:name="_Toc319579808"/>
                                <w:bookmarkStart w:id="168" w:name="_Toc320013961"/>
                                <w:bookmarkStart w:id="169" w:name="_Toc320014176"/>
                                <w:bookmarkStart w:id="170" w:name="_Toc320014923"/>
                                <w:r w:rsidRPr="0080332F">
                                  <w:t>Dagelijks bestuur</w:t>
                                </w:r>
                                <w:bookmarkEnd w:id="167"/>
                                <w:bookmarkEnd w:id="168"/>
                                <w:bookmarkEnd w:id="169"/>
                                <w:bookmarkEnd w:id="170"/>
                              </w:p>
                              <w:p w:rsidR="003B3AC2" w:rsidRPr="006D723E" w:rsidRDefault="003B3AC2" w:rsidP="006C164D">
                                <w:pPr>
                                  <w:rPr>
                                    <w:spacing w:val="4"/>
                                    <w:sz w:val="18"/>
                                    <w:szCs w:val="18"/>
                                  </w:rPr>
                                </w:pPr>
                                <w:r w:rsidRPr="006D723E">
                                  <w:rPr>
                                    <w:spacing w:val="4"/>
                                    <w:sz w:val="18"/>
                                    <w:szCs w:val="18"/>
                                  </w:rPr>
                                  <w:t xml:space="preserve">De </w:t>
                                </w:r>
                                <w:r w:rsidR="00AD50B4" w:rsidRPr="006D723E">
                                  <w:rPr>
                                    <w:spacing w:val="4"/>
                                    <w:sz w:val="18"/>
                                    <w:szCs w:val="18"/>
                                  </w:rPr>
                                  <w:t>RvB</w:t>
                                </w:r>
                                <w:r w:rsidRPr="006D723E">
                                  <w:rPr>
                                    <w:spacing w:val="4"/>
                                    <w:sz w:val="18"/>
                                    <w:szCs w:val="18"/>
                                  </w:rPr>
                                  <w:t xml:space="preserve"> stelt een dagelijks bestuur aan om de vergadering van de </w:t>
                                </w:r>
                                <w:r w:rsidR="00AD50B4" w:rsidRPr="006D723E">
                                  <w:rPr>
                                    <w:spacing w:val="4"/>
                                    <w:sz w:val="18"/>
                                    <w:szCs w:val="18"/>
                                  </w:rPr>
                                  <w:t>RvB</w:t>
                                </w:r>
                                <w:r w:rsidRPr="006D723E">
                                  <w:rPr>
                                    <w:spacing w:val="4"/>
                                    <w:sz w:val="18"/>
                                    <w:szCs w:val="18"/>
                                  </w:rPr>
                                  <w:t xml:space="preserve"> voor te bereiden.</w:t>
                                </w:r>
                              </w:p>
                            </w:txbxContent>
                          </wps:txbx>
                          <wps:bodyPr rot="0" vert="horz" wrap="square" lIns="91440" tIns="45720" rIns="91440" bIns="45720" anchor="t" anchorCtr="0" upright="1">
                            <a:noAutofit/>
                          </wps:bodyPr>
                        </wps:wsp>
                      </wpg:grpSp>
                      <wps:wsp>
                        <wps:cNvPr id="27" name="Text Box 7"/>
                        <wps:cNvSpPr txBox="1">
                          <a:spLocks noChangeArrowheads="1"/>
                        </wps:cNvSpPr>
                        <wps:spPr bwMode="auto">
                          <a:xfrm>
                            <a:off x="665" y="3814"/>
                            <a:ext cx="10445" cy="2357"/>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Pr="00FC3F4C" w:rsidRDefault="003B3AC2" w:rsidP="006C164D">
                              <w:pPr>
                                <w:pStyle w:val="Kop3"/>
                                <w:spacing w:before="0" w:after="80"/>
                              </w:pPr>
                              <w:bookmarkStart w:id="171" w:name="_Toc319579809"/>
                              <w:bookmarkStart w:id="172" w:name="_Toc320013962"/>
                              <w:bookmarkStart w:id="173" w:name="_Toc320014177"/>
                              <w:bookmarkStart w:id="174" w:name="_Toc320014924"/>
                              <w:r w:rsidRPr="00FC3F4C">
                                <w:t>Directie</w:t>
                              </w:r>
                              <w:bookmarkEnd w:id="171"/>
                              <w:bookmarkEnd w:id="172"/>
                              <w:bookmarkEnd w:id="173"/>
                              <w:bookmarkEnd w:id="174"/>
                            </w:p>
                            <w:p w:rsidR="003B3AC2" w:rsidRPr="00620D76" w:rsidRDefault="003B3AC2" w:rsidP="006C164D">
                              <w:pPr>
                                <w:rPr>
                                  <w:sz w:val="18"/>
                                  <w:szCs w:val="18"/>
                                </w:rPr>
                              </w:pPr>
                              <w:r w:rsidRPr="00620D76">
                                <w:rPr>
                                  <w:sz w:val="18"/>
                                  <w:szCs w:val="18"/>
                                </w:rPr>
                                <w:t xml:space="preserve">De algemeen directeur van de Vrije-CLB-Koepel vzw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vertegenwoordigt de VCLB zowel binnen als buiten de sec</w:t>
                              </w:r>
                              <w:r w:rsidR="00AD50B4">
                                <w:rPr>
                                  <w:spacing w:val="4"/>
                                  <w:sz w:val="18"/>
                                  <w:szCs w:val="18"/>
                                </w:rPr>
                                <w:t>tor;</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behartigt de belangen, voornamelijk t.a.v. de overheid, de onderwijs- en centrumn</w:t>
                              </w:r>
                              <w:r w:rsidR="00AD50B4">
                                <w:rPr>
                                  <w:spacing w:val="4"/>
                                  <w:sz w:val="18"/>
                                  <w:szCs w:val="18"/>
                                </w:rPr>
                                <w:t>etten en de leden van de koepel;</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zorgt voor voorbereiding, implementatie en</w:t>
                              </w:r>
                              <w:r w:rsidRPr="004D2C73">
                                <w:rPr>
                                  <w:spacing w:val="4"/>
                                  <w:sz w:val="18"/>
                                  <w:szCs w:val="18"/>
                                </w:rPr>
                                <w:t xml:space="preserve"> opvolging van het beleid van de bestuursorga</w:t>
                              </w:r>
                              <w:r w:rsidR="00AD50B4">
                                <w:rPr>
                                  <w:spacing w:val="4"/>
                                  <w:sz w:val="18"/>
                                  <w:szCs w:val="18"/>
                                </w:rPr>
                                <w:t>nen van de Vrije-CLB-Koepel vzw;</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coördineert het beleidsvoorbereidend werk van de statu</w:t>
                              </w:r>
                              <w:r w:rsidR="00AD50B4">
                                <w:rPr>
                                  <w:spacing w:val="4"/>
                                  <w:sz w:val="18"/>
                                  <w:szCs w:val="18"/>
                                </w:rPr>
                                <w:t>taire commissies en werkgroepen;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bouwt samen met de </w:t>
                              </w:r>
                              <w:r>
                                <w:rPr>
                                  <w:spacing w:val="4"/>
                                  <w:sz w:val="18"/>
                                  <w:szCs w:val="18"/>
                                </w:rPr>
                                <w:t>dienst</w:t>
                              </w:r>
                              <w:r w:rsidRPr="004D2C73">
                                <w:rPr>
                                  <w:spacing w:val="4"/>
                                  <w:sz w:val="18"/>
                                  <w:szCs w:val="18"/>
                                </w:rPr>
                                <w:t>coördinatoren een geïntegreerde werking uit, volgt die op en zo</w:t>
                              </w:r>
                              <w:r>
                                <w:rPr>
                                  <w:spacing w:val="4"/>
                                  <w:sz w:val="18"/>
                                  <w:szCs w:val="18"/>
                                </w:rPr>
                                <w:t>rgt</w:t>
                              </w:r>
                              <w:r w:rsidR="00AD50B4">
                                <w:rPr>
                                  <w:spacing w:val="4"/>
                                  <w:sz w:val="18"/>
                                  <w:szCs w:val="18"/>
                                </w:rPr>
                                <w:t xml:space="preserve"> voor de nodige bijsturingen;</w:t>
                              </w:r>
                            </w:p>
                            <w:p w:rsidR="003B3AC2" w:rsidRPr="00E56B43" w:rsidRDefault="003B3AC2" w:rsidP="006C164D">
                              <w:pPr>
                                <w:pStyle w:val="Lijstalinea"/>
                                <w:numPr>
                                  <w:ilvl w:val="0"/>
                                  <w:numId w:val="1"/>
                                </w:numPr>
                                <w:spacing w:before="60" w:after="40"/>
                                <w:ind w:left="227" w:hanging="227"/>
                                <w:rPr>
                                  <w:spacing w:val="4"/>
                                  <w:sz w:val="18"/>
                                  <w:szCs w:val="18"/>
                                </w:rPr>
                              </w:pPr>
                              <w:r w:rsidRPr="00E56B43">
                                <w:rPr>
                                  <w:spacing w:val="4"/>
                                  <w:sz w:val="18"/>
                                  <w:szCs w:val="18"/>
                                </w:rPr>
                                <w:t>overlegt met en rapporteert aan de voorzitter van de raad van bestuur, aan de bestuurders en aan de directies VCLB.</w:t>
                              </w:r>
                            </w:p>
                            <w:p w:rsidR="003B3AC2" w:rsidRPr="00304AB8" w:rsidRDefault="003B3AC2" w:rsidP="006C164D">
                              <w:pPr>
                                <w:rPr>
                                  <w:b/>
                                  <w:sz w:val="18"/>
                                  <w:szCs w:val="18"/>
                                </w:rPr>
                              </w:pPr>
                              <w:r w:rsidRPr="00304AB8">
                                <w:rPr>
                                  <w:b/>
                                  <w:sz w:val="18"/>
                                  <w:szCs w:val="18"/>
                                </w:rPr>
                                <w:t>Algemeen directeur: Stefan Grielens.</w:t>
                              </w:r>
                            </w:p>
                          </w:txbxContent>
                        </wps:txbx>
                        <wps:bodyPr rot="0" vert="horz" wrap="square" lIns="91440" tIns="45720" rIns="54000" bIns="45720" anchor="t" anchorCtr="0" upright="1">
                          <a:noAutofit/>
                        </wps:bodyPr>
                      </wps:wsp>
                      <wps:wsp>
                        <wps:cNvPr id="28" name="Text Box 8"/>
                        <wps:cNvSpPr txBox="1">
                          <a:spLocks noChangeArrowheads="1"/>
                        </wps:cNvSpPr>
                        <wps:spPr bwMode="auto">
                          <a:xfrm>
                            <a:off x="655" y="6367"/>
                            <a:ext cx="4922" cy="2398"/>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Default="003B3AC2" w:rsidP="006C164D">
                              <w:pPr>
                                <w:pStyle w:val="Kop3"/>
                                <w:spacing w:before="0" w:after="80"/>
                              </w:pPr>
                              <w:bookmarkStart w:id="175" w:name="_Toc319579810"/>
                              <w:bookmarkStart w:id="176" w:name="_Toc320013963"/>
                              <w:bookmarkStart w:id="177" w:name="_Toc320014178"/>
                              <w:bookmarkStart w:id="178" w:name="_Toc320014925"/>
                              <w:r>
                                <w:t>Interne organisatie en beleidsuitvoering</w:t>
                              </w:r>
                              <w:bookmarkEnd w:id="175"/>
                              <w:bookmarkEnd w:id="176"/>
                              <w:bookmarkEnd w:id="177"/>
                              <w:bookmarkEnd w:id="178"/>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ondersteunt de andere diensten </w:t>
                              </w:r>
                              <w:r w:rsidRPr="00E56B43">
                                <w:rPr>
                                  <w:spacing w:val="4"/>
                                  <w:sz w:val="18"/>
                                  <w:szCs w:val="18"/>
                                </w:rPr>
                                <w:t xml:space="preserve">en </w:t>
                              </w:r>
                              <w:r>
                                <w:rPr>
                                  <w:spacing w:val="4"/>
                                  <w:sz w:val="18"/>
                                  <w:szCs w:val="18"/>
                                </w:rPr>
                                <w:t>de VCLB-Service</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staat in voor ont</w:t>
                              </w:r>
                              <w:r>
                                <w:rPr>
                                  <w:spacing w:val="4"/>
                                  <w:sz w:val="18"/>
                                  <w:szCs w:val="18"/>
                                </w:rPr>
                                <w:t>haal, directiesecretariaat, algemeen</w:t>
                              </w:r>
                              <w:r w:rsidR="00AD50B4">
                                <w:rPr>
                                  <w:spacing w:val="4"/>
                                  <w:sz w:val="18"/>
                                  <w:szCs w:val="18"/>
                                </w:rPr>
                                <w:t xml:space="preserve"> secretariaat en economaat;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volgt algemene personeelszaken</w:t>
                              </w:r>
                              <w:r>
                                <w:rPr>
                                  <w:spacing w:val="4"/>
                                  <w:sz w:val="18"/>
                                  <w:szCs w:val="18"/>
                                </w:rPr>
                                <w:t xml:space="preserve"> op</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zorgt voor</w:t>
                              </w:r>
                              <w:r w:rsidRPr="00E56B43">
                                <w:rPr>
                                  <w:spacing w:val="4"/>
                                  <w:sz w:val="18"/>
                                  <w:szCs w:val="18"/>
                                </w:rPr>
                                <w:t xml:space="preserve"> beheer van de</w:t>
                              </w:r>
                              <w:r w:rsidR="00AD50B4">
                                <w:rPr>
                                  <w:spacing w:val="4"/>
                                  <w:sz w:val="18"/>
                                  <w:szCs w:val="18"/>
                                </w:rPr>
                                <w:t xml:space="preserve"> infrastructuur en faciliteiten;</w:t>
                              </w:r>
                            </w:p>
                            <w:p w:rsidR="003B3AC2" w:rsidRPr="00E56B43" w:rsidRDefault="00AD50B4" w:rsidP="006C164D">
                              <w:pPr>
                                <w:pStyle w:val="Lijstalinea"/>
                                <w:numPr>
                                  <w:ilvl w:val="0"/>
                                  <w:numId w:val="1"/>
                                </w:numPr>
                                <w:spacing w:before="20" w:after="20"/>
                                <w:ind w:left="227" w:hanging="227"/>
                                <w:contextualSpacing w:val="0"/>
                                <w:rPr>
                                  <w:spacing w:val="4"/>
                                  <w:sz w:val="18"/>
                                  <w:szCs w:val="18"/>
                                </w:rPr>
                              </w:pPr>
                              <w:r>
                                <w:rPr>
                                  <w:spacing w:val="4"/>
                                  <w:sz w:val="18"/>
                                  <w:szCs w:val="18"/>
                                </w:rPr>
                                <w:t>omvat de cel ICT;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organiseert </w:t>
                              </w:r>
                              <w:r w:rsidRPr="00E56B43">
                                <w:rPr>
                                  <w:spacing w:val="4"/>
                                  <w:sz w:val="18"/>
                                  <w:szCs w:val="18"/>
                                </w:rPr>
                                <w:t>de wekelijkse stafvergadering.</w:t>
                              </w:r>
                            </w:p>
                            <w:p w:rsidR="003B3AC2" w:rsidRPr="004D2C73" w:rsidRDefault="003B3AC2" w:rsidP="006C164D">
                              <w:pPr>
                                <w:rPr>
                                  <w:b/>
                                  <w:sz w:val="18"/>
                                  <w:szCs w:val="18"/>
                                </w:rPr>
                              </w:pPr>
                              <w:r>
                                <w:rPr>
                                  <w:b/>
                                  <w:sz w:val="18"/>
                                  <w:szCs w:val="18"/>
                                </w:rPr>
                                <w:t>Coördinator: Robert De Mesel.</w:t>
                              </w:r>
                            </w:p>
                          </w:txbxContent>
                        </wps:txbx>
                        <wps:bodyPr rot="0" vert="horz" wrap="square" lIns="91440" tIns="45720" rIns="54000" bIns="45720" anchor="t" anchorCtr="0" upright="1">
                          <a:noAutofit/>
                        </wps:bodyPr>
                      </wps:wsp>
                      <wps:wsp>
                        <wps:cNvPr id="29" name="Text Box 9"/>
                        <wps:cNvSpPr txBox="1">
                          <a:spLocks noChangeArrowheads="1"/>
                        </wps:cNvSpPr>
                        <wps:spPr bwMode="auto">
                          <a:xfrm>
                            <a:off x="6346" y="11286"/>
                            <a:ext cx="4744" cy="4558"/>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Default="003B3AC2" w:rsidP="006C164D">
                              <w:pPr>
                                <w:pStyle w:val="Kop3"/>
                                <w:spacing w:before="0" w:after="80"/>
                              </w:pPr>
                              <w:bookmarkStart w:id="179" w:name="_Toc319579811"/>
                              <w:bookmarkStart w:id="180" w:name="_Toc320013964"/>
                              <w:bookmarkStart w:id="181" w:name="_Toc320014179"/>
                              <w:bookmarkStart w:id="182" w:name="_Toc320014926"/>
                              <w:r>
                                <w:t>Inhoudelijke ondersteuning</w:t>
                              </w:r>
                              <w:bookmarkEnd w:id="179"/>
                              <w:bookmarkEnd w:id="180"/>
                              <w:bookmarkEnd w:id="181"/>
                              <w:bookmarkEnd w:id="182"/>
                              <w:r>
                                <w:t xml:space="preserve">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ondersteunt de centra en de CLB-medewerkers in de uitvoering en profess</w:t>
                              </w:r>
                              <w:r w:rsidR="00AD50B4">
                                <w:rPr>
                                  <w:spacing w:val="4"/>
                                  <w:sz w:val="18"/>
                                  <w:szCs w:val="18"/>
                                </w:rPr>
                                <w:t>ionalisering van hun opdrachten;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volgt evoluties in wetenschap, CLB-sector, onderwijs en maatschappij en vertaalt wetenschappelijke</w:t>
                              </w:r>
                              <w:r w:rsidR="00AD50B4">
                                <w:rPr>
                                  <w:spacing w:val="4"/>
                                  <w:sz w:val="18"/>
                                  <w:szCs w:val="18"/>
                                </w:rPr>
                                <w:t xml:space="preserve"> inzichten naar de CLB-praktijk;</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werkt samen met universiteiten en andere inste</w:t>
                              </w:r>
                              <w:r w:rsidR="00AD50B4">
                                <w:rPr>
                                  <w:spacing w:val="4"/>
                                  <w:sz w:val="18"/>
                                  <w:szCs w:val="18"/>
                                </w:rPr>
                                <w:t>llingen van het hoger onderwijs;</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spreekt expertise aan binnen centra of </w:t>
                              </w:r>
                              <w:proofErr w:type="spellStart"/>
                              <w:r w:rsidRPr="004D2C73">
                                <w:rPr>
                                  <w:spacing w:val="4"/>
                                  <w:sz w:val="18"/>
                                  <w:szCs w:val="18"/>
                                </w:rPr>
                                <w:t>PVOC’s</w:t>
                              </w:r>
                              <w:proofErr w:type="spellEnd"/>
                              <w:r w:rsidRPr="004D2C73">
                                <w:rPr>
                                  <w:spacing w:val="4"/>
                                  <w:sz w:val="18"/>
                                  <w:szCs w:val="18"/>
                                </w:rPr>
                                <w:t xml:space="preserve">, ‘tilt’ deze op tot centraal niveau, integreert ze en stelt ze </w:t>
                              </w:r>
                              <w:r>
                                <w:rPr>
                                  <w:spacing w:val="4"/>
                                  <w:sz w:val="18"/>
                                  <w:szCs w:val="18"/>
                                </w:rPr>
                                <w:t>beschikbaar voor de VCLB-sect</w:t>
                              </w:r>
                              <w:r w:rsidR="00AD50B4">
                                <w:rPr>
                                  <w:spacing w:val="4"/>
                                  <w:sz w:val="18"/>
                                  <w:szCs w:val="18"/>
                                </w:rPr>
                                <w:t>or;</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werkt visieteksten, mater</w:t>
                              </w:r>
                              <w:r w:rsidR="00AD50B4">
                                <w:rPr>
                                  <w:spacing w:val="4"/>
                                  <w:sz w:val="18"/>
                                  <w:szCs w:val="18"/>
                                </w:rPr>
                                <w:t>ialen, intervisie en supervisie</w:t>
                              </w:r>
                              <w:r w:rsidRPr="004D2C73">
                                <w:rPr>
                                  <w:spacing w:val="4"/>
                                  <w:sz w:val="18"/>
                                  <w:szCs w:val="18"/>
                                </w:rPr>
                                <w:t>... uit en legt linken met bestaande materialen en organisaties, event</w:t>
                              </w:r>
                              <w:r w:rsidR="00AD50B4">
                                <w:rPr>
                                  <w:spacing w:val="4"/>
                                  <w:sz w:val="18"/>
                                  <w:szCs w:val="18"/>
                                </w:rPr>
                                <w:t xml:space="preserve">ueel in samenwerking met </w:t>
                              </w:r>
                              <w:proofErr w:type="spellStart"/>
                              <w:r w:rsidR="00AD50B4">
                                <w:rPr>
                                  <w:spacing w:val="4"/>
                                  <w:sz w:val="18"/>
                                  <w:szCs w:val="18"/>
                                </w:rPr>
                                <w:t>PVOC's</w:t>
                              </w:r>
                              <w:proofErr w:type="spellEnd"/>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organiseert begeleidings- en nascholingsactiviteiten, event</w:t>
                              </w:r>
                              <w:r w:rsidR="00AD50B4">
                                <w:rPr>
                                  <w:spacing w:val="4"/>
                                  <w:sz w:val="18"/>
                                  <w:szCs w:val="18"/>
                                </w:rPr>
                                <w:t xml:space="preserve">ueel in samenwerking met </w:t>
                              </w:r>
                              <w:proofErr w:type="spellStart"/>
                              <w:r w:rsidR="00AD50B4">
                                <w:rPr>
                                  <w:spacing w:val="4"/>
                                  <w:sz w:val="18"/>
                                  <w:szCs w:val="18"/>
                                </w:rPr>
                                <w:t>PVOC's</w:t>
                              </w:r>
                              <w:proofErr w:type="spellEnd"/>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neemt actief deel aan overleg en beleidsvoorbereiding.</w:t>
                              </w:r>
                            </w:p>
                            <w:p w:rsidR="003B3AC2" w:rsidRPr="00304AB8" w:rsidRDefault="003B3AC2" w:rsidP="006C164D">
                              <w:pPr>
                                <w:rPr>
                                  <w:b/>
                                  <w:sz w:val="18"/>
                                  <w:szCs w:val="18"/>
                                </w:rPr>
                              </w:pPr>
                              <w:r w:rsidRPr="00304AB8">
                                <w:rPr>
                                  <w:b/>
                                  <w:sz w:val="18"/>
                                  <w:szCs w:val="18"/>
                                </w:rPr>
                                <w:t>Coördinator: Stefaan Jonniaux.</w:t>
                              </w:r>
                            </w:p>
                          </w:txbxContent>
                        </wps:txbx>
                        <wps:bodyPr rot="0" vert="horz" wrap="square" lIns="91440" tIns="45720" rIns="54000" bIns="45720" anchor="t" anchorCtr="0" upright="1">
                          <a:noAutofit/>
                        </wps:bodyPr>
                      </wps:wsp>
                      <wps:wsp>
                        <wps:cNvPr id="30" name="Text Box 10"/>
                        <wps:cNvSpPr txBox="1">
                          <a:spLocks noChangeArrowheads="1"/>
                        </wps:cNvSpPr>
                        <wps:spPr bwMode="auto">
                          <a:xfrm>
                            <a:off x="661" y="8984"/>
                            <a:ext cx="4922" cy="5684"/>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Default="003B3AC2" w:rsidP="006C164D">
                              <w:pPr>
                                <w:pStyle w:val="Kop3"/>
                                <w:spacing w:before="0" w:after="80"/>
                              </w:pPr>
                              <w:bookmarkStart w:id="183" w:name="_Toc319579812"/>
                              <w:bookmarkStart w:id="184" w:name="_Toc320013965"/>
                              <w:bookmarkStart w:id="185" w:name="_Toc320014180"/>
                              <w:bookmarkStart w:id="186" w:name="_Toc320014927"/>
                              <w:r>
                                <w:t>Dienst Administratieve en Juridische Ondersteuning</w:t>
                              </w:r>
                              <w:bookmarkEnd w:id="183"/>
                              <w:bookmarkEnd w:id="184"/>
                              <w:bookmarkEnd w:id="185"/>
                              <w:bookmarkEnd w:id="186"/>
                            </w:p>
                            <w:p w:rsidR="003B3AC2" w:rsidRPr="0060703A" w:rsidRDefault="003B3AC2" w:rsidP="006C164D">
                              <w:pPr>
                                <w:pStyle w:val="Lijstalinea"/>
                                <w:numPr>
                                  <w:ilvl w:val="0"/>
                                  <w:numId w:val="1"/>
                                </w:numPr>
                                <w:spacing w:before="20" w:after="20"/>
                                <w:ind w:left="227" w:hanging="227"/>
                                <w:contextualSpacing w:val="0"/>
                                <w:rPr>
                                  <w:spacing w:val="4"/>
                                  <w:sz w:val="18"/>
                                  <w:szCs w:val="18"/>
                                </w:rPr>
                              </w:pPr>
                              <w:r w:rsidRPr="0060703A">
                                <w:rPr>
                                  <w:spacing w:val="4"/>
                                  <w:sz w:val="18"/>
                                  <w:szCs w:val="18"/>
                                </w:rPr>
                                <w:t xml:space="preserve">volgt de CLB-gerelateerde regelgeving op, vertaalt deze naar </w:t>
                              </w:r>
                              <w:r>
                                <w:rPr>
                                  <w:spacing w:val="4"/>
                                  <w:sz w:val="18"/>
                                  <w:szCs w:val="18"/>
                                </w:rPr>
                                <w:t>de centra en geeft</w:t>
                              </w:r>
                              <w:r w:rsidRPr="0060703A">
                                <w:rPr>
                                  <w:spacing w:val="4"/>
                                  <w:sz w:val="18"/>
                                  <w:szCs w:val="18"/>
                                </w:rPr>
                                <w:t xml:space="preserve"> </w:t>
                              </w:r>
                              <w:r>
                                <w:rPr>
                                  <w:spacing w:val="4"/>
                                  <w:sz w:val="18"/>
                                  <w:szCs w:val="18"/>
                                </w:rPr>
                                <w:t>uitleg</w:t>
                              </w:r>
                              <w:r w:rsidRPr="0060703A">
                                <w:rPr>
                                  <w:spacing w:val="4"/>
                                  <w:sz w:val="18"/>
                                  <w:szCs w:val="18"/>
                                </w:rPr>
                                <w:t xml:space="preserve"> bij het vervullen van de bijhorend</w:t>
                              </w:r>
                              <w:r w:rsidR="00AD50B4">
                                <w:rPr>
                                  <w:spacing w:val="4"/>
                                  <w:sz w:val="18"/>
                                  <w:szCs w:val="18"/>
                                </w:rPr>
                                <w:t>e administratieve formaliteiten;</w:t>
                              </w:r>
                              <w:r w:rsidRPr="0060703A">
                                <w:rPr>
                                  <w:spacing w:val="4"/>
                                  <w:sz w:val="18"/>
                                  <w:szCs w:val="18"/>
                                </w:rPr>
                                <w:t xml:space="preserve">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ondersteunt</w:t>
                              </w:r>
                              <w:r w:rsidRPr="004D2C73">
                                <w:rPr>
                                  <w:spacing w:val="4"/>
                                  <w:sz w:val="18"/>
                                  <w:szCs w:val="18"/>
                                </w:rPr>
                                <w:t xml:space="preserve"> inza</w:t>
                              </w:r>
                              <w:r>
                                <w:rPr>
                                  <w:spacing w:val="4"/>
                                  <w:sz w:val="18"/>
                                  <w:szCs w:val="18"/>
                                </w:rPr>
                                <w:t>ke bestuurlijke aangelegenheden en gaat in op</w:t>
                              </w:r>
                              <w:r w:rsidRPr="004D2C73">
                                <w:rPr>
                                  <w:spacing w:val="4"/>
                                  <w:sz w:val="18"/>
                                  <w:szCs w:val="18"/>
                                </w:rPr>
                                <w:t xml:space="preserve"> vragen van adm</w:t>
                              </w:r>
                              <w:r>
                                <w:rPr>
                                  <w:spacing w:val="4"/>
                                  <w:sz w:val="18"/>
                                  <w:szCs w:val="18"/>
                                </w:rPr>
                                <w:t>inistratieve en juridische aard va</w:t>
                              </w:r>
                              <w:r w:rsidR="00AD50B4">
                                <w:rPr>
                                  <w:spacing w:val="4"/>
                                  <w:sz w:val="18"/>
                                  <w:szCs w:val="18"/>
                                </w:rPr>
                                <w:t>n bestuurders en mandaathouders;</w:t>
                              </w:r>
                            </w:p>
                            <w:p w:rsidR="003B3AC2"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gaat in op vragen </w:t>
                              </w:r>
                              <w:r>
                                <w:rPr>
                                  <w:spacing w:val="4"/>
                                  <w:sz w:val="18"/>
                                  <w:szCs w:val="18"/>
                                </w:rPr>
                                <w:t>over</w:t>
                              </w:r>
                              <w:r w:rsidR="00AD50B4">
                                <w:rPr>
                                  <w:spacing w:val="4"/>
                                  <w:sz w:val="18"/>
                                  <w:szCs w:val="18"/>
                                </w:rPr>
                                <w:t xml:space="preserve"> de personeelsdossiers;</w:t>
                              </w:r>
                            </w:p>
                            <w:p w:rsidR="003B3AC2"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ondersteunt de centra bij de </w:t>
                              </w:r>
                              <w:r w:rsidRPr="004D2C73">
                                <w:rPr>
                                  <w:spacing w:val="4"/>
                                  <w:sz w:val="18"/>
                                  <w:szCs w:val="18"/>
                                </w:rPr>
                                <w:t>uitvoering van de wet Welzijn en het algemeen beleid Preventi</w:t>
                              </w:r>
                              <w:r w:rsidR="00AD50B4">
                                <w:rPr>
                                  <w:spacing w:val="4"/>
                                  <w:sz w:val="18"/>
                                  <w:szCs w:val="18"/>
                                </w:rPr>
                                <w:t>e en Bescherming op het werk;</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bemiddelt tussen</w:t>
                              </w:r>
                              <w:r w:rsidRPr="004D2C73">
                                <w:rPr>
                                  <w:spacing w:val="4"/>
                                  <w:sz w:val="18"/>
                                  <w:szCs w:val="18"/>
                                </w:rPr>
                                <w:t xml:space="preserve"> cen</w:t>
                              </w:r>
                              <w:r>
                                <w:rPr>
                                  <w:spacing w:val="4"/>
                                  <w:sz w:val="18"/>
                                  <w:szCs w:val="18"/>
                                </w:rPr>
                                <w:t>tra en derden (overheid) bij betwistingen over</w:t>
                              </w:r>
                              <w:r w:rsidRPr="004D2C73">
                                <w:rPr>
                                  <w:spacing w:val="4"/>
                                  <w:sz w:val="18"/>
                                  <w:szCs w:val="18"/>
                                </w:rPr>
                                <w:t xml:space="preserve"> rechten en p</w:t>
                              </w:r>
                              <w:r w:rsidR="00AD50B4">
                                <w:rPr>
                                  <w:spacing w:val="4"/>
                                  <w:sz w:val="18"/>
                                  <w:szCs w:val="18"/>
                                </w:rPr>
                                <w:t>lichten, conflicten of klachten;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ondersteunt</w:t>
                              </w:r>
                              <w:r w:rsidRPr="004D2C73">
                                <w:rPr>
                                  <w:spacing w:val="4"/>
                                  <w:sz w:val="18"/>
                                  <w:szCs w:val="18"/>
                                </w:rPr>
                                <w:t xml:space="preserve"> de centra en de medewerkers </w:t>
                              </w:r>
                              <w:r>
                                <w:rPr>
                                  <w:spacing w:val="4"/>
                                  <w:sz w:val="18"/>
                                  <w:szCs w:val="18"/>
                                </w:rPr>
                                <w:t>in</w:t>
                              </w:r>
                              <w:r w:rsidRPr="004D2C73">
                                <w:rPr>
                                  <w:spacing w:val="4"/>
                                  <w:sz w:val="18"/>
                                  <w:szCs w:val="18"/>
                                </w:rPr>
                                <w:t xml:space="preserve"> deontologische en juridische aspecten van de leerlingenbegeleiding</w:t>
                              </w:r>
                              <w:r>
                                <w:rPr>
                                  <w:spacing w:val="4"/>
                                  <w:sz w:val="18"/>
                                  <w:szCs w:val="18"/>
                                </w:rPr>
                                <w:t>,</w:t>
                              </w:r>
                              <w:r w:rsidRPr="004D2C73">
                                <w:rPr>
                                  <w:spacing w:val="4"/>
                                  <w:sz w:val="18"/>
                                  <w:szCs w:val="18"/>
                                </w:rPr>
                                <w:t xml:space="preserve"> de rechtspositie van de le</w:t>
                              </w:r>
                              <w:r w:rsidR="00AD50B4">
                                <w:rPr>
                                  <w:spacing w:val="4"/>
                                  <w:sz w:val="18"/>
                                  <w:szCs w:val="18"/>
                                </w:rPr>
                                <w:t>erling en het personeelsstatuut;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stelt voorbereidende nota</w:t>
                              </w:r>
                              <w:r>
                                <w:rPr>
                                  <w:spacing w:val="4"/>
                                  <w:sz w:val="18"/>
                                  <w:szCs w:val="18"/>
                                </w:rPr>
                                <w:t>’</w:t>
                              </w:r>
                              <w:r w:rsidRPr="004D2C73">
                                <w:rPr>
                                  <w:spacing w:val="4"/>
                                  <w:sz w:val="18"/>
                                  <w:szCs w:val="18"/>
                                </w:rPr>
                                <w:t xml:space="preserve">s </w:t>
                              </w:r>
                              <w:r>
                                <w:rPr>
                                  <w:spacing w:val="4"/>
                                  <w:sz w:val="18"/>
                                  <w:szCs w:val="18"/>
                                </w:rPr>
                                <w:t xml:space="preserve">op voor besprekingen en </w:t>
                              </w:r>
                              <w:r w:rsidRPr="004D2C73">
                                <w:rPr>
                                  <w:spacing w:val="4"/>
                                  <w:sz w:val="18"/>
                                  <w:szCs w:val="18"/>
                                </w:rPr>
                                <w:t>o</w:t>
                              </w:r>
                              <w:r>
                                <w:rPr>
                                  <w:spacing w:val="4"/>
                                  <w:sz w:val="18"/>
                                  <w:szCs w:val="18"/>
                                </w:rPr>
                                <w:t xml:space="preserve">nderhandelingen met de overheid </w:t>
                              </w:r>
                              <w:r w:rsidR="00AD50B4">
                                <w:rPr>
                                  <w:spacing w:val="4"/>
                                  <w:sz w:val="18"/>
                                  <w:szCs w:val="18"/>
                                </w:rPr>
                                <w:t>en</w:t>
                              </w:r>
                              <w:r>
                                <w:rPr>
                                  <w:spacing w:val="4"/>
                                  <w:sz w:val="18"/>
                                  <w:szCs w:val="18"/>
                                </w:rPr>
                                <w:t xml:space="preserve"> vakbond</w:t>
                              </w:r>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staat in voor de personeelsadministratie </w:t>
                              </w:r>
                              <w:r>
                                <w:rPr>
                                  <w:spacing w:val="4"/>
                                  <w:sz w:val="18"/>
                                  <w:szCs w:val="18"/>
                                </w:rPr>
                                <w:t>van</w:t>
                              </w:r>
                              <w:r w:rsidRPr="004D2C73">
                                <w:rPr>
                                  <w:spacing w:val="4"/>
                                  <w:sz w:val="18"/>
                                  <w:szCs w:val="18"/>
                                </w:rPr>
                                <w:t xml:space="preserve"> de personeelsleden van POC-VCLB. </w:t>
                              </w:r>
                            </w:p>
                            <w:p w:rsidR="003B3AC2" w:rsidRPr="00304AB8" w:rsidRDefault="003B3AC2" w:rsidP="006C164D">
                              <w:pPr>
                                <w:rPr>
                                  <w:b/>
                                  <w:sz w:val="18"/>
                                  <w:szCs w:val="18"/>
                                </w:rPr>
                              </w:pPr>
                              <w:r w:rsidRPr="00304AB8">
                                <w:rPr>
                                  <w:b/>
                                  <w:sz w:val="18"/>
                                  <w:szCs w:val="18"/>
                                </w:rPr>
                                <w:t>Coördinator: Annelien Maebe.</w:t>
                              </w:r>
                            </w:p>
                          </w:txbxContent>
                        </wps:txbx>
                        <wps:bodyPr rot="0" vert="horz" wrap="square" lIns="90000" tIns="45720" rIns="54000" bIns="45720" anchor="t" anchorCtr="0" upright="1">
                          <a:noAutofit/>
                        </wps:bodyPr>
                      </wps:wsp>
                      <wps:wsp>
                        <wps:cNvPr id="31" name="Text Box 11"/>
                        <wps:cNvSpPr txBox="1">
                          <a:spLocks noChangeArrowheads="1"/>
                        </wps:cNvSpPr>
                        <wps:spPr bwMode="auto">
                          <a:xfrm>
                            <a:off x="6335" y="6378"/>
                            <a:ext cx="4763" cy="4656"/>
                          </a:xfrm>
                          <a:prstGeom prst="rect">
                            <a:avLst/>
                          </a:prstGeom>
                          <a:solidFill>
                            <a:schemeClr val="bg1">
                              <a:lumMod val="100000"/>
                              <a:lumOff val="0"/>
                            </a:schemeClr>
                          </a:solidFill>
                          <a:ln w="9525" cap="rnd">
                            <a:solidFill>
                              <a:schemeClr val="bg2">
                                <a:lumMod val="50000"/>
                                <a:lumOff val="0"/>
                              </a:schemeClr>
                            </a:solidFill>
                            <a:prstDash val="sysDot"/>
                            <a:miter lim="800000"/>
                            <a:headEnd/>
                            <a:tailEnd/>
                          </a:ln>
                        </wps:spPr>
                        <wps:txbx>
                          <w:txbxContent>
                            <w:p w:rsidR="003B3AC2" w:rsidRDefault="003B3AC2" w:rsidP="006C164D">
                              <w:pPr>
                                <w:pStyle w:val="Kop3"/>
                                <w:spacing w:before="0" w:after="80"/>
                              </w:pPr>
                              <w:bookmarkStart w:id="187" w:name="_Toc319579813"/>
                              <w:bookmarkStart w:id="188" w:name="_Toc320013966"/>
                              <w:bookmarkStart w:id="189" w:name="_Toc320014181"/>
                              <w:bookmarkStart w:id="190" w:name="_Toc320014928"/>
                              <w:r>
                                <w:t>Beleid &amp; Communicatie</w:t>
                              </w:r>
                              <w:bookmarkEnd w:id="187"/>
                              <w:bookmarkEnd w:id="188"/>
                              <w:bookmarkEnd w:id="189"/>
                              <w:bookmarkEnd w:id="190"/>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staat in voor </w:t>
                              </w:r>
                              <w:r>
                                <w:rPr>
                                  <w:spacing w:val="4"/>
                                  <w:sz w:val="18"/>
                                  <w:szCs w:val="18"/>
                                </w:rPr>
                                <w:t xml:space="preserve">beleidsvoorbereiding en </w:t>
                              </w:r>
                              <w:r w:rsidR="00AD50B4">
                                <w:rPr>
                                  <w:spacing w:val="4"/>
                                  <w:sz w:val="18"/>
                                  <w:szCs w:val="18"/>
                                </w:rPr>
                                <w:t>–</w:t>
                              </w:r>
                              <w:r>
                                <w:rPr>
                                  <w:spacing w:val="4"/>
                                  <w:sz w:val="18"/>
                                  <w:szCs w:val="18"/>
                                </w:rPr>
                                <w:t>opvolging</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is lid van de </w:t>
                              </w:r>
                              <w:proofErr w:type="spellStart"/>
                              <w:r w:rsidRPr="00E56B43">
                                <w:rPr>
                                  <w:spacing w:val="4"/>
                                  <w:sz w:val="18"/>
                                  <w:szCs w:val="18"/>
                                </w:rPr>
                                <w:t>internettensamenwerkingscel</w:t>
                              </w:r>
                              <w:proofErr w:type="spellEnd"/>
                              <w:r w:rsidRPr="00E56B43">
                                <w:rPr>
                                  <w:spacing w:val="4"/>
                                  <w:sz w:val="18"/>
                                  <w:szCs w:val="18"/>
                                </w:rPr>
                                <w:t xml:space="preserve"> e</w:t>
                              </w:r>
                              <w:r w:rsidR="00AD50B4">
                                <w:rPr>
                                  <w:spacing w:val="4"/>
                                  <w:sz w:val="18"/>
                                  <w:szCs w:val="18"/>
                                </w:rPr>
                                <w:t>n van de ACW-onderwijscommissie;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neemt actief deel aan structureel en ad hoc overleg (Commissie 3 &amp; 21, wer</w:t>
                              </w:r>
                              <w:r w:rsidR="00AD50B4">
                                <w:rPr>
                                  <w:spacing w:val="4"/>
                                  <w:sz w:val="18"/>
                                  <w:szCs w:val="18"/>
                                </w:rPr>
                                <w:t>kgroep beleidsondersteuning en christelijke inspiratie);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or</w:t>
                              </w:r>
                              <w:r>
                                <w:rPr>
                                  <w:spacing w:val="4"/>
                                  <w:sz w:val="18"/>
                                  <w:szCs w:val="18"/>
                                </w:rPr>
                                <w:t>ganiseert de VCLB-directiedagen</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zorgt voor </w:t>
                              </w:r>
                              <w:r>
                                <w:rPr>
                                  <w:spacing w:val="4"/>
                                  <w:sz w:val="18"/>
                                  <w:szCs w:val="18"/>
                                </w:rPr>
                                <w:t xml:space="preserve">de verwerking </w:t>
                              </w:r>
                              <w:r w:rsidRPr="00E56B43">
                                <w:rPr>
                                  <w:spacing w:val="4"/>
                                  <w:sz w:val="18"/>
                                  <w:szCs w:val="18"/>
                                </w:rPr>
                                <w:t>van vragenlijsten, statistisc</w:t>
                              </w:r>
                              <w:r w:rsidR="00AD50B4">
                                <w:rPr>
                                  <w:spacing w:val="4"/>
                                  <w:sz w:val="18"/>
                                  <w:szCs w:val="18"/>
                                </w:rPr>
                                <w:t>he verwerkingen en presentaties;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staat in voor public relatio</w:t>
                              </w:r>
                              <w:r>
                                <w:rPr>
                                  <w:spacing w:val="4"/>
                                  <w:sz w:val="18"/>
                                  <w:szCs w:val="18"/>
                                </w:rPr>
                                <w:t>ns,</w:t>
                              </w:r>
                              <w:r w:rsidRPr="00E56B43">
                                <w:rPr>
                                  <w:spacing w:val="4"/>
                                  <w:sz w:val="18"/>
                                  <w:szCs w:val="18"/>
                                </w:rPr>
                                <w:t xml:space="preserve"> persrelaties en de </w:t>
                              </w:r>
                              <w:r w:rsidR="00AD50B4">
                                <w:rPr>
                                  <w:spacing w:val="4"/>
                                  <w:sz w:val="18"/>
                                  <w:szCs w:val="18"/>
                                </w:rPr>
                                <w:t>interne en externe communicatie;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coördineert de inhoudelijke uitbouw e</w:t>
                              </w:r>
                              <w:r w:rsidR="00AD50B4">
                                <w:rPr>
                                  <w:spacing w:val="4"/>
                                  <w:sz w:val="18"/>
                                  <w:szCs w:val="18"/>
                                </w:rPr>
                                <w:t>n invulling van de VCLB-website;</w:t>
                              </w:r>
                            </w:p>
                            <w:p w:rsidR="003B3AC2" w:rsidRPr="00E56B43" w:rsidRDefault="00AD50B4" w:rsidP="006C164D">
                              <w:pPr>
                                <w:pStyle w:val="Lijstalinea"/>
                                <w:numPr>
                                  <w:ilvl w:val="0"/>
                                  <w:numId w:val="1"/>
                                </w:numPr>
                                <w:spacing w:before="20" w:after="20"/>
                                <w:ind w:left="227" w:hanging="227"/>
                                <w:contextualSpacing w:val="0"/>
                                <w:rPr>
                                  <w:spacing w:val="4"/>
                                  <w:sz w:val="18"/>
                                  <w:szCs w:val="18"/>
                                </w:rPr>
                              </w:pPr>
                              <w:r>
                                <w:rPr>
                                  <w:spacing w:val="4"/>
                                  <w:sz w:val="18"/>
                                  <w:szCs w:val="18"/>
                                </w:rPr>
                                <w:t>verzorgt de taalcorrecties;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verzorgt op vraag eindredactie e</w:t>
                              </w:r>
                              <w:r w:rsidR="00AD50B4">
                                <w:rPr>
                                  <w:spacing w:val="4"/>
                                  <w:sz w:val="18"/>
                                  <w:szCs w:val="18"/>
                                </w:rPr>
                                <w:t>n/of vormgeving van publicaties;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verzorgt het vaktijdschrift Caleidoscoop.</w:t>
                              </w:r>
                            </w:p>
                            <w:p w:rsidR="003B3AC2" w:rsidRPr="00304AB8" w:rsidRDefault="003B3AC2" w:rsidP="006C164D">
                              <w:pPr>
                                <w:rPr>
                                  <w:b/>
                                  <w:sz w:val="18"/>
                                  <w:szCs w:val="18"/>
                                </w:rPr>
                              </w:pPr>
                              <w:r w:rsidRPr="00304AB8">
                                <w:rPr>
                                  <w:b/>
                                  <w:sz w:val="18"/>
                                  <w:szCs w:val="18"/>
                                </w:rPr>
                                <w:t>Coördinator: André Verdegem</w:t>
                              </w:r>
                            </w:p>
                          </w:txbxContent>
                        </wps:txbx>
                        <wps:bodyPr rot="0" vert="horz" wrap="square" lIns="91440" tIns="45720" rIns="54000" bIns="45720" anchor="t" anchorCtr="0" upright="1">
                          <a:noAutofit/>
                        </wps:bodyPr>
                      </wps:wsp>
                      <wps:wsp>
                        <wps:cNvPr id="32" name="Text Box 13"/>
                        <wps:cNvSpPr txBox="1">
                          <a:spLocks noChangeArrowheads="1"/>
                        </wps:cNvSpPr>
                        <wps:spPr bwMode="auto">
                          <a:xfrm>
                            <a:off x="5517" y="5884"/>
                            <a:ext cx="907" cy="8644"/>
                          </a:xfrm>
                          <a:prstGeom prst="rect">
                            <a:avLst/>
                          </a:prstGeom>
                          <a:solidFill>
                            <a:schemeClr val="bg2">
                              <a:lumMod val="100000"/>
                              <a:lumOff val="0"/>
                            </a:schemeClr>
                          </a:solidFill>
                          <a:ln w="9525" cap="rnd">
                            <a:solidFill>
                              <a:schemeClr val="bg2">
                                <a:lumMod val="50000"/>
                                <a:lumOff val="0"/>
                              </a:schemeClr>
                            </a:solidFill>
                            <a:prstDash val="sysDot"/>
                            <a:miter lim="800000"/>
                            <a:headEnd/>
                            <a:tailEnd/>
                          </a:ln>
                        </wps:spPr>
                        <wps:txbx>
                          <w:txbxContent>
                            <w:p w:rsidR="003B3AC2" w:rsidRPr="00A16BF8" w:rsidRDefault="003B3AC2" w:rsidP="006C164D">
                              <w:pPr>
                                <w:rPr>
                                  <w:sz w:val="18"/>
                                  <w:szCs w:val="18"/>
                                </w:rPr>
                              </w:pPr>
                              <w:r w:rsidRPr="00A16BF8">
                                <w:rPr>
                                  <w:rFonts w:asciiTheme="majorHAnsi" w:hAnsiTheme="majorHAnsi" w:cs="Tahoma"/>
                                  <w:b/>
                                  <w:bCs/>
                                  <w:spacing w:val="10"/>
                                  <w:szCs w:val="20"/>
                                  <w:lang w:eastAsia="nl-NL"/>
                                </w:rPr>
                                <w:t>Staf</w:t>
                              </w:r>
                              <w:r w:rsidRPr="00A16BF8">
                                <w:rPr>
                                  <w:sz w:val="18"/>
                                  <w:szCs w:val="18"/>
                                </w:rPr>
                                <w:t xml:space="preserve">   De algemeen directeur en de coördinatoren van de verschillende diensten komen wekelijks samen in een stafvergadering. De 'staf' garandeert dat de werking van de diensten en cellen op elkaar afgestemd blijven, zorgt voor wisselwerking tussen de diensten, stemt de violen en brengt actuele thema's ter bespreking op tafel.</w:t>
                              </w:r>
                            </w:p>
                            <w:p w:rsidR="003B3AC2" w:rsidRPr="00A16BF8" w:rsidRDefault="003B3AC2" w:rsidP="006C164D">
                              <w:r w:rsidRPr="00A16BF8">
                                <w:t xml:space="preserve">Ad hoc zijn ook de verantwoordelijke voor communicatie en de verantwoordelijke voor kwaliteitszorg aanwezig. </w:t>
                              </w:r>
                            </w:p>
                            <w:p w:rsidR="003B3AC2" w:rsidRPr="00A16BF8" w:rsidRDefault="003B3AC2" w:rsidP="006C164D">
                              <w:pPr>
                                <w:pStyle w:val="Default"/>
                                <w:spacing w:after="20"/>
                                <w:rPr>
                                  <w:rFonts w:ascii="Shruti" w:hAnsi="Shruti" w:cs="Shruti"/>
                                  <w:color w:val="4A442A" w:themeColor="background2" w:themeShade="40"/>
                                  <w:spacing w:val="30"/>
                                  <w:kern w:val="56"/>
                                  <w:sz w:val="20"/>
                                  <w:szCs w:val="20"/>
                                  <w:lang w:val="nl-BE"/>
                                </w:rPr>
                              </w:pPr>
                            </w:p>
                          </w:txbxContent>
                        </wps:txbx>
                        <wps:bodyPr rot="0" vert="vert270" wrap="square" lIns="54000" tIns="90000" rIns="54000" bIns="9000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1" o:spid="_x0000_s1026" style="position:absolute;margin-left:-42.45pt;margin-top:18.35pt;width:540pt;height:715.1pt;z-index:251702272" coordorigin="524,1833" coordsize="10800,14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">
                <v:roundrect id="AutoShape 15" o:spid="_x0000_s1027" style="position:absolute;left:524;top:1833;width:10800;height:14302;visibility:visible;mso-wrap-style:square;v-text-anchor:top" arcsize="81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Hfc8UA&#10;AADbAAAADwAAAGRycy9kb3ducmV2LnhtbESPT2vCQBTE74V+h+UVvNWNYrXGrCEUAlJy0RZKb4/s&#10;yx+afRuya4z99F1B6HGYmd8wSTqZTow0uNaygsU8AkFcWt1yreDzI39+BeE8ssbOMim4koN0//iQ&#10;YKzthY80nnwtAoRdjAoa7/tYSlc2ZNDNbU8cvMoOBn2QQy31gJcAN51cRtFaGmw5LDTY01tD5c/p&#10;bBR8/75svvSmNZ0ptn6VVcV7fi6Umj1N2Q6Ep8n/h+/tg1awXMDtS/gBc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Id9zxQAAANsAAAAPAAAAAAAAAAAAAAAAAJgCAABkcnMv&#10;ZG93bnJldi54bWxQSwUGAAAAAAQABAD1AAAAigMAAAAA&#10;" fillcolor="#eeece1 [3214]" strokecolor="#ddd8c2 [2894]"/>
                <v:group id="Group 16" o:spid="_x0000_s1028" style="position:absolute;left:655;top:1977;width:10451;height:1510" coordorigin="655,2062" coordsize="10451,15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type id="_x0000_t202" coordsize="21600,21600" o:spt="202" path="m,l,21600r21600,l21600,xe">
                    <v:stroke joinstyle="miter"/>
                    <v:path gradientshapeok="t" o:connecttype="rect"/>
                  </v:shapetype>
                  <v:shape id="Text Box 12" o:spid="_x0000_s1029" type="#_x0000_t202" style="position:absolute;left:655;top:2062;width:10451;height:1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CSoMcA&#10;AADbAAAADwAAAGRycy9kb3ducmV2LnhtbESPQUvDQBSE74L/YXkFb3bTRkTTbktbKPZSxSiot0f2&#10;NRubfZtmt03sr+8KgsdhZr5hpvPe1uJEra8cKxgNExDEhdMVlwre39a3DyB8QNZYOyYFP+RhPru+&#10;mmKmXcevdMpDKSKEfYYKTAhNJqUvDFn0Q9cQR2/nWoshyraUusUuwm0tx0lyLy1WHBcMNrQyVOzz&#10;o1Ww/H7qPvJtKs3q85zePb4ctl/PB6VuBv1iAiJQH/7Df+2NVjBO4fdL/AFy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QkqDHAAAA2wAAAA8AAAAAAAAAAAAAAAAAmAIAAGRy&#10;cy9kb3ducmV2LnhtbFBLBQYAAAAABAAEAPUAAACMAwAAAAA=&#10;" fillcolor="white [3212]" strokecolor="#938953 [1614]">
                    <v:stroke dashstyle="1 1" endcap="round"/>
                    <v:textbox>
                      <w:txbxContent>
                        <w:p w:rsidR="003B3AC2" w:rsidRPr="00CF3C30" w:rsidRDefault="003B3AC2" w:rsidP="006C164D">
                          <w:pPr>
                            <w:pStyle w:val="Kop3"/>
                            <w:spacing w:before="0"/>
                            <w:rPr>
                              <w:u w:val="single"/>
                            </w:rPr>
                          </w:pPr>
                          <w:bookmarkStart w:id="191" w:name="_Toc319579805"/>
                          <w:bookmarkStart w:id="192" w:name="_Toc320013958"/>
                          <w:bookmarkStart w:id="193" w:name="_Toc320014173"/>
                          <w:bookmarkStart w:id="194" w:name="_Toc320014920"/>
                          <w:r w:rsidRPr="00CF3C30">
                            <w:rPr>
                              <w:u w:val="single"/>
                            </w:rPr>
                            <w:t>Bestuursorganen</w:t>
                          </w:r>
                          <w:bookmarkEnd w:id="191"/>
                          <w:bookmarkEnd w:id="192"/>
                          <w:bookmarkEnd w:id="193"/>
                          <w:bookmarkEnd w:id="194"/>
                        </w:p>
                        <w:p w:rsidR="003B3AC2" w:rsidRPr="006B6246" w:rsidRDefault="003B3AC2" w:rsidP="006C164D">
                          <w:pPr>
                            <w:rPr>
                              <w:rFonts w:ascii="Calibri" w:hAnsi="Calibri"/>
                              <w:sz w:val="16"/>
                              <w:szCs w:val="16"/>
                            </w:rPr>
                          </w:pPr>
                        </w:p>
                      </w:txbxContent>
                    </v:textbox>
                  </v:shape>
                  <v:shape id="Text Box 4" o:spid="_x0000_s1030" type="#_x0000_t202" style="position:absolute;left:742;top:2393;width:3643;height:1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kK1McA&#10;AADbAAAADwAAAGRycy9kb3ducmV2LnhtbESPQUvDQBSE7wX/w/IEb+2maRFNuy0aEHupxShob4/s&#10;azaafZtm1yb117uC4HGYmW+Y5XqwjThR52vHCqaTBARx6XTNlYLXl4fxDQgfkDU2jknBmTysVxej&#10;JWba9fxMpyJUIkLYZ6jAhNBmUvrSkEU/cS1x9A6usxii7CqpO+wj3DYyTZJrabHmuGCwpdxQ+Vl8&#10;WQX3H4/9W7GdSZO/f8/mt7vjdv90VOrqcrhbgAg0hP/wX3ujFaRz+P0Sf4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5CtTHAAAA2wAAAA8AAAAAAAAAAAAAAAAAmAIAAGRy&#10;cy9kb3ducmV2LnhtbFBLBQYAAAAABAAEAPUAAACMAwAAAAA=&#10;" fillcolor="white [3212]" strokecolor="#938953 [1614]">
                    <v:stroke dashstyle="1 1" endcap="round"/>
                    <v:textbox>
                      <w:txbxContent>
                        <w:p w:rsidR="003B3AC2" w:rsidRPr="0080332F" w:rsidRDefault="003B3AC2" w:rsidP="006C164D">
                          <w:pPr>
                            <w:pStyle w:val="Kop3"/>
                            <w:spacing w:before="0"/>
                          </w:pPr>
                          <w:bookmarkStart w:id="195" w:name="_Toc319579806"/>
                          <w:bookmarkStart w:id="196" w:name="_Toc320013959"/>
                          <w:bookmarkStart w:id="197" w:name="_Toc320014174"/>
                          <w:bookmarkStart w:id="198" w:name="_Toc320014921"/>
                          <w:r w:rsidRPr="0080332F">
                            <w:t>Algemene vergadering</w:t>
                          </w:r>
                          <w:bookmarkEnd w:id="195"/>
                          <w:bookmarkEnd w:id="196"/>
                          <w:bookmarkEnd w:id="197"/>
                          <w:bookmarkEnd w:id="198"/>
                        </w:p>
                        <w:p w:rsidR="003B3AC2" w:rsidRPr="006D723E" w:rsidRDefault="003B3AC2" w:rsidP="006C164D">
                          <w:pPr>
                            <w:rPr>
                              <w:spacing w:val="4"/>
                              <w:sz w:val="18"/>
                              <w:szCs w:val="18"/>
                            </w:rPr>
                          </w:pPr>
                          <w:r w:rsidRPr="006D723E">
                            <w:rPr>
                              <w:spacing w:val="4"/>
                              <w:sz w:val="18"/>
                              <w:szCs w:val="18"/>
                            </w:rPr>
                            <w:t xml:space="preserve">De vrije </w:t>
                          </w:r>
                          <w:proofErr w:type="spellStart"/>
                          <w:r w:rsidRPr="006D723E">
                            <w:rPr>
                              <w:spacing w:val="4"/>
                              <w:sz w:val="18"/>
                              <w:szCs w:val="18"/>
                            </w:rPr>
                            <w:t>CLB's</w:t>
                          </w:r>
                          <w:proofErr w:type="spellEnd"/>
                          <w:r w:rsidRPr="006D723E">
                            <w:rPr>
                              <w:spacing w:val="4"/>
                              <w:sz w:val="18"/>
                              <w:szCs w:val="18"/>
                            </w:rPr>
                            <w:t xml:space="preserve"> verenigen zich in de koepelvereniging. Alle vrije </w:t>
                          </w:r>
                          <w:proofErr w:type="spellStart"/>
                          <w:r w:rsidRPr="006D723E">
                            <w:rPr>
                              <w:spacing w:val="4"/>
                              <w:sz w:val="18"/>
                              <w:szCs w:val="18"/>
                            </w:rPr>
                            <w:t>CLB's</w:t>
                          </w:r>
                          <w:proofErr w:type="spellEnd"/>
                          <w:r w:rsidRPr="006D723E">
                            <w:rPr>
                              <w:spacing w:val="4"/>
                              <w:sz w:val="18"/>
                              <w:szCs w:val="18"/>
                            </w:rPr>
                            <w:t xml:space="preserve"> zijn leden van de algemene vergadering. </w:t>
                          </w:r>
                        </w:p>
                      </w:txbxContent>
                    </v:textbox>
                  </v:shape>
                  <v:shape id="Text Box 5" o:spid="_x0000_s1031" type="#_x0000_t202" style="position:absolute;left:4454;top:2393;width:3597;height:1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IM3MMA&#10;AADbAAAADwAAAGRycy9kb3ducmV2LnhtbESPQWsCMRSE74X+h/AEbzWroJStUcS2VA89VMXzY/Oa&#10;Xdy8pJunrv/eFAo9DjPzDTNf9r5VF+pSE9jAeFSAIq6CbdgZOOzfn55BJUG22AYmAzdKsFw8Psyx&#10;tOHKX3TZiVMZwqlEA7VILLVOVU0e0yhE4ux9h86jZNk5bTu8Zrhv9aQoZtpjw3mhxkjrmqrT7uwN&#10;7Fen8Zvz56nw8UOa+BPd6+fWmOGgX72AEurlP/zX3lgDkyn8fsk/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IM3MMAAADbAAAADwAAAAAAAAAAAAAAAACYAgAAZHJzL2Rv&#10;d25yZXYueG1sUEsFBgAAAAAEAAQA9QAAAIgDAAAAAA==&#10;" fillcolor="white [3212]" strokecolor="#938953 [1614]">
                    <v:stroke dashstyle="1 1" endcap="round"/>
                    <v:textbox inset="2mm,,2mm">
                      <w:txbxContent>
                        <w:p w:rsidR="003B3AC2" w:rsidRPr="0080332F" w:rsidRDefault="003B3AC2" w:rsidP="006C164D">
                          <w:pPr>
                            <w:pStyle w:val="Kop3"/>
                            <w:spacing w:before="0"/>
                          </w:pPr>
                          <w:bookmarkStart w:id="199" w:name="_Toc319579807"/>
                          <w:bookmarkStart w:id="200" w:name="_Toc320013960"/>
                          <w:bookmarkStart w:id="201" w:name="_Toc320014175"/>
                          <w:bookmarkStart w:id="202" w:name="_Toc320014922"/>
                          <w:r w:rsidRPr="0080332F">
                            <w:t>Raad van bestuur</w:t>
                          </w:r>
                          <w:bookmarkEnd w:id="199"/>
                          <w:bookmarkEnd w:id="200"/>
                          <w:bookmarkEnd w:id="201"/>
                          <w:bookmarkEnd w:id="202"/>
                        </w:p>
                        <w:p w:rsidR="003B3AC2" w:rsidRPr="006D723E" w:rsidRDefault="003B3AC2" w:rsidP="006C164D">
                          <w:pPr>
                            <w:rPr>
                              <w:spacing w:val="4"/>
                              <w:sz w:val="18"/>
                              <w:szCs w:val="18"/>
                            </w:rPr>
                          </w:pPr>
                          <w:r w:rsidRPr="006D723E">
                            <w:rPr>
                              <w:spacing w:val="4"/>
                              <w:sz w:val="18"/>
                              <w:szCs w:val="18"/>
                            </w:rPr>
                            <w:t>De AV kiest de leden van de raad van bestuur, min</w:t>
                          </w:r>
                          <w:r>
                            <w:rPr>
                              <w:spacing w:val="4"/>
                              <w:sz w:val="18"/>
                              <w:szCs w:val="18"/>
                            </w:rPr>
                            <w:t>stens</w:t>
                          </w:r>
                          <w:r w:rsidRPr="006D723E">
                            <w:rPr>
                              <w:spacing w:val="4"/>
                              <w:sz w:val="18"/>
                              <w:szCs w:val="18"/>
                            </w:rPr>
                            <w:t xml:space="preserve"> </w:t>
                          </w:r>
                          <w:r>
                            <w:rPr>
                              <w:spacing w:val="4"/>
                              <w:sz w:val="18"/>
                              <w:szCs w:val="18"/>
                            </w:rPr>
                            <w:t xml:space="preserve">2/3 </w:t>
                          </w:r>
                          <w:r w:rsidRPr="006D723E">
                            <w:rPr>
                              <w:spacing w:val="4"/>
                              <w:sz w:val="18"/>
                              <w:szCs w:val="18"/>
                            </w:rPr>
                            <w:t xml:space="preserve">vertegenwoordigen leden-CLB </w:t>
                          </w:r>
                          <w:r>
                            <w:rPr>
                              <w:spacing w:val="4"/>
                              <w:sz w:val="18"/>
                              <w:szCs w:val="18"/>
                            </w:rPr>
                            <w:t xml:space="preserve">en </w:t>
                          </w:r>
                          <w:r w:rsidRPr="006D723E">
                            <w:rPr>
                              <w:spacing w:val="4"/>
                              <w:sz w:val="18"/>
                              <w:szCs w:val="18"/>
                            </w:rPr>
                            <w:t xml:space="preserve">leden-partnerorganisaties. </w:t>
                          </w:r>
                        </w:p>
                      </w:txbxContent>
                    </v:textbox>
                  </v:shape>
                  <v:shape id="Text Box 6" o:spid="_x0000_s1032" type="#_x0000_t202" style="position:absolute;left:8127;top:2393;width:2902;height:1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cxOMcA&#10;AADbAAAADwAAAGRycy9kb3ducmV2LnhtbESPQWvCQBSE70L/w/IKvelGLWKjq7RCsRcrpoXW2yP7&#10;zKbNvo3ZrYn++q5Q6HGYmW+Y+bKzlThR40vHCoaDBARx7nTJhYL3t+f+FIQPyBorx6TgTB6Wi5ve&#10;HFPtWt7RKQuFiBD2KSowIdSplD43ZNEPXE0cvYNrLIYom0LqBtsIt5UcJclEWiw5LhisaWUo/85+&#10;rIKnr3X7kW3G0qw+L+P7h+1xs389KnV32z3OQATqwn/4r/2iFYwmcP0Sf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2nMTjHAAAA2wAAAA8AAAAAAAAAAAAAAAAAmAIAAGRy&#10;cy9kb3ducmV2LnhtbFBLBQYAAAAABAAEAPUAAACMAwAAAAA=&#10;" fillcolor="white [3212]" strokecolor="#938953 [1614]">
                    <v:stroke dashstyle="1 1" endcap="round"/>
                    <v:textbox>
                      <w:txbxContent>
                        <w:p w:rsidR="003B3AC2" w:rsidRPr="0080332F" w:rsidRDefault="003B3AC2" w:rsidP="006C164D">
                          <w:pPr>
                            <w:pStyle w:val="Kop3"/>
                            <w:spacing w:before="0"/>
                          </w:pPr>
                          <w:bookmarkStart w:id="203" w:name="_Toc319579808"/>
                          <w:bookmarkStart w:id="204" w:name="_Toc320013961"/>
                          <w:bookmarkStart w:id="205" w:name="_Toc320014176"/>
                          <w:bookmarkStart w:id="206" w:name="_Toc320014923"/>
                          <w:r w:rsidRPr="0080332F">
                            <w:t>Dagelijks bestuur</w:t>
                          </w:r>
                          <w:bookmarkEnd w:id="203"/>
                          <w:bookmarkEnd w:id="204"/>
                          <w:bookmarkEnd w:id="205"/>
                          <w:bookmarkEnd w:id="206"/>
                        </w:p>
                        <w:p w:rsidR="003B3AC2" w:rsidRPr="006D723E" w:rsidRDefault="003B3AC2" w:rsidP="006C164D">
                          <w:pPr>
                            <w:rPr>
                              <w:spacing w:val="4"/>
                              <w:sz w:val="18"/>
                              <w:szCs w:val="18"/>
                            </w:rPr>
                          </w:pPr>
                          <w:r w:rsidRPr="006D723E">
                            <w:rPr>
                              <w:spacing w:val="4"/>
                              <w:sz w:val="18"/>
                              <w:szCs w:val="18"/>
                            </w:rPr>
                            <w:t xml:space="preserve">De </w:t>
                          </w:r>
                          <w:r w:rsidR="00AD50B4" w:rsidRPr="006D723E">
                            <w:rPr>
                              <w:spacing w:val="4"/>
                              <w:sz w:val="18"/>
                              <w:szCs w:val="18"/>
                            </w:rPr>
                            <w:t>RvB</w:t>
                          </w:r>
                          <w:r w:rsidRPr="006D723E">
                            <w:rPr>
                              <w:spacing w:val="4"/>
                              <w:sz w:val="18"/>
                              <w:szCs w:val="18"/>
                            </w:rPr>
                            <w:t xml:space="preserve"> stelt een dagelijks bestuur aan om de vergadering van de </w:t>
                          </w:r>
                          <w:r w:rsidR="00AD50B4" w:rsidRPr="006D723E">
                            <w:rPr>
                              <w:spacing w:val="4"/>
                              <w:sz w:val="18"/>
                              <w:szCs w:val="18"/>
                            </w:rPr>
                            <w:t>RvB</w:t>
                          </w:r>
                          <w:r w:rsidRPr="006D723E">
                            <w:rPr>
                              <w:spacing w:val="4"/>
                              <w:sz w:val="18"/>
                              <w:szCs w:val="18"/>
                            </w:rPr>
                            <w:t xml:space="preserve"> voor te bereiden.</w:t>
                          </w:r>
                        </w:p>
                      </w:txbxContent>
                    </v:textbox>
                  </v:shape>
                </v:group>
                <v:shape id="Text Box 7" o:spid="_x0000_s1033" type="#_x0000_t202" style="position:absolute;left:665;top:3814;width:10445;height:2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9vnsQA&#10;AADbAAAADwAAAGRycy9kb3ducmV2LnhtbESPT2sCMRTE7wW/Q3hCbzXrQq2sRhHpHw+9VEU8PpLn&#10;7uLmZbvJuum3bwoFj8PM/IZZrqNtxI06XztWMJ1kIIi1MzWXCo6Ht6c5CB+QDTaOScEPeVivRg9L&#10;LIwb+Itu+1CKBGFfoIIqhLaQ0uuKLPqJa4mTd3GdxZBkV0rT4ZDgtpF5ls2kxZrTQoUtbSvS131v&#10;FezOnxaf9cm+R+rj9yx/1dnHVanHcdwsQASK4R7+b++MgvwF/r6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b57EAAAA2wAAAA8AAAAAAAAAAAAAAAAAmAIAAGRycy9k&#10;b3ducmV2LnhtbFBLBQYAAAAABAAEAPUAAACJAwAAAAA=&#10;" fillcolor="white [3212]" strokecolor="#938953 [1614]">
                  <v:stroke dashstyle="1 1" endcap="round"/>
                  <v:textbox inset=",,1.5mm">
                    <w:txbxContent>
                      <w:p w:rsidR="003B3AC2" w:rsidRPr="00FC3F4C" w:rsidRDefault="003B3AC2" w:rsidP="006C164D">
                        <w:pPr>
                          <w:pStyle w:val="Kop3"/>
                          <w:spacing w:before="0" w:after="80"/>
                        </w:pPr>
                        <w:bookmarkStart w:id="207" w:name="_Toc319579809"/>
                        <w:bookmarkStart w:id="208" w:name="_Toc320013962"/>
                        <w:bookmarkStart w:id="209" w:name="_Toc320014177"/>
                        <w:bookmarkStart w:id="210" w:name="_Toc320014924"/>
                        <w:r w:rsidRPr="00FC3F4C">
                          <w:t>Directie</w:t>
                        </w:r>
                        <w:bookmarkEnd w:id="207"/>
                        <w:bookmarkEnd w:id="208"/>
                        <w:bookmarkEnd w:id="209"/>
                        <w:bookmarkEnd w:id="210"/>
                      </w:p>
                      <w:p w:rsidR="003B3AC2" w:rsidRPr="00620D76" w:rsidRDefault="003B3AC2" w:rsidP="006C164D">
                        <w:pPr>
                          <w:rPr>
                            <w:sz w:val="18"/>
                            <w:szCs w:val="18"/>
                          </w:rPr>
                        </w:pPr>
                        <w:r w:rsidRPr="00620D76">
                          <w:rPr>
                            <w:sz w:val="18"/>
                            <w:szCs w:val="18"/>
                          </w:rPr>
                          <w:t xml:space="preserve">De algemeen directeur van de Vrije-CLB-Koepel vzw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vertegenwoordigt de VCLB zowel binnen als buiten de sec</w:t>
                        </w:r>
                        <w:r w:rsidR="00AD50B4">
                          <w:rPr>
                            <w:spacing w:val="4"/>
                            <w:sz w:val="18"/>
                            <w:szCs w:val="18"/>
                          </w:rPr>
                          <w:t>tor;</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behartigt de belangen, voornamelijk t.a.v. de overheid, de onderwijs- en centrumn</w:t>
                        </w:r>
                        <w:r w:rsidR="00AD50B4">
                          <w:rPr>
                            <w:spacing w:val="4"/>
                            <w:sz w:val="18"/>
                            <w:szCs w:val="18"/>
                          </w:rPr>
                          <w:t>etten en de leden van de koepel;</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zorgt voor voorbereiding, implementatie en</w:t>
                        </w:r>
                        <w:r w:rsidRPr="004D2C73">
                          <w:rPr>
                            <w:spacing w:val="4"/>
                            <w:sz w:val="18"/>
                            <w:szCs w:val="18"/>
                          </w:rPr>
                          <w:t xml:space="preserve"> opvolging van het beleid van de bestuursorga</w:t>
                        </w:r>
                        <w:r w:rsidR="00AD50B4">
                          <w:rPr>
                            <w:spacing w:val="4"/>
                            <w:sz w:val="18"/>
                            <w:szCs w:val="18"/>
                          </w:rPr>
                          <w:t>nen van de Vrije-CLB-Koepel vzw;</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coördineert het beleidsvoorbereidend werk van de statu</w:t>
                        </w:r>
                        <w:r w:rsidR="00AD50B4">
                          <w:rPr>
                            <w:spacing w:val="4"/>
                            <w:sz w:val="18"/>
                            <w:szCs w:val="18"/>
                          </w:rPr>
                          <w:t>taire commissies en werkgroepen;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bouwt samen met de </w:t>
                        </w:r>
                        <w:r>
                          <w:rPr>
                            <w:spacing w:val="4"/>
                            <w:sz w:val="18"/>
                            <w:szCs w:val="18"/>
                          </w:rPr>
                          <w:t>dienst</w:t>
                        </w:r>
                        <w:r w:rsidRPr="004D2C73">
                          <w:rPr>
                            <w:spacing w:val="4"/>
                            <w:sz w:val="18"/>
                            <w:szCs w:val="18"/>
                          </w:rPr>
                          <w:t>coördinatoren een geïntegreerde werking uit, volgt die op en zo</w:t>
                        </w:r>
                        <w:r>
                          <w:rPr>
                            <w:spacing w:val="4"/>
                            <w:sz w:val="18"/>
                            <w:szCs w:val="18"/>
                          </w:rPr>
                          <w:t>rgt</w:t>
                        </w:r>
                        <w:r w:rsidR="00AD50B4">
                          <w:rPr>
                            <w:spacing w:val="4"/>
                            <w:sz w:val="18"/>
                            <w:szCs w:val="18"/>
                          </w:rPr>
                          <w:t xml:space="preserve"> voor de nodige bijsturingen;</w:t>
                        </w:r>
                      </w:p>
                      <w:p w:rsidR="003B3AC2" w:rsidRPr="00E56B43" w:rsidRDefault="003B3AC2" w:rsidP="006C164D">
                        <w:pPr>
                          <w:pStyle w:val="Lijstalinea"/>
                          <w:numPr>
                            <w:ilvl w:val="0"/>
                            <w:numId w:val="1"/>
                          </w:numPr>
                          <w:spacing w:before="60" w:after="40"/>
                          <w:ind w:left="227" w:hanging="227"/>
                          <w:rPr>
                            <w:spacing w:val="4"/>
                            <w:sz w:val="18"/>
                            <w:szCs w:val="18"/>
                          </w:rPr>
                        </w:pPr>
                        <w:r w:rsidRPr="00E56B43">
                          <w:rPr>
                            <w:spacing w:val="4"/>
                            <w:sz w:val="18"/>
                            <w:szCs w:val="18"/>
                          </w:rPr>
                          <w:t>overlegt met en rapporteert aan de voorzitter van de raad van bestuur, aan de bestuurders en aan de directies VCLB.</w:t>
                        </w:r>
                      </w:p>
                      <w:p w:rsidR="003B3AC2" w:rsidRPr="00304AB8" w:rsidRDefault="003B3AC2" w:rsidP="006C164D">
                        <w:pPr>
                          <w:rPr>
                            <w:b/>
                            <w:sz w:val="18"/>
                            <w:szCs w:val="18"/>
                          </w:rPr>
                        </w:pPr>
                        <w:r w:rsidRPr="00304AB8">
                          <w:rPr>
                            <w:b/>
                            <w:sz w:val="18"/>
                            <w:szCs w:val="18"/>
                          </w:rPr>
                          <w:t>Algemeen directeur: Stefan Grielens.</w:t>
                        </w:r>
                      </w:p>
                    </w:txbxContent>
                  </v:textbox>
                </v:shape>
                <v:shape id="Text Box 8" o:spid="_x0000_s1034" type="#_x0000_t202" style="position:absolute;left:655;top:6367;width:4922;height:2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D77MEA&#10;AADbAAAADwAAAGRycy9kb3ducmV2LnhtbERPz2vCMBS+D/wfwhO8zdTCyuiMIuK2HnaZjrHjI3m2&#10;xealNmmN//1yGOz48f1eb6PtxESDbx0rWC0zEMTamZZrBV+n18dnED4gG+wck4I7edhuZg9rLI27&#10;8SdNx1CLFMK+RAVNCH0ppdcNWfRL1xMn7uwGiyHBoZZmwFsKt53Ms6yQFltODQ32tG9IX46jVVD9&#10;fFh80t/2LdIYr0V+0Nn7RanFPO5eQASK4V/8566MgjyNTV/SD5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g++zBAAAA2wAAAA8AAAAAAAAAAAAAAAAAmAIAAGRycy9kb3du&#10;cmV2LnhtbFBLBQYAAAAABAAEAPUAAACGAwAAAAA=&#10;" fillcolor="white [3212]" strokecolor="#938953 [1614]">
                  <v:stroke dashstyle="1 1" endcap="round"/>
                  <v:textbox inset=",,1.5mm">
                    <w:txbxContent>
                      <w:p w:rsidR="003B3AC2" w:rsidRDefault="003B3AC2" w:rsidP="006C164D">
                        <w:pPr>
                          <w:pStyle w:val="Kop3"/>
                          <w:spacing w:before="0" w:after="80"/>
                        </w:pPr>
                        <w:bookmarkStart w:id="211" w:name="_Toc319579810"/>
                        <w:bookmarkStart w:id="212" w:name="_Toc320013963"/>
                        <w:bookmarkStart w:id="213" w:name="_Toc320014178"/>
                        <w:bookmarkStart w:id="214" w:name="_Toc320014925"/>
                        <w:r>
                          <w:t>Interne organisatie en beleidsuitvoering</w:t>
                        </w:r>
                        <w:bookmarkEnd w:id="211"/>
                        <w:bookmarkEnd w:id="212"/>
                        <w:bookmarkEnd w:id="213"/>
                        <w:bookmarkEnd w:id="214"/>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ondersteunt de andere diensten </w:t>
                        </w:r>
                        <w:r w:rsidRPr="00E56B43">
                          <w:rPr>
                            <w:spacing w:val="4"/>
                            <w:sz w:val="18"/>
                            <w:szCs w:val="18"/>
                          </w:rPr>
                          <w:t xml:space="preserve">en </w:t>
                        </w:r>
                        <w:r>
                          <w:rPr>
                            <w:spacing w:val="4"/>
                            <w:sz w:val="18"/>
                            <w:szCs w:val="18"/>
                          </w:rPr>
                          <w:t>de VCLB-Service</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staat in voor ont</w:t>
                        </w:r>
                        <w:r>
                          <w:rPr>
                            <w:spacing w:val="4"/>
                            <w:sz w:val="18"/>
                            <w:szCs w:val="18"/>
                          </w:rPr>
                          <w:t>haal, directiesecretariaat, algemeen</w:t>
                        </w:r>
                        <w:r w:rsidR="00AD50B4">
                          <w:rPr>
                            <w:spacing w:val="4"/>
                            <w:sz w:val="18"/>
                            <w:szCs w:val="18"/>
                          </w:rPr>
                          <w:t xml:space="preserve"> secretariaat en economaat;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volgt algemene personeelszaken</w:t>
                        </w:r>
                        <w:r>
                          <w:rPr>
                            <w:spacing w:val="4"/>
                            <w:sz w:val="18"/>
                            <w:szCs w:val="18"/>
                          </w:rPr>
                          <w:t xml:space="preserve"> op</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zorgt voor</w:t>
                        </w:r>
                        <w:r w:rsidRPr="00E56B43">
                          <w:rPr>
                            <w:spacing w:val="4"/>
                            <w:sz w:val="18"/>
                            <w:szCs w:val="18"/>
                          </w:rPr>
                          <w:t xml:space="preserve"> beheer van de</w:t>
                        </w:r>
                        <w:r w:rsidR="00AD50B4">
                          <w:rPr>
                            <w:spacing w:val="4"/>
                            <w:sz w:val="18"/>
                            <w:szCs w:val="18"/>
                          </w:rPr>
                          <w:t xml:space="preserve"> infrastructuur en faciliteiten;</w:t>
                        </w:r>
                      </w:p>
                      <w:p w:rsidR="003B3AC2" w:rsidRPr="00E56B43" w:rsidRDefault="00AD50B4" w:rsidP="006C164D">
                        <w:pPr>
                          <w:pStyle w:val="Lijstalinea"/>
                          <w:numPr>
                            <w:ilvl w:val="0"/>
                            <w:numId w:val="1"/>
                          </w:numPr>
                          <w:spacing w:before="20" w:after="20"/>
                          <w:ind w:left="227" w:hanging="227"/>
                          <w:contextualSpacing w:val="0"/>
                          <w:rPr>
                            <w:spacing w:val="4"/>
                            <w:sz w:val="18"/>
                            <w:szCs w:val="18"/>
                          </w:rPr>
                        </w:pPr>
                        <w:r>
                          <w:rPr>
                            <w:spacing w:val="4"/>
                            <w:sz w:val="18"/>
                            <w:szCs w:val="18"/>
                          </w:rPr>
                          <w:t>omvat de cel ICT;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organiseert </w:t>
                        </w:r>
                        <w:r w:rsidRPr="00E56B43">
                          <w:rPr>
                            <w:spacing w:val="4"/>
                            <w:sz w:val="18"/>
                            <w:szCs w:val="18"/>
                          </w:rPr>
                          <w:t>de wekelijkse stafvergadering.</w:t>
                        </w:r>
                      </w:p>
                      <w:p w:rsidR="003B3AC2" w:rsidRPr="004D2C73" w:rsidRDefault="003B3AC2" w:rsidP="006C164D">
                        <w:pPr>
                          <w:rPr>
                            <w:b/>
                            <w:sz w:val="18"/>
                            <w:szCs w:val="18"/>
                          </w:rPr>
                        </w:pPr>
                        <w:r>
                          <w:rPr>
                            <w:b/>
                            <w:sz w:val="18"/>
                            <w:szCs w:val="18"/>
                          </w:rPr>
                          <w:t>Coördinator: Robert De Mesel.</w:t>
                        </w:r>
                      </w:p>
                    </w:txbxContent>
                  </v:textbox>
                </v:shape>
                <v:shape id="Text Box 9" o:spid="_x0000_s1035" type="#_x0000_t202" style="position:absolute;left:6346;top:11286;width:4744;height:4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xed8QA&#10;AADbAAAADwAAAGRycy9kb3ducmV2LnhtbESPT2sCMRTE7wW/Q3hCbzXrQqWuRhHpHw+9VEU8PpLn&#10;7uLmZbvJuum3bwoFj8PM/IZZrqNtxI06XztWMJ1kIIi1MzWXCo6Ht6cXED4gG2wck4If8rBejR6W&#10;WBg38Bfd9qEUCcK+QAVVCG0hpdcVWfQT1xIn7+I6iyHJrpSmwyHBbSPzLJtJizWnhQpb2lakr/ve&#10;KtidPy0+65N9j9TH71n+qrOPq1KP47hZgAgUwz38394ZBfkc/r6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sXnfEAAAA2wAAAA8AAAAAAAAAAAAAAAAAmAIAAGRycy9k&#10;b3ducmV2LnhtbFBLBQYAAAAABAAEAPUAAACJAwAAAAA=&#10;" fillcolor="white [3212]" strokecolor="#938953 [1614]">
                  <v:stroke dashstyle="1 1" endcap="round"/>
                  <v:textbox inset=",,1.5mm">
                    <w:txbxContent>
                      <w:p w:rsidR="003B3AC2" w:rsidRDefault="003B3AC2" w:rsidP="006C164D">
                        <w:pPr>
                          <w:pStyle w:val="Kop3"/>
                          <w:spacing w:before="0" w:after="80"/>
                        </w:pPr>
                        <w:bookmarkStart w:id="215" w:name="_Toc319579811"/>
                        <w:bookmarkStart w:id="216" w:name="_Toc320013964"/>
                        <w:bookmarkStart w:id="217" w:name="_Toc320014179"/>
                        <w:bookmarkStart w:id="218" w:name="_Toc320014926"/>
                        <w:r>
                          <w:t>Inhoudelijke ondersteuning</w:t>
                        </w:r>
                        <w:bookmarkEnd w:id="215"/>
                        <w:bookmarkEnd w:id="216"/>
                        <w:bookmarkEnd w:id="217"/>
                        <w:bookmarkEnd w:id="218"/>
                        <w:r>
                          <w:t xml:space="preserve">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ondersteunt de centra en de CLB-medewerkers in de uitvoering en profess</w:t>
                        </w:r>
                        <w:r w:rsidR="00AD50B4">
                          <w:rPr>
                            <w:spacing w:val="4"/>
                            <w:sz w:val="18"/>
                            <w:szCs w:val="18"/>
                          </w:rPr>
                          <w:t>ionalisering van hun opdrachten;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volgt evoluties in wetenschap, CLB-sector, onderwijs en maatschappij en vertaalt wetenschappelijke</w:t>
                        </w:r>
                        <w:r w:rsidR="00AD50B4">
                          <w:rPr>
                            <w:spacing w:val="4"/>
                            <w:sz w:val="18"/>
                            <w:szCs w:val="18"/>
                          </w:rPr>
                          <w:t xml:space="preserve"> inzichten naar de CLB-praktijk;</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werkt samen met universiteiten en andere inste</w:t>
                        </w:r>
                        <w:r w:rsidR="00AD50B4">
                          <w:rPr>
                            <w:spacing w:val="4"/>
                            <w:sz w:val="18"/>
                            <w:szCs w:val="18"/>
                          </w:rPr>
                          <w:t>llingen van het hoger onderwijs;</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spreekt expertise aan binnen centra of </w:t>
                        </w:r>
                        <w:proofErr w:type="spellStart"/>
                        <w:r w:rsidRPr="004D2C73">
                          <w:rPr>
                            <w:spacing w:val="4"/>
                            <w:sz w:val="18"/>
                            <w:szCs w:val="18"/>
                          </w:rPr>
                          <w:t>PVOC’s</w:t>
                        </w:r>
                        <w:proofErr w:type="spellEnd"/>
                        <w:r w:rsidRPr="004D2C73">
                          <w:rPr>
                            <w:spacing w:val="4"/>
                            <w:sz w:val="18"/>
                            <w:szCs w:val="18"/>
                          </w:rPr>
                          <w:t xml:space="preserve">, ‘tilt’ deze op tot centraal niveau, integreert ze en stelt ze </w:t>
                        </w:r>
                        <w:r>
                          <w:rPr>
                            <w:spacing w:val="4"/>
                            <w:sz w:val="18"/>
                            <w:szCs w:val="18"/>
                          </w:rPr>
                          <w:t>beschikbaar voor de VCLB-sect</w:t>
                        </w:r>
                        <w:r w:rsidR="00AD50B4">
                          <w:rPr>
                            <w:spacing w:val="4"/>
                            <w:sz w:val="18"/>
                            <w:szCs w:val="18"/>
                          </w:rPr>
                          <w:t>or;</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werkt visieteksten, mater</w:t>
                        </w:r>
                        <w:r w:rsidR="00AD50B4">
                          <w:rPr>
                            <w:spacing w:val="4"/>
                            <w:sz w:val="18"/>
                            <w:szCs w:val="18"/>
                          </w:rPr>
                          <w:t>ialen, intervisie en supervisie</w:t>
                        </w:r>
                        <w:r w:rsidRPr="004D2C73">
                          <w:rPr>
                            <w:spacing w:val="4"/>
                            <w:sz w:val="18"/>
                            <w:szCs w:val="18"/>
                          </w:rPr>
                          <w:t>... uit en legt linken met bestaande materialen en organisaties, event</w:t>
                        </w:r>
                        <w:r w:rsidR="00AD50B4">
                          <w:rPr>
                            <w:spacing w:val="4"/>
                            <w:sz w:val="18"/>
                            <w:szCs w:val="18"/>
                          </w:rPr>
                          <w:t xml:space="preserve">ueel in samenwerking met </w:t>
                        </w:r>
                        <w:proofErr w:type="spellStart"/>
                        <w:r w:rsidR="00AD50B4">
                          <w:rPr>
                            <w:spacing w:val="4"/>
                            <w:sz w:val="18"/>
                            <w:szCs w:val="18"/>
                          </w:rPr>
                          <w:t>PVOC's</w:t>
                        </w:r>
                        <w:proofErr w:type="spellEnd"/>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organiseert begeleidings- en nascholingsactiviteiten, event</w:t>
                        </w:r>
                        <w:r w:rsidR="00AD50B4">
                          <w:rPr>
                            <w:spacing w:val="4"/>
                            <w:sz w:val="18"/>
                            <w:szCs w:val="18"/>
                          </w:rPr>
                          <w:t xml:space="preserve">ueel in samenwerking met </w:t>
                        </w:r>
                        <w:proofErr w:type="spellStart"/>
                        <w:r w:rsidR="00AD50B4">
                          <w:rPr>
                            <w:spacing w:val="4"/>
                            <w:sz w:val="18"/>
                            <w:szCs w:val="18"/>
                          </w:rPr>
                          <w:t>PVOC's</w:t>
                        </w:r>
                        <w:proofErr w:type="spellEnd"/>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neemt actief deel aan overleg en beleidsvoorbereiding.</w:t>
                        </w:r>
                      </w:p>
                      <w:p w:rsidR="003B3AC2" w:rsidRPr="00304AB8" w:rsidRDefault="003B3AC2" w:rsidP="006C164D">
                        <w:pPr>
                          <w:rPr>
                            <w:b/>
                            <w:sz w:val="18"/>
                            <w:szCs w:val="18"/>
                          </w:rPr>
                        </w:pPr>
                        <w:r w:rsidRPr="00304AB8">
                          <w:rPr>
                            <w:b/>
                            <w:sz w:val="18"/>
                            <w:szCs w:val="18"/>
                          </w:rPr>
                          <w:t>Coördinator: Stefaan Jonniaux.</w:t>
                        </w:r>
                      </w:p>
                    </w:txbxContent>
                  </v:textbox>
                </v:shape>
                <v:shape id="Text Box 10" o:spid="_x0000_s1036" type="#_x0000_t202" style="position:absolute;left:661;top:8984;width:4922;height:56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z6cIA&#10;AADbAAAADwAAAGRycy9kb3ducmV2LnhtbERPy2qDQBTdF/IPww10V8ck0AbrJIQ8bDYNRAvd3jo3&#10;KnHuiDNV+/edRaHLw3mn28m0YqDeNZYVLKIYBHFpdcOVgo/i9LQG4TyyxtYyKfghB9vN7CHFRNuR&#10;rzTkvhIhhF2CCmrvu0RKV9Zk0EW2Iw7czfYGfYB9JXWPYwg3rVzG8bM02HBoqLGjfU3lPf82CvLP&#10;r8Pl7eW8HPK9ey+4yI6uyJR6nE+7VxCeJv8v/nOftYJVWB++hB8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1/PpwgAAANsAAAAPAAAAAAAAAAAAAAAAAJgCAABkcnMvZG93&#10;bnJldi54bWxQSwUGAAAAAAQABAD1AAAAhwMAAAAA&#10;" fillcolor="white [3212]" strokecolor="#938953 [1614]">
                  <v:stroke dashstyle="1 1" endcap="round"/>
                  <v:textbox inset="2.5mm,,1.5mm">
                    <w:txbxContent>
                      <w:p w:rsidR="003B3AC2" w:rsidRDefault="003B3AC2" w:rsidP="006C164D">
                        <w:pPr>
                          <w:pStyle w:val="Kop3"/>
                          <w:spacing w:before="0" w:after="80"/>
                        </w:pPr>
                        <w:bookmarkStart w:id="219" w:name="_Toc319579812"/>
                        <w:bookmarkStart w:id="220" w:name="_Toc320013965"/>
                        <w:bookmarkStart w:id="221" w:name="_Toc320014180"/>
                        <w:bookmarkStart w:id="222" w:name="_Toc320014927"/>
                        <w:r>
                          <w:t>Dienst Administratieve en Juridische Ondersteuning</w:t>
                        </w:r>
                        <w:bookmarkEnd w:id="219"/>
                        <w:bookmarkEnd w:id="220"/>
                        <w:bookmarkEnd w:id="221"/>
                        <w:bookmarkEnd w:id="222"/>
                      </w:p>
                      <w:p w:rsidR="003B3AC2" w:rsidRPr="0060703A" w:rsidRDefault="003B3AC2" w:rsidP="006C164D">
                        <w:pPr>
                          <w:pStyle w:val="Lijstalinea"/>
                          <w:numPr>
                            <w:ilvl w:val="0"/>
                            <w:numId w:val="1"/>
                          </w:numPr>
                          <w:spacing w:before="20" w:after="20"/>
                          <w:ind w:left="227" w:hanging="227"/>
                          <w:contextualSpacing w:val="0"/>
                          <w:rPr>
                            <w:spacing w:val="4"/>
                            <w:sz w:val="18"/>
                            <w:szCs w:val="18"/>
                          </w:rPr>
                        </w:pPr>
                        <w:r w:rsidRPr="0060703A">
                          <w:rPr>
                            <w:spacing w:val="4"/>
                            <w:sz w:val="18"/>
                            <w:szCs w:val="18"/>
                          </w:rPr>
                          <w:t xml:space="preserve">volgt de CLB-gerelateerde regelgeving op, vertaalt deze naar </w:t>
                        </w:r>
                        <w:r>
                          <w:rPr>
                            <w:spacing w:val="4"/>
                            <w:sz w:val="18"/>
                            <w:szCs w:val="18"/>
                          </w:rPr>
                          <w:t>de centra en geeft</w:t>
                        </w:r>
                        <w:r w:rsidRPr="0060703A">
                          <w:rPr>
                            <w:spacing w:val="4"/>
                            <w:sz w:val="18"/>
                            <w:szCs w:val="18"/>
                          </w:rPr>
                          <w:t xml:space="preserve"> </w:t>
                        </w:r>
                        <w:r>
                          <w:rPr>
                            <w:spacing w:val="4"/>
                            <w:sz w:val="18"/>
                            <w:szCs w:val="18"/>
                          </w:rPr>
                          <w:t>uitleg</w:t>
                        </w:r>
                        <w:r w:rsidRPr="0060703A">
                          <w:rPr>
                            <w:spacing w:val="4"/>
                            <w:sz w:val="18"/>
                            <w:szCs w:val="18"/>
                          </w:rPr>
                          <w:t xml:space="preserve"> bij het vervullen van de bijhorend</w:t>
                        </w:r>
                        <w:r w:rsidR="00AD50B4">
                          <w:rPr>
                            <w:spacing w:val="4"/>
                            <w:sz w:val="18"/>
                            <w:szCs w:val="18"/>
                          </w:rPr>
                          <w:t>e administratieve formaliteiten;</w:t>
                        </w:r>
                        <w:r w:rsidRPr="0060703A">
                          <w:rPr>
                            <w:spacing w:val="4"/>
                            <w:sz w:val="18"/>
                            <w:szCs w:val="18"/>
                          </w:rPr>
                          <w:t xml:space="preserve"> </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ondersteunt</w:t>
                        </w:r>
                        <w:r w:rsidRPr="004D2C73">
                          <w:rPr>
                            <w:spacing w:val="4"/>
                            <w:sz w:val="18"/>
                            <w:szCs w:val="18"/>
                          </w:rPr>
                          <w:t xml:space="preserve"> inza</w:t>
                        </w:r>
                        <w:r>
                          <w:rPr>
                            <w:spacing w:val="4"/>
                            <w:sz w:val="18"/>
                            <w:szCs w:val="18"/>
                          </w:rPr>
                          <w:t>ke bestuurlijke aangelegenheden en gaat in op</w:t>
                        </w:r>
                        <w:r w:rsidRPr="004D2C73">
                          <w:rPr>
                            <w:spacing w:val="4"/>
                            <w:sz w:val="18"/>
                            <w:szCs w:val="18"/>
                          </w:rPr>
                          <w:t xml:space="preserve"> vragen van adm</w:t>
                        </w:r>
                        <w:r>
                          <w:rPr>
                            <w:spacing w:val="4"/>
                            <w:sz w:val="18"/>
                            <w:szCs w:val="18"/>
                          </w:rPr>
                          <w:t>inistratieve en juridische aard va</w:t>
                        </w:r>
                        <w:r w:rsidR="00AD50B4">
                          <w:rPr>
                            <w:spacing w:val="4"/>
                            <w:sz w:val="18"/>
                            <w:szCs w:val="18"/>
                          </w:rPr>
                          <w:t>n bestuurders en mandaathouders;</w:t>
                        </w:r>
                      </w:p>
                      <w:p w:rsidR="003B3AC2"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gaat in op vragen </w:t>
                        </w:r>
                        <w:r>
                          <w:rPr>
                            <w:spacing w:val="4"/>
                            <w:sz w:val="18"/>
                            <w:szCs w:val="18"/>
                          </w:rPr>
                          <w:t>over</w:t>
                        </w:r>
                        <w:r w:rsidR="00AD50B4">
                          <w:rPr>
                            <w:spacing w:val="4"/>
                            <w:sz w:val="18"/>
                            <w:szCs w:val="18"/>
                          </w:rPr>
                          <w:t xml:space="preserve"> de personeelsdossiers;</w:t>
                        </w:r>
                      </w:p>
                      <w:p w:rsidR="003B3AC2"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 xml:space="preserve">ondersteunt de centra bij de </w:t>
                        </w:r>
                        <w:r w:rsidRPr="004D2C73">
                          <w:rPr>
                            <w:spacing w:val="4"/>
                            <w:sz w:val="18"/>
                            <w:szCs w:val="18"/>
                          </w:rPr>
                          <w:t>uitvoering van de wet Welzijn en het algemeen beleid Preventi</w:t>
                        </w:r>
                        <w:r w:rsidR="00AD50B4">
                          <w:rPr>
                            <w:spacing w:val="4"/>
                            <w:sz w:val="18"/>
                            <w:szCs w:val="18"/>
                          </w:rPr>
                          <w:t>e en Bescherming op het werk;</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bemiddelt tussen</w:t>
                        </w:r>
                        <w:r w:rsidRPr="004D2C73">
                          <w:rPr>
                            <w:spacing w:val="4"/>
                            <w:sz w:val="18"/>
                            <w:szCs w:val="18"/>
                          </w:rPr>
                          <w:t xml:space="preserve"> cen</w:t>
                        </w:r>
                        <w:r>
                          <w:rPr>
                            <w:spacing w:val="4"/>
                            <w:sz w:val="18"/>
                            <w:szCs w:val="18"/>
                          </w:rPr>
                          <w:t>tra en derden (overheid) bij betwistingen over</w:t>
                        </w:r>
                        <w:r w:rsidRPr="004D2C73">
                          <w:rPr>
                            <w:spacing w:val="4"/>
                            <w:sz w:val="18"/>
                            <w:szCs w:val="18"/>
                          </w:rPr>
                          <w:t xml:space="preserve"> rechten en p</w:t>
                        </w:r>
                        <w:r w:rsidR="00AD50B4">
                          <w:rPr>
                            <w:spacing w:val="4"/>
                            <w:sz w:val="18"/>
                            <w:szCs w:val="18"/>
                          </w:rPr>
                          <w:t>lichten, conflicten of klachten;</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Pr>
                            <w:spacing w:val="4"/>
                            <w:sz w:val="18"/>
                            <w:szCs w:val="18"/>
                          </w:rPr>
                          <w:t>ondersteunt</w:t>
                        </w:r>
                        <w:r w:rsidRPr="004D2C73">
                          <w:rPr>
                            <w:spacing w:val="4"/>
                            <w:sz w:val="18"/>
                            <w:szCs w:val="18"/>
                          </w:rPr>
                          <w:t xml:space="preserve"> de centra en de medewerkers </w:t>
                        </w:r>
                        <w:r>
                          <w:rPr>
                            <w:spacing w:val="4"/>
                            <w:sz w:val="18"/>
                            <w:szCs w:val="18"/>
                          </w:rPr>
                          <w:t>in</w:t>
                        </w:r>
                        <w:r w:rsidRPr="004D2C73">
                          <w:rPr>
                            <w:spacing w:val="4"/>
                            <w:sz w:val="18"/>
                            <w:szCs w:val="18"/>
                          </w:rPr>
                          <w:t xml:space="preserve"> deontologische en juridische aspecten van de leerlingenbegeleiding</w:t>
                        </w:r>
                        <w:r>
                          <w:rPr>
                            <w:spacing w:val="4"/>
                            <w:sz w:val="18"/>
                            <w:szCs w:val="18"/>
                          </w:rPr>
                          <w:t>,</w:t>
                        </w:r>
                        <w:r w:rsidRPr="004D2C73">
                          <w:rPr>
                            <w:spacing w:val="4"/>
                            <w:sz w:val="18"/>
                            <w:szCs w:val="18"/>
                          </w:rPr>
                          <w:t xml:space="preserve"> de rechtspositie van de le</w:t>
                        </w:r>
                        <w:r w:rsidR="00AD50B4">
                          <w:rPr>
                            <w:spacing w:val="4"/>
                            <w:sz w:val="18"/>
                            <w:szCs w:val="18"/>
                          </w:rPr>
                          <w:t>erling en het personeelsstatuut;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stelt voorbereidende nota</w:t>
                        </w:r>
                        <w:r>
                          <w:rPr>
                            <w:spacing w:val="4"/>
                            <w:sz w:val="18"/>
                            <w:szCs w:val="18"/>
                          </w:rPr>
                          <w:t>’</w:t>
                        </w:r>
                        <w:r w:rsidRPr="004D2C73">
                          <w:rPr>
                            <w:spacing w:val="4"/>
                            <w:sz w:val="18"/>
                            <w:szCs w:val="18"/>
                          </w:rPr>
                          <w:t xml:space="preserve">s </w:t>
                        </w:r>
                        <w:r>
                          <w:rPr>
                            <w:spacing w:val="4"/>
                            <w:sz w:val="18"/>
                            <w:szCs w:val="18"/>
                          </w:rPr>
                          <w:t xml:space="preserve">op voor besprekingen en </w:t>
                        </w:r>
                        <w:r w:rsidRPr="004D2C73">
                          <w:rPr>
                            <w:spacing w:val="4"/>
                            <w:sz w:val="18"/>
                            <w:szCs w:val="18"/>
                          </w:rPr>
                          <w:t>o</w:t>
                        </w:r>
                        <w:r>
                          <w:rPr>
                            <w:spacing w:val="4"/>
                            <w:sz w:val="18"/>
                            <w:szCs w:val="18"/>
                          </w:rPr>
                          <w:t xml:space="preserve">nderhandelingen met de overheid </w:t>
                        </w:r>
                        <w:r w:rsidR="00AD50B4">
                          <w:rPr>
                            <w:spacing w:val="4"/>
                            <w:sz w:val="18"/>
                            <w:szCs w:val="18"/>
                          </w:rPr>
                          <w:t>en</w:t>
                        </w:r>
                        <w:r>
                          <w:rPr>
                            <w:spacing w:val="4"/>
                            <w:sz w:val="18"/>
                            <w:szCs w:val="18"/>
                          </w:rPr>
                          <w:t xml:space="preserve"> vakbond</w:t>
                        </w:r>
                        <w:r w:rsidR="00AD50B4">
                          <w:rPr>
                            <w:spacing w:val="4"/>
                            <w:sz w:val="18"/>
                            <w:szCs w:val="18"/>
                          </w:rPr>
                          <w:t>;</w:t>
                        </w:r>
                      </w:p>
                      <w:p w:rsidR="003B3AC2" w:rsidRPr="004D2C73" w:rsidRDefault="003B3AC2" w:rsidP="006C164D">
                        <w:pPr>
                          <w:pStyle w:val="Lijstalinea"/>
                          <w:numPr>
                            <w:ilvl w:val="0"/>
                            <w:numId w:val="1"/>
                          </w:numPr>
                          <w:spacing w:before="20" w:after="20"/>
                          <w:ind w:left="227" w:hanging="227"/>
                          <w:contextualSpacing w:val="0"/>
                          <w:rPr>
                            <w:spacing w:val="4"/>
                            <w:sz w:val="18"/>
                            <w:szCs w:val="18"/>
                          </w:rPr>
                        </w:pPr>
                        <w:r w:rsidRPr="004D2C73">
                          <w:rPr>
                            <w:spacing w:val="4"/>
                            <w:sz w:val="18"/>
                            <w:szCs w:val="18"/>
                          </w:rPr>
                          <w:t xml:space="preserve">staat in voor de personeelsadministratie </w:t>
                        </w:r>
                        <w:r>
                          <w:rPr>
                            <w:spacing w:val="4"/>
                            <w:sz w:val="18"/>
                            <w:szCs w:val="18"/>
                          </w:rPr>
                          <w:t>van</w:t>
                        </w:r>
                        <w:r w:rsidRPr="004D2C73">
                          <w:rPr>
                            <w:spacing w:val="4"/>
                            <w:sz w:val="18"/>
                            <w:szCs w:val="18"/>
                          </w:rPr>
                          <w:t xml:space="preserve"> de personeelsleden van POC-VCLB. </w:t>
                        </w:r>
                      </w:p>
                      <w:p w:rsidR="003B3AC2" w:rsidRPr="00304AB8" w:rsidRDefault="003B3AC2" w:rsidP="006C164D">
                        <w:pPr>
                          <w:rPr>
                            <w:b/>
                            <w:sz w:val="18"/>
                            <w:szCs w:val="18"/>
                          </w:rPr>
                        </w:pPr>
                        <w:r w:rsidRPr="00304AB8">
                          <w:rPr>
                            <w:b/>
                            <w:sz w:val="18"/>
                            <w:szCs w:val="18"/>
                          </w:rPr>
                          <w:t>Coördinator: Annelien Maebe.</w:t>
                        </w:r>
                      </w:p>
                    </w:txbxContent>
                  </v:textbox>
                </v:shape>
                <v:shape id="Text Box 11" o:spid="_x0000_s1037" type="#_x0000_t202" style="position:absolute;left:6335;top:6378;width:4763;height:4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ErMIA&#10;AADbAAAADwAAAGRycy9kb3ducmV2LnhtbESPQWsCMRSE7wX/Q3iCt5pVqchqFJFqPXipinh8JM/d&#10;xc3LdhM1/feNUPA4zMw3zGwRbS3u1PrKsYJBPwNBrJ2puFBwPKzfJyB8QDZYOyYFv+RhMe+8zTA3&#10;7sHfdN+HQiQI+xwVlCE0uZRel2TR911DnLyLay2GJNtCmhYfCW5rOcyysbRYcVoosaFVSfq6v1kF&#10;2/PO4oc+2U2kW/wZDz919nVVqteNyymIQDG8wv/trVEwGsDzS/oB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A8SswgAAANsAAAAPAAAAAAAAAAAAAAAAAJgCAABkcnMvZG93&#10;bnJldi54bWxQSwUGAAAAAAQABAD1AAAAhwMAAAAA&#10;" fillcolor="white [3212]" strokecolor="#938953 [1614]">
                  <v:stroke dashstyle="1 1" endcap="round"/>
                  <v:textbox inset=",,1.5mm">
                    <w:txbxContent>
                      <w:p w:rsidR="003B3AC2" w:rsidRDefault="003B3AC2" w:rsidP="006C164D">
                        <w:pPr>
                          <w:pStyle w:val="Kop3"/>
                          <w:spacing w:before="0" w:after="80"/>
                        </w:pPr>
                        <w:bookmarkStart w:id="223" w:name="_Toc319579813"/>
                        <w:bookmarkStart w:id="224" w:name="_Toc320013966"/>
                        <w:bookmarkStart w:id="225" w:name="_Toc320014181"/>
                        <w:bookmarkStart w:id="226" w:name="_Toc320014928"/>
                        <w:r>
                          <w:t>Beleid &amp; Communicatie</w:t>
                        </w:r>
                        <w:bookmarkEnd w:id="223"/>
                        <w:bookmarkEnd w:id="224"/>
                        <w:bookmarkEnd w:id="225"/>
                        <w:bookmarkEnd w:id="226"/>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staat in voor </w:t>
                        </w:r>
                        <w:r>
                          <w:rPr>
                            <w:spacing w:val="4"/>
                            <w:sz w:val="18"/>
                            <w:szCs w:val="18"/>
                          </w:rPr>
                          <w:t xml:space="preserve">beleidsvoorbereiding en </w:t>
                        </w:r>
                        <w:r w:rsidR="00AD50B4">
                          <w:rPr>
                            <w:spacing w:val="4"/>
                            <w:sz w:val="18"/>
                            <w:szCs w:val="18"/>
                          </w:rPr>
                          <w:t>–</w:t>
                        </w:r>
                        <w:r>
                          <w:rPr>
                            <w:spacing w:val="4"/>
                            <w:sz w:val="18"/>
                            <w:szCs w:val="18"/>
                          </w:rPr>
                          <w:t>opvolging</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is lid van de </w:t>
                        </w:r>
                        <w:proofErr w:type="spellStart"/>
                        <w:r w:rsidRPr="00E56B43">
                          <w:rPr>
                            <w:spacing w:val="4"/>
                            <w:sz w:val="18"/>
                            <w:szCs w:val="18"/>
                          </w:rPr>
                          <w:t>internettensamenwerkingscel</w:t>
                        </w:r>
                        <w:proofErr w:type="spellEnd"/>
                        <w:r w:rsidRPr="00E56B43">
                          <w:rPr>
                            <w:spacing w:val="4"/>
                            <w:sz w:val="18"/>
                            <w:szCs w:val="18"/>
                          </w:rPr>
                          <w:t xml:space="preserve"> e</w:t>
                        </w:r>
                        <w:r w:rsidR="00AD50B4">
                          <w:rPr>
                            <w:spacing w:val="4"/>
                            <w:sz w:val="18"/>
                            <w:szCs w:val="18"/>
                          </w:rPr>
                          <w:t>n van de ACW-onderwijscommissie;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neemt actief deel aan structureel en ad hoc overleg (Commissie 3 &amp; 21, wer</w:t>
                        </w:r>
                        <w:r w:rsidR="00AD50B4">
                          <w:rPr>
                            <w:spacing w:val="4"/>
                            <w:sz w:val="18"/>
                            <w:szCs w:val="18"/>
                          </w:rPr>
                          <w:t>kgroep beleidsondersteuning en christelijke inspiratie);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or</w:t>
                        </w:r>
                        <w:r>
                          <w:rPr>
                            <w:spacing w:val="4"/>
                            <w:sz w:val="18"/>
                            <w:szCs w:val="18"/>
                          </w:rPr>
                          <w:t>ganiseert de VCLB-directiedagen</w:t>
                        </w:r>
                        <w:r w:rsidR="00AD50B4">
                          <w:rPr>
                            <w:spacing w:val="4"/>
                            <w:sz w:val="18"/>
                            <w:szCs w:val="18"/>
                          </w:rPr>
                          <w:t>;</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 xml:space="preserve">zorgt voor </w:t>
                        </w:r>
                        <w:r>
                          <w:rPr>
                            <w:spacing w:val="4"/>
                            <w:sz w:val="18"/>
                            <w:szCs w:val="18"/>
                          </w:rPr>
                          <w:t xml:space="preserve">de verwerking </w:t>
                        </w:r>
                        <w:r w:rsidRPr="00E56B43">
                          <w:rPr>
                            <w:spacing w:val="4"/>
                            <w:sz w:val="18"/>
                            <w:szCs w:val="18"/>
                          </w:rPr>
                          <w:t>van vragenlijsten, statistisc</w:t>
                        </w:r>
                        <w:r w:rsidR="00AD50B4">
                          <w:rPr>
                            <w:spacing w:val="4"/>
                            <w:sz w:val="18"/>
                            <w:szCs w:val="18"/>
                          </w:rPr>
                          <w:t>he verwerkingen en presentaties;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staat in voor public relatio</w:t>
                        </w:r>
                        <w:r>
                          <w:rPr>
                            <w:spacing w:val="4"/>
                            <w:sz w:val="18"/>
                            <w:szCs w:val="18"/>
                          </w:rPr>
                          <w:t>ns,</w:t>
                        </w:r>
                        <w:r w:rsidRPr="00E56B43">
                          <w:rPr>
                            <w:spacing w:val="4"/>
                            <w:sz w:val="18"/>
                            <w:szCs w:val="18"/>
                          </w:rPr>
                          <w:t xml:space="preserve"> persrelaties en de </w:t>
                        </w:r>
                        <w:r w:rsidR="00AD50B4">
                          <w:rPr>
                            <w:spacing w:val="4"/>
                            <w:sz w:val="18"/>
                            <w:szCs w:val="18"/>
                          </w:rPr>
                          <w:t>interne en externe communicatie;</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coördineert de inhoudelijke uitbouw e</w:t>
                        </w:r>
                        <w:r w:rsidR="00AD50B4">
                          <w:rPr>
                            <w:spacing w:val="4"/>
                            <w:sz w:val="18"/>
                            <w:szCs w:val="18"/>
                          </w:rPr>
                          <w:t>n invulling van de VCLB-website;</w:t>
                        </w:r>
                      </w:p>
                      <w:p w:rsidR="003B3AC2" w:rsidRPr="00E56B43" w:rsidRDefault="00AD50B4" w:rsidP="006C164D">
                        <w:pPr>
                          <w:pStyle w:val="Lijstalinea"/>
                          <w:numPr>
                            <w:ilvl w:val="0"/>
                            <w:numId w:val="1"/>
                          </w:numPr>
                          <w:spacing w:before="20" w:after="20"/>
                          <w:ind w:left="227" w:hanging="227"/>
                          <w:contextualSpacing w:val="0"/>
                          <w:rPr>
                            <w:spacing w:val="4"/>
                            <w:sz w:val="18"/>
                            <w:szCs w:val="18"/>
                          </w:rPr>
                        </w:pPr>
                        <w:r>
                          <w:rPr>
                            <w:spacing w:val="4"/>
                            <w:sz w:val="18"/>
                            <w:szCs w:val="18"/>
                          </w:rPr>
                          <w:t>verzorgt de taalcorrecties;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verzorgt op vraag eindredactie e</w:t>
                        </w:r>
                        <w:r w:rsidR="00AD50B4">
                          <w:rPr>
                            <w:spacing w:val="4"/>
                            <w:sz w:val="18"/>
                            <w:szCs w:val="18"/>
                          </w:rPr>
                          <w:t>n/of vormgeving van publicaties;</w:t>
                        </w:r>
                      </w:p>
                      <w:p w:rsidR="003B3AC2" w:rsidRPr="00E56B43" w:rsidRDefault="003B3AC2" w:rsidP="006C164D">
                        <w:pPr>
                          <w:pStyle w:val="Lijstalinea"/>
                          <w:numPr>
                            <w:ilvl w:val="0"/>
                            <w:numId w:val="1"/>
                          </w:numPr>
                          <w:spacing w:before="20" w:after="20"/>
                          <w:ind w:left="227" w:hanging="227"/>
                          <w:contextualSpacing w:val="0"/>
                          <w:rPr>
                            <w:spacing w:val="4"/>
                            <w:sz w:val="18"/>
                            <w:szCs w:val="18"/>
                          </w:rPr>
                        </w:pPr>
                        <w:r w:rsidRPr="00E56B43">
                          <w:rPr>
                            <w:spacing w:val="4"/>
                            <w:sz w:val="18"/>
                            <w:szCs w:val="18"/>
                          </w:rPr>
                          <w:t>verzorgt het vaktijdschrift Caleidoscoop.</w:t>
                        </w:r>
                      </w:p>
                      <w:p w:rsidR="003B3AC2" w:rsidRPr="00304AB8" w:rsidRDefault="003B3AC2" w:rsidP="006C164D">
                        <w:pPr>
                          <w:rPr>
                            <w:b/>
                            <w:sz w:val="18"/>
                            <w:szCs w:val="18"/>
                          </w:rPr>
                        </w:pPr>
                        <w:r w:rsidRPr="00304AB8">
                          <w:rPr>
                            <w:b/>
                            <w:sz w:val="18"/>
                            <w:szCs w:val="18"/>
                          </w:rPr>
                          <w:t>Coördinator: André Verdegem</w:t>
                        </w:r>
                      </w:p>
                    </w:txbxContent>
                  </v:textbox>
                </v:shape>
                <v:shape id="Text Box 13" o:spid="_x0000_s1038" type="#_x0000_t202" style="position:absolute;left:5517;top:5884;width:907;height:8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ScMA&#10;AADbAAAADwAAAGRycy9kb3ducmV2LnhtbESPT4vCMBTE78J+h/AW9qapLv6hGqUsCLIntR48Pppn&#10;U2xeuk3U9ttvBMHjMDO/YVabztbiTq2vHCsYjxIQxIXTFZcKTvl2uADhA7LG2jEp6MnDZv0xWGGq&#10;3YMPdD+GUkQI+xQVmBCaVEpfGLLoR64hjt7FtRZDlG0pdYuPCLe1nCTJTFqsOC4YbOjHUHE93qyC&#10;/W9W5/lW2/48Hzd/vSnn02mm1Ndnly1BBOrCO/xq77SC7wk8v8Qf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cScMAAADbAAAADwAAAAAAAAAAAAAAAACYAgAAZHJzL2Rv&#10;d25yZXYueG1sUEsFBgAAAAAEAAQA9QAAAIgDAAAAAA==&#10;" fillcolor="#eeece1 [3214]" strokecolor="#938953 [1614]">
                  <v:stroke dashstyle="1 1" endcap="round"/>
                  <v:textbox style="layout-flow:vertical;mso-layout-flow-alt:bottom-to-top" inset="1.5mm,2.5mm,1.5mm,2.5mm">
                    <w:txbxContent>
                      <w:p w:rsidR="003B3AC2" w:rsidRPr="00A16BF8" w:rsidRDefault="003B3AC2" w:rsidP="006C164D">
                        <w:pPr>
                          <w:rPr>
                            <w:sz w:val="18"/>
                            <w:szCs w:val="18"/>
                          </w:rPr>
                        </w:pPr>
                        <w:r w:rsidRPr="00A16BF8">
                          <w:rPr>
                            <w:rFonts w:asciiTheme="majorHAnsi" w:hAnsiTheme="majorHAnsi" w:cs="Tahoma"/>
                            <w:b/>
                            <w:bCs/>
                            <w:spacing w:val="10"/>
                            <w:szCs w:val="20"/>
                            <w:lang w:eastAsia="nl-NL"/>
                          </w:rPr>
                          <w:t>Staf</w:t>
                        </w:r>
                        <w:r w:rsidRPr="00A16BF8">
                          <w:rPr>
                            <w:sz w:val="18"/>
                            <w:szCs w:val="18"/>
                          </w:rPr>
                          <w:t xml:space="preserve">   De algemeen directeur en de coördinatoren van de verschillende diensten komen wekelijks samen in een stafvergadering. De 'staf' garandeert dat de werking van de diensten en cellen op elkaar afgestemd blijven, zorgt voor wisselwerking tussen de diensten, stemt de violen en brengt actuele thema's ter bespreking op tafel.</w:t>
                        </w:r>
                      </w:p>
                      <w:p w:rsidR="003B3AC2" w:rsidRPr="00A16BF8" w:rsidRDefault="003B3AC2" w:rsidP="006C164D">
                        <w:r w:rsidRPr="00A16BF8">
                          <w:t xml:space="preserve">Ad hoc zijn ook de verantwoordelijke voor communicatie en de verantwoordelijke voor kwaliteitszorg aanwezig. </w:t>
                        </w:r>
                      </w:p>
                      <w:p w:rsidR="003B3AC2" w:rsidRPr="00A16BF8" w:rsidRDefault="003B3AC2" w:rsidP="006C164D">
                        <w:pPr>
                          <w:pStyle w:val="Default"/>
                          <w:spacing w:after="20"/>
                          <w:rPr>
                            <w:rFonts w:ascii="Shruti" w:hAnsi="Shruti" w:cs="Shruti"/>
                            <w:color w:val="4A442A" w:themeColor="background2" w:themeShade="40"/>
                            <w:spacing w:val="30"/>
                            <w:kern w:val="56"/>
                            <w:sz w:val="20"/>
                            <w:szCs w:val="20"/>
                            <w:lang w:val="nl-BE"/>
                          </w:rPr>
                        </w:pPr>
                      </w:p>
                    </w:txbxContent>
                  </v:textbox>
                </v:shape>
              </v:group>
            </w:pict>
          </mc:Fallback>
        </mc:AlternateContent>
      </w:r>
      <w:r>
        <w:t>Organigram</w:t>
      </w:r>
      <w:r>
        <w:fldChar w:fldCharType="begin"/>
      </w:r>
      <w:r>
        <w:instrText xml:space="preserve"> XE "</w:instrText>
      </w:r>
      <w:r w:rsidRPr="00BB3B9A">
        <w:instrText>Organigram</w:instrText>
      </w:r>
      <w:r>
        <w:instrText xml:space="preserve">" </w:instrText>
      </w:r>
      <w:r>
        <w:fldChar w:fldCharType="end"/>
      </w:r>
      <w:r>
        <w:t xml:space="preserve"> Vrije-CLB-Koepel vzw</w:t>
      </w:r>
      <w:bookmarkEnd w:id="154"/>
      <w:r>
        <w:fldChar w:fldCharType="begin"/>
      </w:r>
      <w:r>
        <w:instrText xml:space="preserve"> XE "</w:instrText>
      </w:r>
      <w:r w:rsidRPr="0045088D">
        <w:instrText>partnerorganisaties</w:instrText>
      </w:r>
      <w:r>
        <w:instrText xml:space="preserve">" </w:instrText>
      </w:r>
      <w:r>
        <w:fldChar w:fldCharType="end"/>
      </w:r>
      <w:r>
        <w:fldChar w:fldCharType="begin"/>
      </w:r>
      <w:r>
        <w:instrText xml:space="preserve"> XE "</w:instrText>
      </w:r>
      <w:r w:rsidRPr="0045088D">
        <w:instrText>algemene vergadering</w:instrText>
      </w:r>
      <w:r>
        <w:instrText xml:space="preserve">" </w:instrText>
      </w:r>
      <w:r>
        <w:fldChar w:fldCharType="end"/>
      </w:r>
      <w:r>
        <w:fldChar w:fldCharType="begin"/>
      </w:r>
      <w:r>
        <w:instrText xml:space="preserve"> XE "</w:instrText>
      </w:r>
      <w:r w:rsidRPr="0045088D">
        <w:instrText>raad van bestuur</w:instrText>
      </w:r>
      <w:r>
        <w:instrText xml:space="preserve">" </w:instrText>
      </w:r>
      <w:r>
        <w:fldChar w:fldCharType="end"/>
      </w:r>
      <w:r>
        <w:fldChar w:fldCharType="begin"/>
      </w:r>
      <w:r>
        <w:instrText xml:space="preserve"> XE "</w:instrText>
      </w:r>
      <w:r w:rsidRPr="0045088D">
        <w:instrText>dagelijks bestuur</w:instrText>
      </w:r>
      <w:r>
        <w:instrText xml:space="preserve">" </w:instrText>
      </w:r>
      <w:r>
        <w:fldChar w:fldCharType="end"/>
      </w:r>
      <w:r>
        <w:fldChar w:fldCharType="begin"/>
      </w:r>
      <w:r>
        <w:instrText xml:space="preserve"> XE "</w:instrText>
      </w:r>
      <w:r w:rsidRPr="0045088D">
        <w:instrText>directie</w:instrText>
      </w:r>
      <w:r>
        <w:instrText xml:space="preserve">" </w:instrText>
      </w:r>
      <w:r>
        <w:fldChar w:fldCharType="end"/>
      </w:r>
      <w:r>
        <w:fldChar w:fldCharType="begin"/>
      </w:r>
      <w:r>
        <w:instrText xml:space="preserve"> XE "</w:instrText>
      </w:r>
      <w:proofErr w:type="spellStart"/>
      <w:r w:rsidRPr="002A4106">
        <w:instrText>dienst:</w:instrText>
      </w:r>
      <w:r>
        <w:instrText>interne</w:instrText>
      </w:r>
      <w:proofErr w:type="spellEnd"/>
      <w:r>
        <w:instrText xml:space="preserve"> org</w:instrText>
      </w:r>
      <w:r w:rsidRPr="002A4106">
        <w:instrText>anisatie en beleidsuitvoering</w:instrText>
      </w:r>
      <w:r>
        <w:instrText xml:space="preserve">" </w:instrText>
      </w:r>
      <w:r>
        <w:fldChar w:fldCharType="end"/>
      </w:r>
      <w:r>
        <w:fldChar w:fldCharType="begin"/>
      </w:r>
      <w:r>
        <w:instrText xml:space="preserve"> XE "</w:instrText>
      </w:r>
      <w:proofErr w:type="spellStart"/>
      <w:r w:rsidRPr="000B4FCF">
        <w:instrText>dienst:inhoudelijke</w:instrText>
      </w:r>
      <w:proofErr w:type="spellEnd"/>
      <w:r w:rsidRPr="000B4FCF">
        <w:instrText xml:space="preserve"> ondersteuning</w:instrText>
      </w:r>
      <w:r>
        <w:instrText xml:space="preserve">" </w:instrText>
      </w:r>
      <w:r>
        <w:fldChar w:fldCharType="end"/>
      </w:r>
      <w:r>
        <w:fldChar w:fldCharType="begin"/>
      </w:r>
      <w:r>
        <w:instrText xml:space="preserve"> XE "</w:instrText>
      </w:r>
      <w:proofErr w:type="spellStart"/>
      <w:r w:rsidRPr="00A10CD1">
        <w:instrText>dienst:administratieve</w:instrText>
      </w:r>
      <w:proofErr w:type="spellEnd"/>
      <w:r w:rsidRPr="00A10CD1">
        <w:instrText xml:space="preserve"> en juridische ondersteuning</w:instrText>
      </w:r>
      <w:r>
        <w:instrText xml:space="preserve">" </w:instrText>
      </w:r>
      <w:r>
        <w:fldChar w:fldCharType="end"/>
      </w:r>
      <w:r>
        <w:fldChar w:fldCharType="begin"/>
      </w:r>
      <w:r>
        <w:instrText xml:space="preserve"> XE "</w:instrText>
      </w:r>
      <w:proofErr w:type="spellStart"/>
      <w:r w:rsidRPr="001F1370">
        <w:instrText>dienst:beleid</w:instrText>
      </w:r>
      <w:proofErr w:type="spellEnd"/>
      <w:r w:rsidRPr="001F1370">
        <w:instrText xml:space="preserve"> en communicatie</w:instrText>
      </w:r>
      <w:r>
        <w:instrText xml:space="preserve">" </w:instrText>
      </w:r>
      <w:r>
        <w:fldChar w:fldCharType="end"/>
      </w:r>
      <w:r>
        <w:fldChar w:fldCharType="begin"/>
      </w:r>
      <w:r>
        <w:instrText xml:space="preserve"> XE "</w:instrText>
      </w:r>
      <w:r w:rsidRPr="0045088D">
        <w:instrText>staf</w:instrText>
      </w:r>
      <w:r>
        <w:instrText xml:space="preserve">" </w:instrText>
      </w:r>
      <w:r>
        <w:fldChar w:fldCharType="end"/>
      </w:r>
    </w:p>
    <w:p w:rsidR="006C164D" w:rsidRPr="00304AB8" w:rsidRDefault="006C164D" w:rsidP="006C164D">
      <w:pPr>
        <w:rPr>
          <w:lang w:val="nl-NL"/>
        </w:rPr>
      </w:pPr>
    </w:p>
    <w:p w:rsidR="006C164D" w:rsidRDefault="006C164D" w:rsidP="006C164D">
      <w:pPr>
        <w:rPr>
          <w:kern w:val="56"/>
          <w:szCs w:val="28"/>
        </w:rPr>
      </w:pPr>
    </w:p>
    <w:p w:rsidR="006C164D" w:rsidRDefault="006C164D" w:rsidP="006C164D">
      <w:pPr>
        <w:pStyle w:val="Default"/>
        <w:rPr>
          <w:rFonts w:ascii="Calibri" w:hAnsi="Calibri"/>
          <w:sz w:val="22"/>
          <w:szCs w:val="22"/>
        </w:rPr>
      </w:pPr>
    </w:p>
    <w:p w:rsidR="006C164D" w:rsidRDefault="006C164D" w:rsidP="006C164D">
      <w:pPr>
        <w:pStyle w:val="Default"/>
        <w:rPr>
          <w:rFonts w:ascii="Calibri" w:hAnsi="Calibri"/>
          <w:sz w:val="22"/>
          <w:szCs w:val="22"/>
        </w:rPr>
      </w:pPr>
    </w:p>
    <w:p w:rsidR="006C164D" w:rsidRDefault="006C164D" w:rsidP="006C164D">
      <w:pPr>
        <w:pStyle w:val="Default"/>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Pr="00E67F1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Default="006C164D" w:rsidP="006C164D">
      <w:pPr>
        <w:rPr>
          <w:rFonts w:ascii="Calibri" w:hAnsi="Calibri"/>
          <w:sz w:val="22"/>
          <w:szCs w:val="22"/>
        </w:rPr>
      </w:pPr>
    </w:p>
    <w:p w:rsidR="006C164D" w:rsidRPr="00E67F1D" w:rsidRDefault="006C164D" w:rsidP="006C164D">
      <w:pPr>
        <w:rPr>
          <w:rFonts w:ascii="Calibri" w:hAnsi="Calibri"/>
          <w:sz w:val="22"/>
          <w:szCs w:val="22"/>
        </w:rPr>
      </w:pPr>
    </w:p>
    <w:p w:rsidR="006C164D" w:rsidRPr="00E67F1D" w:rsidRDefault="006C164D" w:rsidP="006C164D">
      <w:pPr>
        <w:rPr>
          <w:rFonts w:ascii="Calibri" w:hAnsi="Calibri"/>
          <w:sz w:val="22"/>
          <w:szCs w:val="22"/>
        </w:rPr>
      </w:pPr>
    </w:p>
    <w:p w:rsidR="006C164D" w:rsidRDefault="006C164D" w:rsidP="006C164D">
      <w:pPr>
        <w:pStyle w:val="Default"/>
        <w:rPr>
          <w:sz w:val="22"/>
          <w:szCs w:val="22"/>
        </w:rPr>
      </w:pPr>
    </w:p>
    <w:p w:rsidR="006C164D" w:rsidRDefault="006C164D" w:rsidP="006C164D">
      <w:pPr>
        <w:pStyle w:val="Default"/>
        <w:rPr>
          <w:sz w:val="22"/>
          <w:szCs w:val="22"/>
        </w:rPr>
      </w:pPr>
    </w:p>
    <w:p w:rsidR="006C164D" w:rsidRDefault="006C164D" w:rsidP="006C164D">
      <w:pPr>
        <w:pStyle w:val="Default"/>
        <w:rPr>
          <w:sz w:val="22"/>
          <w:szCs w:val="22"/>
        </w:rPr>
      </w:pPr>
    </w:p>
    <w:p w:rsidR="006C164D" w:rsidRPr="000F00AA" w:rsidRDefault="006C164D" w:rsidP="006C164D">
      <w:pPr>
        <w:pStyle w:val="Default"/>
        <w:rPr>
          <w:sz w:val="22"/>
          <w:szCs w:val="22"/>
        </w:rPr>
      </w:pPr>
      <w:r>
        <w:rPr>
          <w:sz w:val="22"/>
          <w:szCs w:val="22"/>
        </w:rPr>
        <w:br w:type="page"/>
      </w:r>
    </w:p>
    <w:p w:rsidR="006C164D" w:rsidRDefault="006C164D" w:rsidP="006C164D">
      <w:pPr>
        <w:pStyle w:val="Kop2"/>
      </w:pPr>
      <w:bookmarkStart w:id="191" w:name="_Toc320014930"/>
      <w:r>
        <w:lastRenderedPageBreak/>
        <w:t>Standpuntontwikkeling</w:t>
      </w:r>
      <w:r>
        <w:fldChar w:fldCharType="begin"/>
      </w:r>
      <w:r>
        <w:instrText xml:space="preserve"> XE "</w:instrText>
      </w:r>
      <w:r w:rsidRPr="00DA4985">
        <w:instrText>Standpuntontwikkeling</w:instrText>
      </w:r>
      <w:r>
        <w:instrText xml:space="preserve">" </w:instrText>
      </w:r>
      <w:r>
        <w:fldChar w:fldCharType="end"/>
      </w:r>
      <w:r>
        <w:t>, overleg en besluitvorming</w:t>
      </w:r>
      <w:bookmarkEnd w:id="191"/>
      <w:r>
        <w:fldChar w:fldCharType="begin"/>
      </w:r>
      <w:r>
        <w:instrText xml:space="preserve"> XE "</w:instrText>
      </w:r>
      <w:r w:rsidRPr="008308F5">
        <w:instrText>besluitvorming</w:instrText>
      </w:r>
      <w:r>
        <w:instrText xml:space="preserve">" </w:instrText>
      </w:r>
      <w:r>
        <w:fldChar w:fldCharType="end"/>
      </w:r>
    </w:p>
    <w:p w:rsidR="006C164D" w:rsidRPr="00DE1624" w:rsidRDefault="006C164D" w:rsidP="006C164D">
      <w:r w:rsidRPr="00DE1624">
        <w:t>De Vrije-CLB-Koepel vzw hecht veel belang aan overleg met alle betrokken en belang</w:t>
      </w:r>
      <w:r>
        <w:t xml:space="preserve">hebbende partijen. </w:t>
      </w:r>
      <w:r w:rsidRPr="00DE1624">
        <w:t>Door iedereen te horen hopen we tot standpuntvorming en besluitvoering te komen die zowel de vrije centra voor leerlingenbegeleiding als de hele sector ten goede komt. We doen dat door:</w:t>
      </w:r>
    </w:p>
    <w:p w:rsidR="006C164D" w:rsidRPr="00DE1624"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werkgroep</w:t>
      </w:r>
      <w:r>
        <w:fldChar w:fldCharType="begin"/>
      </w:r>
      <w:r>
        <w:instrText xml:space="preserve"> XE "</w:instrText>
      </w:r>
      <w:r w:rsidRPr="0069328B">
        <w:instrText>werkgroep</w:instrText>
      </w:r>
      <w:r>
        <w:instrText xml:space="preserve">" </w:instrText>
      </w:r>
      <w:r>
        <w:fldChar w:fldCharType="end"/>
      </w:r>
      <w:r>
        <w:t>en voor intern overleg</w:t>
      </w:r>
      <w:r w:rsidR="009632F2">
        <w:t>;</w:t>
      </w:r>
    </w:p>
    <w:p w:rsidR="006C164D" w:rsidRPr="00DE1624"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DE1624">
        <w:t>structureel overleg</w:t>
      </w:r>
      <w:r>
        <w:fldChar w:fldCharType="begin"/>
      </w:r>
      <w:r>
        <w:instrText xml:space="preserve"> XE "</w:instrText>
      </w:r>
      <w:r w:rsidRPr="0045088D">
        <w:instrText>structureel overleg</w:instrText>
      </w:r>
      <w:r>
        <w:instrText xml:space="preserve">" </w:instrText>
      </w:r>
      <w:r>
        <w:fldChar w:fldCharType="end"/>
      </w:r>
      <w:r w:rsidRPr="00DE1624">
        <w:t xml:space="preserve"> in commi</w:t>
      </w:r>
      <w:r>
        <w:t>ssie</w:t>
      </w:r>
      <w:r>
        <w:fldChar w:fldCharType="begin"/>
      </w:r>
      <w:r>
        <w:instrText xml:space="preserve"> XE "</w:instrText>
      </w:r>
      <w:r w:rsidRPr="001B19A3">
        <w:instrText>commissie</w:instrText>
      </w:r>
      <w:r>
        <w:instrText xml:space="preserve">" </w:instrText>
      </w:r>
      <w:r>
        <w:fldChar w:fldCharType="end"/>
      </w:r>
      <w:r w:rsidR="009632F2">
        <w:t>s met verwante organisaties;</w:t>
      </w:r>
    </w:p>
    <w:p w:rsidR="006C164D"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DE1624">
        <w:t xml:space="preserve">vertegenwoordiging in externe overlegorganen, bijvoorbeeld in de Vlaamse Onderwijsraad </w:t>
      </w:r>
      <w:r w:rsidR="009632F2">
        <w:t>(VLOR);</w:t>
      </w:r>
      <w:r w:rsidRPr="00DE1624">
        <w:t xml:space="preserve"> </w:t>
      </w:r>
    </w:p>
    <w:p w:rsidR="006C164D" w:rsidRPr="00DE1624" w:rsidRDefault="009632F2"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t>a</w:t>
      </w:r>
      <w:r w:rsidR="006C164D">
        <w:t>d hoc</w:t>
      </w:r>
      <w:r>
        <w:t xml:space="preserve"> overleg</w:t>
      </w:r>
      <w:r w:rsidR="006C164D">
        <w:fldChar w:fldCharType="begin"/>
      </w:r>
      <w:r w:rsidR="006C164D">
        <w:instrText xml:space="preserve"> XE "</w:instrText>
      </w:r>
      <w:r w:rsidR="006C164D" w:rsidRPr="0045088D">
        <w:instrText>Ad hoc overleg</w:instrText>
      </w:r>
      <w:r w:rsidR="006C164D">
        <w:instrText xml:space="preserve">" </w:instrText>
      </w:r>
      <w:r w:rsidR="006C164D">
        <w:fldChar w:fldCharType="end"/>
      </w:r>
      <w:r w:rsidR="006C164D">
        <w:t xml:space="preserve"> met belanghebbenden.</w:t>
      </w:r>
    </w:p>
    <w:p w:rsidR="006C164D" w:rsidRDefault="006C164D" w:rsidP="006C164D">
      <w:r w:rsidRPr="00DE1624">
        <w:t>Eventueel nodigen we</w:t>
      </w:r>
      <w:r>
        <w:t xml:space="preserve"> ook </w:t>
      </w:r>
      <w:r w:rsidRPr="00DE1624">
        <w:t>experts ter zake uit. Samenwerking</w:t>
      </w:r>
      <w:r>
        <w:fldChar w:fldCharType="begin"/>
      </w:r>
      <w:r>
        <w:instrText xml:space="preserve"> XE "</w:instrText>
      </w:r>
      <w:proofErr w:type="spellStart"/>
      <w:r w:rsidRPr="00883B0B">
        <w:instrText>Samenwerking:universiteiten</w:instrText>
      </w:r>
      <w:proofErr w:type="spellEnd"/>
      <w:r>
        <w:instrText xml:space="preserve">" </w:instrText>
      </w:r>
      <w:r>
        <w:fldChar w:fldCharType="end"/>
      </w:r>
      <w:r>
        <w:fldChar w:fldCharType="begin"/>
      </w:r>
      <w:r>
        <w:instrText xml:space="preserve"> XE "</w:instrText>
      </w:r>
      <w:proofErr w:type="spellStart"/>
      <w:r w:rsidRPr="0045088D">
        <w:instrText>Samenwerking</w:instrText>
      </w:r>
      <w:r>
        <w:instrText>:andere</w:instrText>
      </w:r>
      <w:proofErr w:type="spellEnd"/>
      <w:r>
        <w:instrText xml:space="preserve"> netten" </w:instrText>
      </w:r>
      <w:r>
        <w:fldChar w:fldCharType="end"/>
      </w:r>
      <w:r w:rsidRPr="00DE1624">
        <w:t xml:space="preserve"> met de andere netten en universiteiten garandeert de kwalitatieve onderbouwing.</w:t>
      </w:r>
    </w:p>
    <w:p w:rsidR="006C164D" w:rsidRPr="00DE1624" w:rsidRDefault="006C164D" w:rsidP="006C164D"/>
    <w:p w:rsidR="006C164D" w:rsidRDefault="006C164D" w:rsidP="006C164D">
      <w:pPr>
        <w:pStyle w:val="Kop3"/>
      </w:pPr>
      <w:bookmarkStart w:id="192" w:name="_Toc320014931"/>
      <w:r>
        <w:t>Intern overleg met de vrije centra voor leerlingenbegeleiding</w:t>
      </w:r>
      <w:bookmarkEnd w:id="192"/>
    </w:p>
    <w:p w:rsidR="006C164D" w:rsidRDefault="006C164D" w:rsidP="006C164D">
      <w:r w:rsidRPr="00614B62">
        <w:t>Intern overleg</w:t>
      </w:r>
      <w:r>
        <w:fldChar w:fldCharType="begin"/>
      </w:r>
      <w:r>
        <w:instrText xml:space="preserve"> XE "</w:instrText>
      </w:r>
      <w:r w:rsidRPr="0045088D">
        <w:instrText>Intern overleg</w:instrText>
      </w:r>
      <w:r>
        <w:instrText xml:space="preserve">" </w:instrText>
      </w:r>
      <w:r>
        <w:fldChar w:fldCharType="end"/>
      </w:r>
      <w:r w:rsidRPr="00614B62">
        <w:t xml:space="preserve"> plegen we in werkgroepen</w:t>
      </w:r>
      <w:r>
        <w:t xml:space="preserve"> en op </w:t>
      </w:r>
      <w:proofErr w:type="spellStart"/>
      <w:r>
        <w:t>directiedag</w:t>
      </w:r>
      <w:proofErr w:type="spellEnd"/>
      <w:r>
        <w:fldChar w:fldCharType="begin"/>
      </w:r>
      <w:r>
        <w:instrText xml:space="preserve"> XE "</w:instrText>
      </w:r>
      <w:proofErr w:type="spellStart"/>
      <w:r w:rsidRPr="001F3812">
        <w:instrText>directiedag</w:instrText>
      </w:r>
      <w:proofErr w:type="spellEnd"/>
      <w:r>
        <w:instrText xml:space="preserve">" </w:instrText>
      </w:r>
      <w:r>
        <w:fldChar w:fldCharType="end"/>
      </w:r>
      <w:r>
        <w:t>en</w:t>
      </w:r>
      <w:r w:rsidRPr="00614B62">
        <w:t xml:space="preserve">. </w:t>
      </w:r>
      <w:r>
        <w:t xml:space="preserve">Er zijn de 'statutaire', vaste, </w:t>
      </w:r>
      <w:r w:rsidRPr="00614B62">
        <w:t xml:space="preserve">werkgroepen die sowieso bijeenkomen, maar naargelang de nood en de actualiteit vormen we werkgroepen om aan bepaalde thema's te werken. </w:t>
      </w:r>
    </w:p>
    <w:p w:rsidR="006C164D" w:rsidRPr="00614B62" w:rsidRDefault="006C164D" w:rsidP="006C164D">
      <w:r w:rsidRPr="00614B62">
        <w:t xml:space="preserve">De vaste werkgroepen zijn: </w:t>
      </w:r>
    </w:p>
    <w:p w:rsidR="006C164D" w:rsidRPr="00FC79A3"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1" w:history="1">
        <w:r w:rsidR="006C164D" w:rsidRPr="00FC79A3">
          <w:t>beleidsondersteuning</w:t>
        </w:r>
        <w:r w:rsidR="006C164D">
          <w:fldChar w:fldCharType="begin"/>
        </w:r>
        <w:r w:rsidR="006C164D">
          <w:instrText xml:space="preserve"> XE "</w:instrText>
        </w:r>
        <w:proofErr w:type="spellStart"/>
        <w:r w:rsidR="006C164D" w:rsidRPr="00D318EC">
          <w:instrText>werkgroep:beleidsondersteuning</w:instrText>
        </w:r>
        <w:proofErr w:type="spellEnd"/>
        <w:r w:rsidR="006C164D">
          <w:instrText xml:space="preserve">" </w:instrText>
        </w:r>
        <w:r w:rsidR="006C164D">
          <w:fldChar w:fldCharType="end"/>
        </w:r>
      </w:hyperlink>
      <w:r w:rsidR="006C164D" w:rsidRPr="00FC79A3">
        <w:t xml:space="preserve">; </w:t>
      </w:r>
    </w:p>
    <w:p w:rsidR="006C164D" w:rsidRPr="00FC79A3"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2" w:history="1">
        <w:r w:rsidR="006C164D" w:rsidRPr="00FC79A3">
          <w:t xml:space="preserve">administratieve en juridische </w:t>
        </w:r>
        <w:r w:rsidR="006C164D">
          <w:t>aangelegenheden</w:t>
        </w:r>
        <w:r w:rsidR="006C164D">
          <w:fldChar w:fldCharType="begin"/>
        </w:r>
        <w:r w:rsidR="006C164D">
          <w:instrText xml:space="preserve"> XE "</w:instrText>
        </w:r>
        <w:proofErr w:type="spellStart"/>
        <w:r w:rsidR="006C164D" w:rsidRPr="00AA1B1F">
          <w:instrText>werkgroep:administratieve</w:instrText>
        </w:r>
        <w:proofErr w:type="spellEnd"/>
        <w:r w:rsidR="006C164D" w:rsidRPr="00AA1B1F">
          <w:instrText xml:space="preserve"> en juridische aangelegenheden</w:instrText>
        </w:r>
        <w:r w:rsidR="006C164D">
          <w:instrText xml:space="preserve">" </w:instrText>
        </w:r>
        <w:r w:rsidR="006C164D">
          <w:fldChar w:fldCharType="end"/>
        </w:r>
      </w:hyperlink>
      <w:r w:rsidR="006C164D" w:rsidRPr="00FC79A3">
        <w:t xml:space="preserve">; </w:t>
      </w:r>
    </w:p>
    <w:p w:rsidR="006C164D" w:rsidRPr="00FC79A3"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3" w:history="1">
        <w:r w:rsidR="006C164D" w:rsidRPr="00FC79A3">
          <w:t>christelijke inspiratie</w:t>
        </w:r>
        <w:r w:rsidR="006C164D">
          <w:fldChar w:fldCharType="begin"/>
        </w:r>
        <w:r w:rsidR="006C164D">
          <w:instrText xml:space="preserve"> XE "</w:instrText>
        </w:r>
        <w:proofErr w:type="spellStart"/>
        <w:r w:rsidR="006C164D" w:rsidRPr="00E935B8">
          <w:instrText>werkgroep:christelijke</w:instrText>
        </w:r>
        <w:proofErr w:type="spellEnd"/>
        <w:r w:rsidR="006C164D" w:rsidRPr="00E935B8">
          <w:instrText xml:space="preserve"> inspiratie</w:instrText>
        </w:r>
        <w:r w:rsidR="006C164D">
          <w:instrText xml:space="preserve">" </w:instrText>
        </w:r>
        <w:r w:rsidR="006C164D">
          <w:fldChar w:fldCharType="end"/>
        </w:r>
      </w:hyperlink>
      <w:r w:rsidR="009632F2">
        <w:t>;</w:t>
      </w:r>
    </w:p>
    <w:p w:rsidR="006C164D" w:rsidRPr="00FC79A3"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4" w:history="1">
        <w:r w:rsidR="006C164D" w:rsidRPr="00FC79A3">
          <w:t>niet-decretale activiteiten</w:t>
        </w:r>
        <w:r w:rsidR="006C164D">
          <w:fldChar w:fldCharType="begin"/>
        </w:r>
        <w:r w:rsidR="006C164D">
          <w:instrText xml:space="preserve"> XE "</w:instrText>
        </w:r>
        <w:proofErr w:type="spellStart"/>
        <w:r w:rsidR="006C164D" w:rsidRPr="00275CEF">
          <w:instrText>werkgroep:niet-decretale</w:instrText>
        </w:r>
        <w:proofErr w:type="spellEnd"/>
        <w:r w:rsidR="006C164D" w:rsidRPr="00275CEF">
          <w:instrText xml:space="preserve"> activiteiten</w:instrText>
        </w:r>
        <w:r w:rsidR="006C164D">
          <w:instrText xml:space="preserve">" </w:instrText>
        </w:r>
        <w:r w:rsidR="006C164D">
          <w:fldChar w:fldCharType="end"/>
        </w:r>
      </w:hyperlink>
      <w:r w:rsidR="009632F2">
        <w:t>.</w:t>
      </w:r>
    </w:p>
    <w:p w:rsidR="006C164D" w:rsidRDefault="006C164D" w:rsidP="006C164D"/>
    <w:p w:rsidR="006C164D" w:rsidRDefault="006C164D" w:rsidP="006C164D">
      <w:r>
        <w:t xml:space="preserve">Drie maal per jaar organiseren we de zogenaamde directiedagen en een keer per jaar een heuse </w:t>
      </w:r>
      <w:proofErr w:type="spellStart"/>
      <w:r>
        <w:t>directietweedaagse</w:t>
      </w:r>
      <w:proofErr w:type="spellEnd"/>
      <w:r>
        <w:fldChar w:fldCharType="begin"/>
      </w:r>
      <w:r>
        <w:instrText xml:space="preserve"> XE "</w:instrText>
      </w:r>
      <w:proofErr w:type="spellStart"/>
      <w:r>
        <w:instrText>directiedag:</w:instrText>
      </w:r>
      <w:r w:rsidRPr="00B943D1">
        <w:instrText>directietweedaagse</w:instrText>
      </w:r>
      <w:proofErr w:type="spellEnd"/>
      <w:r>
        <w:instrText xml:space="preserve">" </w:instrText>
      </w:r>
      <w:r>
        <w:fldChar w:fldCharType="end"/>
      </w:r>
      <w:r>
        <w:t xml:space="preserve">. Alle directies zijn op deze dagen uitgenodigd. Deze directiedagen sluiten steeds nauw aan bij de actualiteit. De recentste beleidsontwikkelingen worden </w:t>
      </w:r>
      <w:r w:rsidR="009632F2">
        <w:t xml:space="preserve">er </w:t>
      </w:r>
      <w:r>
        <w:t xml:space="preserve">besproken en er staat elke </w:t>
      </w:r>
      <w:proofErr w:type="spellStart"/>
      <w:r>
        <w:t>directiedag</w:t>
      </w:r>
      <w:proofErr w:type="spellEnd"/>
      <w:r>
        <w:t xml:space="preserve"> een actueel thema op de agenda om dieper op in te gaan. Daarnaast is er ook ruimte voor vorming. Het spreekt vanzelf dat deze directiedagen </w:t>
      </w:r>
      <w:r w:rsidR="009632F2">
        <w:t xml:space="preserve">- </w:t>
      </w:r>
      <w:r>
        <w:t xml:space="preserve">en in nog grotere mate de </w:t>
      </w:r>
      <w:proofErr w:type="spellStart"/>
      <w:r>
        <w:t>directietweedaagse</w:t>
      </w:r>
      <w:proofErr w:type="spellEnd"/>
      <w:r w:rsidR="009632F2">
        <w:t xml:space="preserve">- </w:t>
      </w:r>
      <w:r>
        <w:t xml:space="preserve"> de uitwisseling tus</w:t>
      </w:r>
      <w:r w:rsidR="009632F2">
        <w:t>sen collega-directeurs bevordert</w:t>
      </w:r>
      <w:r>
        <w:t xml:space="preserve"> en toelaat </w:t>
      </w:r>
      <w:proofErr w:type="spellStart"/>
      <w:r>
        <w:t>centrumoverschrijdende</w:t>
      </w:r>
      <w:proofErr w:type="spellEnd"/>
      <w:r>
        <w:t xml:space="preserve"> en gedragen VCLB-standpunten te ontwikkelen.</w:t>
      </w:r>
    </w:p>
    <w:p w:rsidR="006C164D" w:rsidRDefault="006C164D" w:rsidP="006C164D"/>
    <w:p w:rsidR="006C164D" w:rsidRDefault="006C164D" w:rsidP="006C164D">
      <w:pPr>
        <w:pStyle w:val="Kop3"/>
      </w:pPr>
      <w:bookmarkStart w:id="193" w:name="_Toc320014932"/>
      <w:r>
        <w:t>Structureel overleg met partnerorganisaties</w:t>
      </w:r>
      <w:bookmarkEnd w:id="193"/>
    </w:p>
    <w:p w:rsidR="006C164D" w:rsidRPr="00DE1624" w:rsidRDefault="006C164D" w:rsidP="006C164D">
      <w:r w:rsidRPr="00DE1624">
        <w:t xml:space="preserve">Vandaag komen we regelmatig samen in commissies met: </w:t>
      </w:r>
    </w:p>
    <w:p w:rsidR="006C164D" w:rsidRPr="00DE1624"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5" w:history="1">
        <w:r w:rsidR="006C164D" w:rsidRPr="00DE1624">
          <w:t>het VSKO</w:t>
        </w:r>
        <w:r w:rsidR="006C164D">
          <w:fldChar w:fldCharType="begin"/>
        </w:r>
        <w:r w:rsidR="006C164D">
          <w:instrText xml:space="preserve"> XE "</w:instrText>
        </w:r>
        <w:proofErr w:type="spellStart"/>
        <w:r w:rsidR="006C164D" w:rsidRPr="009879B0">
          <w:instrText>commissie:VSKO</w:instrText>
        </w:r>
        <w:proofErr w:type="spellEnd"/>
        <w:r w:rsidR="006C164D">
          <w:instrText xml:space="preserve">" </w:instrText>
        </w:r>
        <w:r w:rsidR="006C164D">
          <w:fldChar w:fldCharType="end"/>
        </w:r>
      </w:hyperlink>
      <w:r w:rsidR="006C164D" w:rsidRPr="00DE1624">
        <w:t xml:space="preserve">(Vlaams Secretariaat van het Katholiek Onderwijs); </w:t>
      </w:r>
    </w:p>
    <w:p w:rsidR="006C164D" w:rsidRPr="00DE1624"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DE1624">
        <w:t>het OVSG</w:t>
      </w:r>
      <w:r>
        <w:fldChar w:fldCharType="begin"/>
      </w:r>
      <w:r>
        <w:instrText xml:space="preserve"> XE "</w:instrText>
      </w:r>
      <w:proofErr w:type="spellStart"/>
      <w:r w:rsidRPr="0084355E">
        <w:instrText>commissie:OVSG</w:instrText>
      </w:r>
      <w:proofErr w:type="spellEnd"/>
      <w:r>
        <w:instrText xml:space="preserve">" </w:instrText>
      </w:r>
      <w:r>
        <w:fldChar w:fldCharType="end"/>
      </w:r>
      <w:r w:rsidRPr="00DE1624">
        <w:t xml:space="preserve"> (Onderwi</w:t>
      </w:r>
      <w:r>
        <w:t xml:space="preserve">jssecretariaat van de Steden en Gemeenten van de Vlaamse </w:t>
      </w:r>
      <w:r w:rsidRPr="00DE1624">
        <w:t>Gemeenschap)</w:t>
      </w:r>
      <w:r>
        <w:t xml:space="preserve"> </w:t>
      </w:r>
      <w:hyperlink r:id="rId36" w:history="1">
        <w:r w:rsidRPr="00DE1624">
          <w:t>en POV</w:t>
        </w:r>
      </w:hyperlink>
      <w:r>
        <w:t xml:space="preserve"> (Provinciaal Onderwijs Vl</w:t>
      </w:r>
      <w:r w:rsidRPr="00DE1624">
        <w:t xml:space="preserve">aanderen); </w:t>
      </w:r>
    </w:p>
    <w:p w:rsidR="006C164D" w:rsidRPr="00DE1624"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DE1624">
        <w:t>het VCOV</w:t>
      </w:r>
      <w:r>
        <w:fldChar w:fldCharType="begin"/>
      </w:r>
      <w:r>
        <w:instrText xml:space="preserve"> XE "</w:instrText>
      </w:r>
      <w:proofErr w:type="spellStart"/>
      <w:r w:rsidRPr="00E17A35">
        <w:instrText>commissie:VCOV</w:instrText>
      </w:r>
      <w:proofErr w:type="spellEnd"/>
      <w:r>
        <w:instrText xml:space="preserve">" </w:instrText>
      </w:r>
      <w:r>
        <w:fldChar w:fldCharType="end"/>
      </w:r>
      <w:r>
        <w:t xml:space="preserve"> </w:t>
      </w:r>
      <w:r w:rsidRPr="00DE1624">
        <w:t xml:space="preserve">(Vlaamse Confederatie van Ouders en </w:t>
      </w:r>
      <w:proofErr w:type="spellStart"/>
      <w:r w:rsidRPr="00DE1624">
        <w:t>ouderVerenigingen</w:t>
      </w:r>
      <w:proofErr w:type="spellEnd"/>
      <w:r w:rsidRPr="00DE1624">
        <w:t xml:space="preserve">) </w:t>
      </w:r>
    </w:p>
    <w:p w:rsidR="006C164D" w:rsidRPr="00DE1624" w:rsidRDefault="006C164D"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r w:rsidRPr="00DE1624">
        <w:t>de COC</w:t>
      </w:r>
      <w:r>
        <w:fldChar w:fldCharType="begin"/>
      </w:r>
      <w:r>
        <w:instrText xml:space="preserve"> XE "</w:instrText>
      </w:r>
      <w:proofErr w:type="spellStart"/>
      <w:r w:rsidRPr="00B72B4A">
        <w:instrText>commissie:COC</w:instrText>
      </w:r>
      <w:proofErr w:type="spellEnd"/>
      <w:r>
        <w:instrText xml:space="preserve">" </w:instrText>
      </w:r>
      <w:r>
        <w:fldChar w:fldCharType="end"/>
      </w:r>
      <w:r>
        <w:t xml:space="preserve"> </w:t>
      </w:r>
      <w:r w:rsidRPr="00DE1624">
        <w:t xml:space="preserve">(Christelijke Onderwijscentrale). </w:t>
      </w:r>
    </w:p>
    <w:p w:rsidR="006C164D" w:rsidRPr="00DE1624" w:rsidRDefault="006C164D" w:rsidP="006C164D">
      <w:r w:rsidRPr="00DE1624">
        <w:t xml:space="preserve">Hoewel de commissies onder het algemene beleid van de raad van bestuur werken, beschikken ze over ruime autonomie. </w:t>
      </w:r>
      <w:r>
        <w:t xml:space="preserve">In de commissies zoeken we naar afstemming tussen de standpunten en werkwijzen van de </w:t>
      </w:r>
      <w:r w:rsidR="009632F2">
        <w:t>v</w:t>
      </w:r>
      <w:r>
        <w:t xml:space="preserve">rije centra voor leerlingenbegeleiding en de betreffende organisaties. </w:t>
      </w:r>
      <w:r w:rsidRPr="00DE1624">
        <w:t xml:space="preserve">De directeur van de koepel zetelt in elke commissie. </w:t>
      </w:r>
    </w:p>
    <w:p w:rsidR="006C164D" w:rsidRDefault="006C164D" w:rsidP="006C164D"/>
    <w:p w:rsidR="006C164D" w:rsidRDefault="006C164D" w:rsidP="006C164D">
      <w:pPr>
        <w:pStyle w:val="Kop3"/>
      </w:pPr>
      <w:bookmarkStart w:id="194" w:name="_Toc320014933"/>
      <w:r>
        <w:t>Ad hoc overleg</w:t>
      </w:r>
      <w:r>
        <w:fldChar w:fldCharType="begin"/>
      </w:r>
      <w:r>
        <w:instrText xml:space="preserve"> XE "</w:instrText>
      </w:r>
      <w:r w:rsidRPr="00474901">
        <w:instrText>Ad hoc overleg</w:instrText>
      </w:r>
      <w:r>
        <w:instrText xml:space="preserve">" </w:instrText>
      </w:r>
      <w:r>
        <w:fldChar w:fldCharType="end"/>
      </w:r>
      <w:r>
        <w:t xml:space="preserve"> met belanghebbenden.</w:t>
      </w:r>
      <w:bookmarkEnd w:id="194"/>
    </w:p>
    <w:p w:rsidR="006C164D" w:rsidRDefault="006C164D" w:rsidP="006C164D">
      <w:r>
        <w:t xml:space="preserve">Het spreekt vanzelf dat er tal van belangengroepen en organisaties zijn waarmee we naargelang het onderwerp in gesprek gaan. Naargelang de actualiteit, de toekomstvisie en de behoeften aan afstemming organiseren we zulk overleg. </w:t>
      </w:r>
    </w:p>
    <w:p w:rsidR="006C164D" w:rsidRDefault="006C164D" w:rsidP="006C164D"/>
    <w:p w:rsidR="006C164D" w:rsidRDefault="006C164D" w:rsidP="006C164D">
      <w:pPr>
        <w:pStyle w:val="Kop3"/>
      </w:pPr>
      <w:bookmarkStart w:id="195" w:name="_Toc320014934"/>
      <w:r>
        <w:t>Vertegenwoordigingen</w:t>
      </w:r>
      <w:r>
        <w:fldChar w:fldCharType="begin"/>
      </w:r>
      <w:r>
        <w:instrText xml:space="preserve"> XE "</w:instrText>
      </w:r>
      <w:r w:rsidRPr="00474901">
        <w:instrText>Vertegenwoordigingen</w:instrText>
      </w:r>
      <w:r>
        <w:instrText xml:space="preserve">" </w:instrText>
      </w:r>
      <w:r>
        <w:fldChar w:fldCharType="end"/>
      </w:r>
      <w:r>
        <w:t xml:space="preserve"> door de koepelvereniging</w:t>
      </w:r>
      <w:bookmarkEnd w:id="195"/>
    </w:p>
    <w:p w:rsidR="006C164D" w:rsidRPr="00FC79A3" w:rsidRDefault="006C164D" w:rsidP="006C164D">
      <w:r>
        <w:t>VCLB</w:t>
      </w:r>
      <w:r w:rsidR="009632F2">
        <w:t>-</w:t>
      </w:r>
      <w:r>
        <w:t>Koepel vzw zetel in de algemene vergadering en de raad van bestuur van de “Begeleiding” en de “Nascholing” van het VSKO en de VCOV. We zetelen in de onderwijscommissie</w:t>
      </w:r>
      <w:r>
        <w:fldChar w:fldCharType="begin"/>
      </w:r>
      <w:r>
        <w:instrText xml:space="preserve"> XE "</w:instrText>
      </w:r>
      <w:r w:rsidRPr="00474901">
        <w:instrText>onderwijscommissie</w:instrText>
      </w:r>
      <w:r>
        <w:instrText xml:space="preserve">" </w:instrText>
      </w:r>
      <w:r>
        <w:fldChar w:fldCharType="end"/>
      </w:r>
      <w:r>
        <w:t xml:space="preserve"> van het ACW</w:t>
      </w:r>
      <w:r>
        <w:fldChar w:fldCharType="begin"/>
      </w:r>
      <w:r>
        <w:instrText xml:space="preserve"> XE "</w:instrText>
      </w:r>
      <w:r w:rsidRPr="00474901">
        <w:instrText>ACW</w:instrText>
      </w:r>
      <w:r>
        <w:instrText xml:space="preserve">" </w:instrText>
      </w:r>
      <w:r>
        <w:fldChar w:fldCharType="end"/>
      </w:r>
      <w:r>
        <w:t>, de algemene raad van de VLOR</w:t>
      </w:r>
      <w:r>
        <w:fldChar w:fldCharType="begin"/>
      </w:r>
      <w:r>
        <w:instrText xml:space="preserve"> XE "</w:instrText>
      </w:r>
      <w:r w:rsidRPr="00474901">
        <w:instrText>VLOR</w:instrText>
      </w:r>
      <w:r>
        <w:instrText xml:space="preserve">" </w:instrText>
      </w:r>
      <w:r>
        <w:fldChar w:fldCharType="end"/>
      </w:r>
      <w:r>
        <w:t xml:space="preserve">, waar we tevens vertegenwoordigd zijn in tal van werkgroepen die op een of andere manier een raakvlak hebben met het CLB–werk. Daarnaast zijn er nog tal van verenigingen overlegstructuren en –momenten waar de koepelvereniging de vrije centra vertegenwoordigd. </w:t>
      </w:r>
    </w:p>
    <w:p w:rsidR="006C164D" w:rsidRDefault="006C164D" w:rsidP="006C164D"/>
    <w:p w:rsidR="006C164D" w:rsidRPr="007F2789" w:rsidRDefault="006C164D" w:rsidP="006C164D">
      <w:pPr>
        <w:pStyle w:val="Kop3"/>
      </w:pPr>
      <w:bookmarkStart w:id="196" w:name="_Toc320014935"/>
      <w:r w:rsidRPr="007F2789">
        <w:t xml:space="preserve">Adviesgroep van het </w:t>
      </w:r>
      <w:r>
        <w:t>“</w:t>
      </w:r>
      <w:r w:rsidRPr="007F2789">
        <w:t>VC</w:t>
      </w:r>
      <w:r>
        <w:t>”</w:t>
      </w:r>
      <w:bookmarkEnd w:id="196"/>
      <w:r>
        <w:fldChar w:fldCharType="begin"/>
      </w:r>
      <w:r>
        <w:instrText xml:space="preserve"> XE "</w:instrText>
      </w:r>
      <w:r w:rsidRPr="00BC40CB">
        <w:instrText xml:space="preserve">Adviesgroep van het </w:instrText>
      </w:r>
      <w:r>
        <w:rPr>
          <w:rFonts w:asciiTheme="minorHAnsi" w:hAnsiTheme="minorHAnsi" w:cs="Times New Roman"/>
          <w:b w:val="0"/>
          <w:bCs w:val="0"/>
          <w:spacing w:val="0"/>
          <w:lang w:eastAsia="en-US"/>
        </w:rPr>
        <w:instrText>\</w:instrText>
      </w:r>
      <w:r w:rsidRPr="00BC40CB">
        <w:instrText>“VC</w:instrText>
      </w:r>
      <w:r>
        <w:rPr>
          <w:rFonts w:asciiTheme="minorHAnsi" w:hAnsiTheme="minorHAnsi" w:cs="Times New Roman"/>
          <w:b w:val="0"/>
          <w:bCs w:val="0"/>
          <w:spacing w:val="0"/>
          <w:lang w:eastAsia="en-US"/>
        </w:rPr>
        <w:instrText>\</w:instrText>
      </w:r>
      <w:r w:rsidRPr="00BC40CB">
        <w:instrText>”</w:instrText>
      </w:r>
      <w:r>
        <w:instrText xml:space="preserve">" </w:instrText>
      </w:r>
      <w:r>
        <w:fldChar w:fldCharType="end"/>
      </w:r>
    </w:p>
    <w:p w:rsidR="006C164D" w:rsidRPr="001851B1" w:rsidRDefault="006C164D" w:rsidP="006C164D">
      <w:pPr>
        <w:rPr>
          <w:lang w:val="nl-NL"/>
        </w:rPr>
      </w:pPr>
      <w:r>
        <w:rPr>
          <w:lang w:val="nl-NL"/>
        </w:rPr>
        <w:t xml:space="preserve">De dienst inhoudelijke ondersteuning </w:t>
      </w:r>
      <w:r>
        <w:rPr>
          <w:lang w:val="nl-NL"/>
        </w:rPr>
        <w:fldChar w:fldCharType="begin"/>
      </w:r>
      <w:r>
        <w:instrText xml:space="preserve"> XE "</w:instrText>
      </w:r>
      <w:proofErr w:type="spellStart"/>
      <w:r w:rsidRPr="0055346E">
        <w:instrText>dienst:inhoudelijke</w:instrText>
      </w:r>
      <w:proofErr w:type="spellEnd"/>
      <w:r w:rsidRPr="0055346E">
        <w:instrText xml:space="preserve"> ondersteuning</w:instrText>
      </w:r>
      <w:r>
        <w:instrText xml:space="preserve">" </w:instrText>
      </w:r>
      <w:r>
        <w:rPr>
          <w:lang w:val="nl-NL"/>
        </w:rPr>
        <w:fldChar w:fldCharType="end"/>
      </w:r>
      <w:r>
        <w:rPr>
          <w:lang w:val="nl-NL"/>
        </w:rPr>
        <w:t>heeft historisch als roepnaam “het Vormingscentrum</w:t>
      </w:r>
      <w:r>
        <w:rPr>
          <w:lang w:val="nl-NL"/>
        </w:rPr>
        <w:fldChar w:fldCharType="begin"/>
      </w:r>
      <w:r>
        <w:instrText xml:space="preserve"> XE "</w:instrText>
      </w:r>
      <w:r w:rsidRPr="00BC40CB">
        <w:rPr>
          <w:lang w:val="nl-NL"/>
        </w:rPr>
        <w:instrText>Vormingscentrum</w:instrText>
      </w:r>
      <w:r>
        <w:instrText xml:space="preserve">" </w:instrText>
      </w:r>
      <w:r>
        <w:rPr>
          <w:lang w:val="nl-NL"/>
        </w:rPr>
        <w:fldChar w:fldCharType="end"/>
      </w:r>
      <w:r>
        <w:rPr>
          <w:lang w:val="nl-NL"/>
        </w:rPr>
        <w:t xml:space="preserve">”. </w:t>
      </w:r>
      <w:r w:rsidRPr="007F2789">
        <w:rPr>
          <w:lang w:val="nl-NL"/>
        </w:rPr>
        <w:t>D</w:t>
      </w:r>
      <w:r>
        <w:rPr>
          <w:lang w:val="nl-NL"/>
        </w:rPr>
        <w:t>e a</w:t>
      </w:r>
      <w:r w:rsidRPr="007F2789">
        <w:rPr>
          <w:lang w:val="nl-NL"/>
        </w:rPr>
        <w:t xml:space="preserve">dviesgroep van het VC </w:t>
      </w:r>
      <w:r>
        <w:rPr>
          <w:lang w:val="nl-NL"/>
        </w:rPr>
        <w:t xml:space="preserve">functioneert </w:t>
      </w:r>
      <w:r w:rsidRPr="007F2789">
        <w:rPr>
          <w:lang w:val="nl-NL"/>
        </w:rPr>
        <w:t>als advise</w:t>
      </w:r>
      <w:r>
        <w:rPr>
          <w:lang w:val="nl-NL"/>
        </w:rPr>
        <w:t>rend orgaan ten aanzien van de raad van bestuur</w:t>
      </w:r>
      <w:r w:rsidRPr="007F2789">
        <w:rPr>
          <w:lang w:val="nl-NL"/>
        </w:rPr>
        <w:t xml:space="preserve"> van VCLB</w:t>
      </w:r>
      <w:r>
        <w:rPr>
          <w:lang w:val="nl-NL"/>
        </w:rPr>
        <w:t>-Koepel</w:t>
      </w:r>
      <w:r w:rsidRPr="007F2789">
        <w:rPr>
          <w:lang w:val="nl-NL"/>
        </w:rPr>
        <w:t xml:space="preserve"> en de </w:t>
      </w:r>
      <w:r>
        <w:rPr>
          <w:lang w:val="nl-NL"/>
        </w:rPr>
        <w:lastRenderedPageBreak/>
        <w:t>raad van bestuur</w:t>
      </w:r>
      <w:r w:rsidRPr="007F2789">
        <w:rPr>
          <w:lang w:val="nl-NL"/>
        </w:rPr>
        <w:t xml:space="preserve"> van </w:t>
      </w:r>
      <w:r>
        <w:rPr>
          <w:lang w:val="nl-NL"/>
        </w:rPr>
        <w:t xml:space="preserve">de </w:t>
      </w:r>
      <w:r w:rsidRPr="007F2789">
        <w:rPr>
          <w:lang w:val="nl-NL"/>
        </w:rPr>
        <w:t>Nascholing VSKO</w:t>
      </w:r>
      <w:r>
        <w:rPr>
          <w:lang w:val="nl-NL"/>
        </w:rPr>
        <w:fldChar w:fldCharType="begin"/>
      </w:r>
      <w:r>
        <w:instrText xml:space="preserve"> XE "</w:instrText>
      </w:r>
      <w:r w:rsidRPr="0045088D">
        <w:rPr>
          <w:lang w:val="nl-NL"/>
        </w:rPr>
        <w:instrText>Nascholing VSKO</w:instrText>
      </w:r>
      <w:r>
        <w:instrText xml:space="preserve">" </w:instrText>
      </w:r>
      <w:r>
        <w:rPr>
          <w:lang w:val="nl-NL"/>
        </w:rPr>
        <w:fldChar w:fldCharType="end"/>
      </w:r>
      <w:r w:rsidRPr="007F2789">
        <w:rPr>
          <w:lang w:val="nl-NL"/>
        </w:rPr>
        <w:t>. De adviesgroep houdt toezicht op de samenwerking en afstemming tussen de verschillende</w:t>
      </w:r>
      <w:r>
        <w:rPr>
          <w:lang w:val="nl-NL"/>
        </w:rPr>
        <w:t xml:space="preserve"> partners,</w:t>
      </w:r>
      <w:r w:rsidRPr="007F2789">
        <w:rPr>
          <w:lang w:val="nl-NL"/>
        </w:rPr>
        <w:t xml:space="preserve"> adviseert mee inzake prioriteiten en het efficiënt inzetten van middele</w:t>
      </w:r>
      <w:r w:rsidR="00313007">
        <w:rPr>
          <w:lang w:val="nl-NL"/>
        </w:rPr>
        <w:t>n</w:t>
      </w:r>
      <w:r w:rsidRPr="007F2789">
        <w:rPr>
          <w:lang w:val="nl-NL"/>
        </w:rPr>
        <w:t xml:space="preserve">… Om deze taak goed te kunnen uitvoeren is een brede samenstelling verantwoord: in de Adviesgroep zijn de centra (incl. personeelsdelegatie), de </w:t>
      </w:r>
      <w:proofErr w:type="spellStart"/>
      <w:r w:rsidR="00313007" w:rsidRPr="007F2789">
        <w:rPr>
          <w:lang w:val="nl-NL"/>
        </w:rPr>
        <w:t>PVOC’s</w:t>
      </w:r>
      <w:proofErr w:type="spellEnd"/>
      <w:r w:rsidR="00777F6E">
        <w:rPr>
          <w:lang w:val="nl-NL"/>
        </w:rPr>
        <w:t>, VCLB, VSKO</w:t>
      </w:r>
      <w:r w:rsidRPr="007F2789">
        <w:rPr>
          <w:lang w:val="nl-NL"/>
        </w:rPr>
        <w:t xml:space="preserve"> en KU</w:t>
      </w:r>
      <w:r w:rsidR="00313007">
        <w:rPr>
          <w:lang w:val="nl-NL"/>
        </w:rPr>
        <w:t xml:space="preserve"> </w:t>
      </w:r>
      <w:r w:rsidRPr="007F2789">
        <w:rPr>
          <w:lang w:val="nl-NL"/>
        </w:rPr>
        <w:t>L</w:t>
      </w:r>
      <w:r w:rsidR="00313007">
        <w:rPr>
          <w:lang w:val="nl-NL"/>
        </w:rPr>
        <w:t>euven</w:t>
      </w:r>
      <w:r w:rsidRPr="007F2789">
        <w:rPr>
          <w:lang w:val="nl-NL"/>
        </w:rPr>
        <w:t xml:space="preserve"> vertegenwoordigd. </w:t>
      </w:r>
    </w:p>
    <w:p w:rsidR="006C164D" w:rsidRDefault="006C164D" w:rsidP="006C164D">
      <w:pPr>
        <w:pStyle w:val="Kop2"/>
      </w:pPr>
      <w:bookmarkStart w:id="197" w:name="_Toc320014936"/>
      <w:r>
        <w:t>De koepel en het provinciaal niveau</w:t>
      </w:r>
      <w:bookmarkEnd w:id="197"/>
    </w:p>
    <w:p w:rsidR="006C164D" w:rsidRDefault="006C164D" w:rsidP="006C164D">
      <w:r>
        <w:rPr>
          <w:noProof/>
          <w:lang w:eastAsia="nl-BE"/>
        </w:rPr>
        <mc:AlternateContent>
          <mc:Choice Requires="wpg">
            <w:drawing>
              <wp:anchor distT="0" distB="0" distL="114300" distR="114300" simplePos="0" relativeHeight="251703296" behindDoc="0" locked="0" layoutInCell="1" allowOverlap="0" wp14:anchorId="3F9CB0A1" wp14:editId="7930E322">
                <wp:simplePos x="0" y="0"/>
                <wp:positionH relativeFrom="column">
                  <wp:align>left</wp:align>
                </wp:positionH>
                <wp:positionV relativeFrom="line">
                  <wp:align>top</wp:align>
                </wp:positionV>
                <wp:extent cx="1780540" cy="1654175"/>
                <wp:effectExtent l="0" t="0" r="0" b="3175"/>
                <wp:wrapSquare wrapText="bothSides"/>
                <wp:docPr id="5"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0540" cy="1654175"/>
                          <a:chOff x="7799" y="2192"/>
                          <a:chExt cx="2804" cy="2605"/>
                        </a:xfrm>
                      </wpg:grpSpPr>
                      <wpg:grpSp>
                        <wpg:cNvPr id="6" name="Group 36"/>
                        <wpg:cNvGrpSpPr>
                          <a:grpSpLocks/>
                        </wpg:cNvGrpSpPr>
                        <wpg:grpSpPr bwMode="auto">
                          <a:xfrm>
                            <a:off x="7799" y="2192"/>
                            <a:ext cx="2804" cy="2605"/>
                            <a:chOff x="7799" y="2192"/>
                            <a:chExt cx="2804" cy="2605"/>
                          </a:xfrm>
                        </wpg:grpSpPr>
                        <wps:wsp>
                          <wps:cNvPr id="7" name="AutoShape 22"/>
                          <wps:cNvSpPr>
                            <a:spLocks noChangeArrowheads="1"/>
                          </wps:cNvSpPr>
                          <wps:spPr bwMode="auto">
                            <a:xfrm>
                              <a:off x="7884" y="2220"/>
                              <a:ext cx="2124" cy="2424"/>
                            </a:xfrm>
                            <a:prstGeom prst="roundRect">
                              <a:avLst>
                                <a:gd name="adj" fmla="val 4944"/>
                              </a:avLst>
                            </a:prstGeom>
                            <a:solidFill>
                              <a:schemeClr val="bg2">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B3AC2" w:rsidRDefault="003B3AC2" w:rsidP="006C164D">
                                <w:pPr>
                                  <w:rPr>
                                    <w:lang w:val="nl-NL"/>
                                  </w:rPr>
                                </w:pPr>
                              </w:p>
                            </w:txbxContent>
                          </wps:txbx>
                          <wps:bodyPr rot="0" vert="horz" wrap="square" lIns="91440" tIns="45720" rIns="91440" bIns="45720" anchor="t" anchorCtr="0" upright="1">
                            <a:noAutofit/>
                          </wps:bodyPr>
                        </wps:wsp>
                        <wpg:grpSp>
                          <wpg:cNvPr id="8" name="Group 27"/>
                          <wpg:cNvGrpSpPr>
                            <a:grpSpLocks/>
                          </wpg:cNvGrpSpPr>
                          <wpg:grpSpPr bwMode="auto">
                            <a:xfrm>
                              <a:off x="8090" y="2843"/>
                              <a:ext cx="2513" cy="874"/>
                              <a:chOff x="7355" y="2339"/>
                              <a:chExt cx="2513" cy="874"/>
                            </a:xfrm>
                          </wpg:grpSpPr>
                          <wps:wsp>
                            <wps:cNvPr id="9" name="AutoShape 20"/>
                            <wps:cNvSpPr>
                              <a:spLocks noChangeArrowheads="1"/>
                            </wps:cNvSpPr>
                            <wps:spPr bwMode="auto">
                              <a:xfrm>
                                <a:off x="7521" y="2587"/>
                                <a:ext cx="2347" cy="626"/>
                              </a:xfrm>
                              <a:prstGeom prst="roundRect">
                                <a:avLst>
                                  <a:gd name="adj" fmla="val 11690"/>
                                </a:avLst>
                              </a:prstGeom>
                              <a:solidFill>
                                <a:schemeClr val="bg2">
                                  <a:lumMod val="10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B3AC2" w:rsidRPr="004F4645" w:rsidRDefault="003B3AC2" w:rsidP="006C164D">
                                  <w:pPr>
                                    <w:rPr>
                                      <w:sz w:val="18"/>
                                      <w:szCs w:val="18"/>
                                      <w:lang w:val="nl-NL"/>
                                    </w:rPr>
                                  </w:pPr>
                                  <w:r w:rsidRPr="004F4645">
                                    <w:rPr>
                                      <w:sz w:val="18"/>
                                      <w:szCs w:val="18"/>
                                      <w:lang w:val="nl-NL"/>
                                    </w:rPr>
                                    <w:t>Directeursvergaderingen</w:t>
                                  </w:r>
                                </w:p>
                                <w:p w:rsidR="003B3AC2" w:rsidRPr="004F4645" w:rsidRDefault="003B3AC2" w:rsidP="006C164D">
                                  <w:pPr>
                                    <w:rPr>
                                      <w:sz w:val="18"/>
                                      <w:szCs w:val="18"/>
                                      <w:lang w:val="nl-NL"/>
                                    </w:rPr>
                                  </w:pPr>
                                  <w:proofErr w:type="spellStart"/>
                                  <w:r w:rsidRPr="004F4645">
                                    <w:rPr>
                                      <w:sz w:val="18"/>
                                      <w:szCs w:val="18"/>
                                      <w:lang w:val="nl-NL"/>
                                    </w:rPr>
                                    <w:t>PVOC’s</w:t>
                                  </w:r>
                                  <w:proofErr w:type="spellEnd"/>
                                  <w:r>
                                    <w:rPr>
                                      <w:sz w:val="18"/>
                                      <w:szCs w:val="18"/>
                                      <w:lang w:val="nl-NL"/>
                                    </w:rPr>
                                    <w:t xml:space="preserve"> / ROC Limburg</w:t>
                                  </w:r>
                                </w:p>
                              </w:txbxContent>
                            </wps:txbx>
                            <wps:bodyPr rot="0" vert="horz" wrap="square" lIns="54000" tIns="45720" rIns="54000" bIns="45720" anchor="t" anchorCtr="0" upright="1">
                              <a:spAutoFit/>
                            </wps:bodyPr>
                          </wps:wsp>
                          <wps:wsp>
                            <wps:cNvPr id="10" name="AutoShape 24"/>
                            <wps:cNvSpPr>
                              <a:spLocks noChangeArrowheads="1"/>
                            </wps:cNvSpPr>
                            <wps:spPr bwMode="auto">
                              <a:xfrm>
                                <a:off x="7355" y="2339"/>
                                <a:ext cx="2403" cy="403"/>
                              </a:xfrm>
                              <a:prstGeom prst="roundRect">
                                <a:avLst>
                                  <a:gd name="adj" fmla="val 16667"/>
                                </a:avLst>
                              </a:prstGeom>
                              <a:noFill/>
                              <a:ln>
                                <a:noFill/>
                              </a:ln>
                              <a:extLst>
                                <a:ext uri="{909E8E84-426E-40DD-AFC4-6F175D3DCCD1}">
                                  <a14:hiddenFill xmlns:a14="http://schemas.microsoft.com/office/drawing/2010/main">
                                    <a:solidFill>
                                      <a:schemeClr val="bg2">
                                        <a:lumMod val="100000"/>
                                        <a:lumOff val="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3B3AC2" w:rsidRPr="006345AF" w:rsidRDefault="003B3AC2" w:rsidP="006C164D">
                                  <w:pPr>
                                    <w:rPr>
                                      <w:b/>
                                      <w:color w:val="FFFFFF" w:themeColor="background1"/>
                                      <w:sz w:val="16"/>
                                      <w:szCs w:val="16"/>
                                      <w:lang w:val="nl-NL"/>
                                    </w:rPr>
                                  </w:pPr>
                                  <w:r w:rsidRPr="00E46A21">
                                    <w:rPr>
                                      <w:b/>
                                      <w:color w:val="FFFFFF" w:themeColor="background1"/>
                                      <w:sz w:val="18"/>
                                      <w:szCs w:val="18"/>
                                      <w:lang w:val="nl-NL"/>
                                    </w:rPr>
                                    <w:t>Provinciaal</w:t>
                                  </w:r>
                                  <w:r w:rsidRPr="006345AF">
                                    <w:rPr>
                                      <w:b/>
                                      <w:color w:val="FFFFFF" w:themeColor="background1"/>
                                      <w:sz w:val="16"/>
                                      <w:szCs w:val="16"/>
                                      <w:lang w:val="nl-NL"/>
                                    </w:rPr>
                                    <w:t xml:space="preserve"> </w:t>
                                  </w:r>
                                  <w:r w:rsidRPr="00E46A21">
                                    <w:rPr>
                                      <w:b/>
                                      <w:color w:val="FFFFFF" w:themeColor="background1"/>
                                      <w:sz w:val="18"/>
                                      <w:szCs w:val="18"/>
                                      <w:lang w:val="nl-NL"/>
                                    </w:rPr>
                                    <w:t>niveau</w:t>
                                  </w:r>
                                </w:p>
                              </w:txbxContent>
                            </wps:txbx>
                            <wps:bodyPr rot="0" vert="horz" wrap="square" lIns="91440" tIns="45720" rIns="91440" bIns="45720" anchor="t" anchorCtr="0" upright="1">
                              <a:spAutoFit/>
                            </wps:bodyPr>
                          </wps:wsp>
                        </wpg:grpSp>
                        <wpg:grpSp>
                          <wpg:cNvPr id="11" name="Group 28"/>
                          <wpg:cNvGrpSpPr>
                            <a:grpSpLocks/>
                          </wpg:cNvGrpSpPr>
                          <wpg:grpSpPr bwMode="auto">
                            <a:xfrm>
                              <a:off x="7811" y="3695"/>
                              <a:ext cx="2790" cy="1102"/>
                              <a:chOff x="7355" y="3539"/>
                              <a:chExt cx="2503" cy="1102"/>
                            </a:xfrm>
                          </wpg:grpSpPr>
                          <wps:wsp>
                            <wps:cNvPr id="12" name="AutoShape 21"/>
                            <wps:cNvSpPr>
                              <a:spLocks noChangeArrowheads="1"/>
                            </wps:cNvSpPr>
                            <wps:spPr bwMode="auto">
                              <a:xfrm>
                                <a:off x="7507" y="3787"/>
                                <a:ext cx="2351" cy="854"/>
                              </a:xfrm>
                              <a:prstGeom prst="roundRect">
                                <a:avLst>
                                  <a:gd name="adj" fmla="val 10194"/>
                                </a:avLst>
                              </a:prstGeom>
                              <a:solidFill>
                                <a:schemeClr val="bg2">
                                  <a:lumMod val="10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B3AC2" w:rsidRPr="00B73AB4" w:rsidRDefault="003B3AC2" w:rsidP="006C164D">
                                  <w:pPr>
                                    <w:rPr>
                                      <w:spacing w:val="-2"/>
                                      <w:sz w:val="18"/>
                                      <w:szCs w:val="18"/>
                                      <w:lang w:val="nl-NL"/>
                                    </w:rPr>
                                  </w:pPr>
                                  <w:r w:rsidRPr="00B73AB4">
                                    <w:rPr>
                                      <w:spacing w:val="-2"/>
                                      <w:sz w:val="18"/>
                                      <w:szCs w:val="18"/>
                                      <w:lang w:val="nl-NL"/>
                                    </w:rPr>
                                    <w:t>Centra voor leerlingenbegeleiding</w:t>
                                  </w:r>
                                </w:p>
                                <w:p w:rsidR="003B3AC2" w:rsidRPr="004F4645" w:rsidRDefault="003B3AC2" w:rsidP="006C164D">
                                  <w:pPr>
                                    <w:rPr>
                                      <w:sz w:val="18"/>
                                      <w:szCs w:val="18"/>
                                      <w:lang w:val="nl-NL"/>
                                    </w:rPr>
                                  </w:pPr>
                                  <w:r w:rsidRPr="004F4645">
                                    <w:rPr>
                                      <w:sz w:val="18"/>
                                      <w:szCs w:val="18"/>
                                      <w:lang w:val="nl-NL"/>
                                    </w:rPr>
                                    <w:t>&amp; vestigingen</w:t>
                                  </w:r>
                                </w:p>
                              </w:txbxContent>
                            </wps:txbx>
                            <wps:bodyPr rot="0" vert="horz" wrap="square" lIns="54000" tIns="45720" rIns="54000" bIns="45720" anchor="t" anchorCtr="0" upright="1">
                              <a:spAutoFit/>
                            </wps:bodyPr>
                          </wps:wsp>
                          <wps:wsp>
                            <wps:cNvPr id="13" name="AutoShape 25"/>
                            <wps:cNvSpPr>
                              <a:spLocks noChangeArrowheads="1"/>
                            </wps:cNvSpPr>
                            <wps:spPr bwMode="auto">
                              <a:xfrm>
                                <a:off x="7355" y="3539"/>
                                <a:ext cx="2403" cy="403"/>
                              </a:xfrm>
                              <a:prstGeom prst="roundRect">
                                <a:avLst>
                                  <a:gd name="adj" fmla="val 16667"/>
                                </a:avLst>
                              </a:prstGeom>
                              <a:noFill/>
                              <a:ln>
                                <a:noFill/>
                              </a:ln>
                              <a:extLst>
                                <a:ext uri="{909E8E84-426E-40DD-AFC4-6F175D3DCCD1}">
                                  <a14:hiddenFill xmlns:a14="http://schemas.microsoft.com/office/drawing/2010/main">
                                    <a:solidFill>
                                      <a:schemeClr val="bg2">
                                        <a:lumMod val="100000"/>
                                        <a:lumOff val="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3B3AC2" w:rsidRPr="006345AF" w:rsidRDefault="003B3AC2" w:rsidP="006C164D">
                                  <w:pPr>
                                    <w:rPr>
                                      <w:b/>
                                      <w:color w:val="FFFFFF" w:themeColor="background1"/>
                                      <w:sz w:val="16"/>
                                      <w:szCs w:val="16"/>
                                      <w:lang w:val="nl-NL"/>
                                    </w:rPr>
                                  </w:pPr>
                                  <w:r w:rsidRPr="00E46A21">
                                    <w:rPr>
                                      <w:b/>
                                      <w:color w:val="FFFFFF" w:themeColor="background1"/>
                                      <w:sz w:val="18"/>
                                      <w:szCs w:val="18"/>
                                      <w:lang w:val="nl-NL"/>
                                    </w:rPr>
                                    <w:t>Lokaal</w:t>
                                  </w:r>
                                  <w:r w:rsidRPr="006345AF">
                                    <w:rPr>
                                      <w:b/>
                                      <w:color w:val="FFFFFF" w:themeColor="background1"/>
                                      <w:sz w:val="16"/>
                                      <w:szCs w:val="16"/>
                                      <w:lang w:val="nl-NL"/>
                                    </w:rPr>
                                    <w:t xml:space="preserve"> </w:t>
                                  </w:r>
                                  <w:r w:rsidRPr="00E46A21">
                                    <w:rPr>
                                      <w:b/>
                                      <w:color w:val="FFFFFF" w:themeColor="background1"/>
                                      <w:sz w:val="18"/>
                                      <w:szCs w:val="18"/>
                                      <w:lang w:val="nl-NL"/>
                                    </w:rPr>
                                    <w:t>niveau</w:t>
                                  </w:r>
                                </w:p>
                              </w:txbxContent>
                            </wps:txbx>
                            <wps:bodyPr rot="0" vert="horz" wrap="square" lIns="91440" tIns="45720" rIns="91440" bIns="45720" anchor="t" anchorCtr="0" upright="1">
                              <a:spAutoFit/>
                            </wps:bodyPr>
                          </wps:wsp>
                        </wpg:grpSp>
                        <wpg:grpSp>
                          <wpg:cNvPr id="14" name="Group 35"/>
                          <wpg:cNvGrpSpPr>
                            <a:grpSpLocks/>
                          </wpg:cNvGrpSpPr>
                          <wpg:grpSpPr bwMode="auto">
                            <a:xfrm>
                              <a:off x="7799" y="2192"/>
                              <a:ext cx="2802" cy="645"/>
                              <a:chOff x="7799" y="2192"/>
                              <a:chExt cx="2802" cy="645"/>
                            </a:xfrm>
                          </wpg:grpSpPr>
                          <wps:wsp>
                            <wps:cNvPr id="15" name="AutoShape 19"/>
                            <wps:cNvSpPr>
                              <a:spLocks noChangeArrowheads="1"/>
                            </wps:cNvSpPr>
                            <wps:spPr bwMode="auto">
                              <a:xfrm>
                                <a:off x="7956" y="2434"/>
                                <a:ext cx="2645" cy="403"/>
                              </a:xfrm>
                              <a:prstGeom prst="roundRect">
                                <a:avLst>
                                  <a:gd name="adj" fmla="val 16667"/>
                                </a:avLst>
                              </a:prstGeom>
                              <a:solidFill>
                                <a:schemeClr val="bg2">
                                  <a:lumMod val="10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B3AC2" w:rsidRPr="004F4645" w:rsidRDefault="003B3AC2" w:rsidP="006C164D">
                                  <w:pPr>
                                    <w:rPr>
                                      <w:sz w:val="18"/>
                                      <w:szCs w:val="18"/>
                                      <w:lang w:val="nl-NL"/>
                                    </w:rPr>
                                  </w:pPr>
                                  <w:r w:rsidRPr="004F4645">
                                    <w:rPr>
                                      <w:sz w:val="18"/>
                                      <w:szCs w:val="18"/>
                                      <w:lang w:val="nl-NL"/>
                                    </w:rPr>
                                    <w:t>VCLB-Koepel vzw (POC)</w:t>
                                  </w:r>
                                </w:p>
                              </w:txbxContent>
                            </wps:txbx>
                            <wps:bodyPr rot="0" vert="horz" wrap="square" lIns="54000" tIns="45720" rIns="54000" bIns="45720" anchor="t" anchorCtr="0" upright="1">
                              <a:spAutoFit/>
                            </wps:bodyPr>
                          </wps:wsp>
                          <wps:wsp>
                            <wps:cNvPr id="16" name="AutoShape 23"/>
                            <wps:cNvSpPr>
                              <a:spLocks noChangeArrowheads="1"/>
                            </wps:cNvSpPr>
                            <wps:spPr bwMode="auto">
                              <a:xfrm>
                                <a:off x="7799" y="2192"/>
                                <a:ext cx="1467" cy="403"/>
                              </a:xfrm>
                              <a:prstGeom prst="roundRect">
                                <a:avLst>
                                  <a:gd name="adj" fmla="val 16667"/>
                                </a:avLst>
                              </a:prstGeom>
                              <a:noFill/>
                              <a:ln>
                                <a:noFill/>
                              </a:ln>
                              <a:extLst>
                                <a:ext uri="{909E8E84-426E-40DD-AFC4-6F175D3DCCD1}">
                                  <a14:hiddenFill xmlns:a14="http://schemas.microsoft.com/office/drawing/2010/main">
                                    <a:solidFill>
                                      <a:schemeClr val="bg2">
                                        <a:lumMod val="100000"/>
                                        <a:lumOff val="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3B3AC2" w:rsidRPr="00E46A21" w:rsidRDefault="003B3AC2" w:rsidP="006C164D">
                                  <w:pPr>
                                    <w:rPr>
                                      <w:b/>
                                      <w:color w:val="FFFFFF" w:themeColor="background1"/>
                                      <w:sz w:val="18"/>
                                      <w:szCs w:val="18"/>
                                      <w:lang w:val="nl-NL"/>
                                    </w:rPr>
                                  </w:pPr>
                                  <w:r w:rsidRPr="00E46A21">
                                    <w:rPr>
                                      <w:b/>
                                      <w:color w:val="FFFFFF" w:themeColor="background1"/>
                                      <w:sz w:val="18"/>
                                      <w:szCs w:val="18"/>
                                      <w:lang w:val="nl-NL"/>
                                    </w:rPr>
                                    <w:t>Vlaams niveau</w:t>
                                  </w:r>
                                </w:p>
                              </w:txbxContent>
                            </wps:txbx>
                            <wps:bodyPr rot="0" vert="horz" wrap="square" lIns="91440" tIns="45720" rIns="91440" bIns="45720" anchor="t" anchorCtr="0" upright="1">
                              <a:spAutoFit/>
                            </wps:bodyPr>
                          </wps:wsp>
                        </wpg:grpSp>
                      </wpg:grpSp>
                      <wps:wsp>
                        <wps:cNvPr id="17" name="AutoShape 30"/>
                        <wps:cNvCnPr>
                          <a:cxnSpLocks noChangeShapeType="1"/>
                        </wps:cNvCnPr>
                        <wps:spPr bwMode="auto">
                          <a:xfrm flipH="1">
                            <a:off x="8088" y="2832"/>
                            <a:ext cx="3" cy="984"/>
                          </a:xfrm>
                          <a:prstGeom prst="straightConnector1">
                            <a:avLst/>
                          </a:prstGeom>
                          <a:noFill/>
                          <a:ln w="9525">
                            <a:solidFill>
                              <a:schemeClr val="bg1">
                                <a:lumMod val="100000"/>
                                <a:lumOff val="0"/>
                              </a:schemeClr>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18" name="AutoShape 31"/>
                        <wps:cNvCnPr>
                          <a:cxnSpLocks noChangeShapeType="1"/>
                        </wps:cNvCnPr>
                        <wps:spPr bwMode="auto">
                          <a:xfrm>
                            <a:off x="9792" y="2838"/>
                            <a:ext cx="0" cy="240"/>
                          </a:xfrm>
                          <a:prstGeom prst="straightConnector1">
                            <a:avLst/>
                          </a:prstGeom>
                          <a:noFill/>
                          <a:ln w="9525">
                            <a:solidFill>
                              <a:schemeClr val="bg1">
                                <a:lumMod val="100000"/>
                                <a:lumOff val="0"/>
                              </a:schemeClr>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19" name="AutoShape 32"/>
                        <wps:cNvCnPr>
                          <a:cxnSpLocks noChangeShapeType="1"/>
                        </wps:cNvCnPr>
                        <wps:spPr bwMode="auto">
                          <a:xfrm>
                            <a:off x="9792" y="3703"/>
                            <a:ext cx="0" cy="240"/>
                          </a:xfrm>
                          <a:prstGeom prst="straightConnector1">
                            <a:avLst/>
                          </a:prstGeom>
                          <a:noFill/>
                          <a:ln w="9525">
                            <a:solidFill>
                              <a:schemeClr val="bg1">
                                <a:lumMod val="100000"/>
                                <a:lumOff val="0"/>
                              </a:schemeClr>
                            </a:solidFill>
                            <a:round/>
                            <a:headEnd type="triangle" w="sm" len="sm"/>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7" o:spid="_x0000_s1039" style="position:absolute;margin-left:0;margin-top:0;width:140.2pt;height:130.25pt;z-index:251703296;mso-position-horizontal:left;mso-position-vertical:top;mso-position-vertical-relative:line" coordorigin="7799,2192" coordsize="2804,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" o:allowoverlap="f">
                <v:group id="Group 36" o:spid="_x0000_s1040" style="position:absolute;left:7799;top:2192;width:2804;height:2605" coordorigin="7799,2192" coordsize="2804,26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roundrect id="AutoShape 22" o:spid="_x0000_s1041" style="position:absolute;left:7884;top:2220;width:2124;height:2424;visibility:visible;mso-wrap-style:square;v-text-anchor:top" arcsize="324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MvU8QA&#10;AADaAAAADwAAAGRycy9kb3ducmV2LnhtbESP0WrCQBRE3wv+w3KFvtWNllaJrkEiAR8KpbEfcJu9&#10;JsHs3bi7mrRf3y0UfBxm5gyzyUbTiRs531pWMJ8lIIgrq1uuFXwei6cVCB+QNXaWScE3eci2k4cN&#10;ptoO/EG3MtQiQtinqKAJoU+l9FVDBv3M9sTRO1lnMETpaqkdDhFuOrlIkldpsOW40GBPeUPVubwa&#10;BRLf8/B2Pb4cLqv9c2l+voqlc0o9TsfdGkSgMdzD/+2DVrCEvyvxBs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zL1PEAAAA2gAAAA8AAAAAAAAAAAAAAAAAmAIAAGRycy9k&#10;b3ducmV2LnhtbFBLBQYAAAAABAAEAPUAAACJAwAAAAA=&#10;" fillcolor="#c4bc96 [2414]" stroked="f">
                    <v:textbox>
                      <w:txbxContent>
                        <w:p w:rsidR="003B3AC2" w:rsidRDefault="003B3AC2" w:rsidP="006C164D">
                          <w:pPr>
                            <w:rPr>
                              <w:lang w:val="nl-NL"/>
                            </w:rPr>
                          </w:pPr>
                        </w:p>
                      </w:txbxContent>
                    </v:textbox>
                  </v:roundrect>
                  <v:group id="Group 27" o:spid="_x0000_s1042" style="position:absolute;left:8090;top:2843;width:2513;height:874" coordorigin="7355,2339" coordsize="2513,8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oundrect id="AutoShape 20" o:spid="_x0000_s1043" style="position:absolute;left:7521;top:2587;width:2347;height:626;visibility:visible;mso-wrap-style:square;v-text-anchor:top" arcsize="7661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n7ocQA&#10;AADaAAAADwAAAGRycy9kb3ducmV2LnhtbESPT2vCQBTE7wW/w/KE3pqNQltNXUUE21z8lxa8PrKv&#10;STD7Nuyumvrp3UKhx2FmfsPMFr1pxYWcbywrGCUpCOLS6oYrBV+f66cJCB+QNbaWScEPeVjMBw8z&#10;zLS98oEuRahEhLDPUEEdQpdJ6cuaDPrEdsTR+7bOYIjSVVI7vEa4aeU4TV+kwYbjQo0drWoqT8XZ&#10;KMhfj64vNrv84/m9bfaj4/Z2HpNSj8N++QYiUB/+w3/tXCuYwu+VeA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Z+6HEAAAA2gAAAA8AAAAAAAAAAAAAAAAAmAIAAGRycy9k&#10;b3ducmV2LnhtbFBLBQYAAAAABAAEAPUAAACJAwAAAAA=&#10;" fillcolor="#eeece1 [3214]" stroked="f">
                      <v:textbox style="mso-fit-shape-to-text:t" inset="1.5mm,,1.5mm">
                        <w:txbxContent>
                          <w:p w:rsidR="003B3AC2" w:rsidRPr="004F4645" w:rsidRDefault="003B3AC2" w:rsidP="006C164D">
                            <w:pPr>
                              <w:rPr>
                                <w:sz w:val="18"/>
                                <w:szCs w:val="18"/>
                                <w:lang w:val="nl-NL"/>
                              </w:rPr>
                            </w:pPr>
                            <w:r w:rsidRPr="004F4645">
                              <w:rPr>
                                <w:sz w:val="18"/>
                                <w:szCs w:val="18"/>
                                <w:lang w:val="nl-NL"/>
                              </w:rPr>
                              <w:t>Directeursvergaderingen</w:t>
                            </w:r>
                          </w:p>
                          <w:p w:rsidR="003B3AC2" w:rsidRPr="004F4645" w:rsidRDefault="003B3AC2" w:rsidP="006C164D">
                            <w:pPr>
                              <w:rPr>
                                <w:sz w:val="18"/>
                                <w:szCs w:val="18"/>
                                <w:lang w:val="nl-NL"/>
                              </w:rPr>
                            </w:pPr>
                            <w:proofErr w:type="spellStart"/>
                            <w:r w:rsidRPr="004F4645">
                              <w:rPr>
                                <w:sz w:val="18"/>
                                <w:szCs w:val="18"/>
                                <w:lang w:val="nl-NL"/>
                              </w:rPr>
                              <w:t>PVOC’s</w:t>
                            </w:r>
                            <w:proofErr w:type="spellEnd"/>
                            <w:r>
                              <w:rPr>
                                <w:sz w:val="18"/>
                                <w:szCs w:val="18"/>
                                <w:lang w:val="nl-NL"/>
                              </w:rPr>
                              <w:t xml:space="preserve"> / ROC Limburg</w:t>
                            </w:r>
                          </w:p>
                        </w:txbxContent>
                      </v:textbox>
                    </v:roundrect>
                    <v:roundrect id="AutoShape 24" o:spid="_x0000_s1044" style="position:absolute;left:7355;top:2339;width:2403;height:4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2+5cUA&#10;AADbAAAADwAAAGRycy9kb3ducmV2LnhtbESPQWvCQBCF70L/wzIFb7ppD1ZSVym2paEVRK0Hb0N2&#10;mgSzs0l21fTfOwfB2wzvzXvfzBa9q9WZulB5NvA0TkAR595WXBj43X2OpqBCRLZYeyYD/xRgMX8Y&#10;zDC1/sIbOm9joSSEQ4oGyhibVOuQl+QwjH1DLNqf7xxGWbtC2w4vEu5q/ZwkE+2wYmkosaFlSflx&#10;e3IGwoY+Xn6a9XvW0ulrZfft4TtrjRk+9m+voCL18W6+XWdW8IVefpEB9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b7lxQAAANsAAAAPAAAAAAAAAAAAAAAAAJgCAABkcnMv&#10;ZG93bnJldi54bWxQSwUGAAAAAAQABAD1AAAAigMAAAAA&#10;" filled="f" fillcolor="#eeece1 [3214]" stroked="f">
                      <v:textbox style="mso-fit-shape-to-text:t">
                        <w:txbxContent>
                          <w:p w:rsidR="003B3AC2" w:rsidRPr="006345AF" w:rsidRDefault="003B3AC2" w:rsidP="006C164D">
                            <w:pPr>
                              <w:rPr>
                                <w:b/>
                                <w:color w:val="FFFFFF" w:themeColor="background1"/>
                                <w:sz w:val="16"/>
                                <w:szCs w:val="16"/>
                                <w:lang w:val="nl-NL"/>
                              </w:rPr>
                            </w:pPr>
                            <w:r w:rsidRPr="00E46A21">
                              <w:rPr>
                                <w:b/>
                                <w:color w:val="FFFFFF" w:themeColor="background1"/>
                                <w:sz w:val="18"/>
                                <w:szCs w:val="18"/>
                                <w:lang w:val="nl-NL"/>
                              </w:rPr>
                              <w:t>Provinciaal</w:t>
                            </w:r>
                            <w:r w:rsidRPr="006345AF">
                              <w:rPr>
                                <w:b/>
                                <w:color w:val="FFFFFF" w:themeColor="background1"/>
                                <w:sz w:val="16"/>
                                <w:szCs w:val="16"/>
                                <w:lang w:val="nl-NL"/>
                              </w:rPr>
                              <w:t xml:space="preserve"> </w:t>
                            </w:r>
                            <w:r w:rsidRPr="00E46A21">
                              <w:rPr>
                                <w:b/>
                                <w:color w:val="FFFFFF" w:themeColor="background1"/>
                                <w:sz w:val="18"/>
                                <w:szCs w:val="18"/>
                                <w:lang w:val="nl-NL"/>
                              </w:rPr>
                              <w:t>niveau</w:t>
                            </w:r>
                          </w:p>
                        </w:txbxContent>
                      </v:textbox>
                    </v:roundrect>
                  </v:group>
                  <v:group id="Group 28" o:spid="_x0000_s1045" style="position:absolute;left:7811;top:3695;width:2790;height:1102" coordorigin="7355,3539" coordsize="2503,11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roundrect id="AutoShape 21" o:spid="_x0000_s1046" style="position:absolute;left:7507;top:3787;width:2351;height:854;visibility:visible;mso-wrap-style:square;v-text-anchor:top" arcsize="6681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EFR8EA&#10;AADbAAAADwAAAGRycy9kb3ducmV2LnhtbERPTWvCQBC9F/wPywjemo1BrE1dRQMB6a0xB70N2WkS&#10;mp0N2TXGf98VCr3N433Odj+ZTow0uNaygmUUgyCurG65VlCe89cNCOeRNXaWScGDHOx3s5ctptre&#10;+YvGwtcihLBLUUHjfZ9K6aqGDLrI9sSB+7aDQR/gUEs94D2Em04mcbyWBlsODQ32lDVU/RQ3o6C+&#10;FCt5zOL36/X4qd9azPOkXCq1mE+HDxCeJv8v/nOfdJifwPOXcI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BBUfBAAAA2wAAAA8AAAAAAAAAAAAAAAAAmAIAAGRycy9kb3du&#10;cmV2LnhtbFBLBQYAAAAABAAEAPUAAACGAwAAAAA=&#10;" fillcolor="#eeece1 [3214]" stroked="f">
                      <v:textbox style="mso-fit-shape-to-text:t" inset="1.5mm,,1.5mm">
                        <w:txbxContent>
                          <w:p w:rsidR="003B3AC2" w:rsidRPr="00B73AB4" w:rsidRDefault="003B3AC2" w:rsidP="006C164D">
                            <w:pPr>
                              <w:rPr>
                                <w:spacing w:val="-2"/>
                                <w:sz w:val="18"/>
                                <w:szCs w:val="18"/>
                                <w:lang w:val="nl-NL"/>
                              </w:rPr>
                            </w:pPr>
                            <w:r w:rsidRPr="00B73AB4">
                              <w:rPr>
                                <w:spacing w:val="-2"/>
                                <w:sz w:val="18"/>
                                <w:szCs w:val="18"/>
                                <w:lang w:val="nl-NL"/>
                              </w:rPr>
                              <w:t>Centra voor leerlingenbegeleiding</w:t>
                            </w:r>
                          </w:p>
                          <w:p w:rsidR="003B3AC2" w:rsidRPr="004F4645" w:rsidRDefault="003B3AC2" w:rsidP="006C164D">
                            <w:pPr>
                              <w:rPr>
                                <w:sz w:val="18"/>
                                <w:szCs w:val="18"/>
                                <w:lang w:val="nl-NL"/>
                              </w:rPr>
                            </w:pPr>
                            <w:r w:rsidRPr="004F4645">
                              <w:rPr>
                                <w:sz w:val="18"/>
                                <w:szCs w:val="18"/>
                                <w:lang w:val="nl-NL"/>
                              </w:rPr>
                              <w:t>&amp; vestigingen</w:t>
                            </w:r>
                          </w:p>
                        </w:txbxContent>
                      </v:textbox>
                    </v:roundrect>
                    <v:roundrect id="AutoShape 25" o:spid="_x0000_s1047" style="position:absolute;left:7355;top:3539;width:2403;height:4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8gksMA&#10;AADbAAAADwAAAGRycy9kb3ducmV2LnhtbERPS2vCQBC+C/0PyxR6001bsBJdg2hLgwrF18HbkB2T&#10;0Oxskt1o+u+7QqG3+fieM0t6U4krta60rOB5FIEgzqwuOVdwPHwMJyCcR9ZYWSYFP+QgmT8MZhhr&#10;e+MdXfc+FyGEXYwKCu/rWEqXFWTQjWxNHLiLbQ36ANtc6hZvIdxU8iWKxtJgyaGhwJqWBWXf+84o&#10;cDt6f9vUX6u0oe5zq0/NeZ02Sj099ospCE+9/xf/uVMd5r/C/ZdwgJ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8gksMAAADbAAAADwAAAAAAAAAAAAAAAACYAgAAZHJzL2Rv&#10;d25yZXYueG1sUEsFBgAAAAAEAAQA9QAAAIgDAAAAAA==&#10;" filled="f" fillcolor="#eeece1 [3214]" stroked="f">
                      <v:textbox style="mso-fit-shape-to-text:t">
                        <w:txbxContent>
                          <w:p w:rsidR="003B3AC2" w:rsidRPr="006345AF" w:rsidRDefault="003B3AC2" w:rsidP="006C164D">
                            <w:pPr>
                              <w:rPr>
                                <w:b/>
                                <w:color w:val="FFFFFF" w:themeColor="background1"/>
                                <w:sz w:val="16"/>
                                <w:szCs w:val="16"/>
                                <w:lang w:val="nl-NL"/>
                              </w:rPr>
                            </w:pPr>
                            <w:r w:rsidRPr="00E46A21">
                              <w:rPr>
                                <w:b/>
                                <w:color w:val="FFFFFF" w:themeColor="background1"/>
                                <w:sz w:val="18"/>
                                <w:szCs w:val="18"/>
                                <w:lang w:val="nl-NL"/>
                              </w:rPr>
                              <w:t>Lokaal</w:t>
                            </w:r>
                            <w:r w:rsidRPr="006345AF">
                              <w:rPr>
                                <w:b/>
                                <w:color w:val="FFFFFF" w:themeColor="background1"/>
                                <w:sz w:val="16"/>
                                <w:szCs w:val="16"/>
                                <w:lang w:val="nl-NL"/>
                              </w:rPr>
                              <w:t xml:space="preserve"> </w:t>
                            </w:r>
                            <w:r w:rsidRPr="00E46A21">
                              <w:rPr>
                                <w:b/>
                                <w:color w:val="FFFFFF" w:themeColor="background1"/>
                                <w:sz w:val="18"/>
                                <w:szCs w:val="18"/>
                                <w:lang w:val="nl-NL"/>
                              </w:rPr>
                              <w:t>niveau</w:t>
                            </w:r>
                          </w:p>
                        </w:txbxContent>
                      </v:textbox>
                    </v:roundrect>
                  </v:group>
                  <v:group id="Group 35" o:spid="_x0000_s1048" style="position:absolute;left:7799;top:2192;width:2802;height:645" coordorigin="7799,2192" coordsize="2802,6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roundrect id="AutoShape 19" o:spid="_x0000_s1049" style="position:absolute;left:7956;top:2434;width:2645;height:4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QqssEA&#10;AADbAAAADwAAAGRycy9kb3ducmV2LnhtbERPS4vCMBC+C/sfwix403RFy1JNy64P8CSoe/A4NmPb&#10;tZmUJmr990YQvM3H95xZ1plaXKl1lWUFX8MIBHFudcWFgr/9avANwnlkjbVlUnAnB1n60Zthou2N&#10;t3Td+UKEEHYJKii9bxIpXV6SQTe0DXHgTrY16ANsC6lbvIVwU8tRFMXSYMWhocSG5iXl593FKFjF&#10;zizWv5U5TIpa/h+X4/i8GSvV/+x+piA8df4tfrnXOsyfwPOXcIBM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EKrLBAAAA2wAAAA8AAAAAAAAAAAAAAAAAmAIAAGRycy9kb3du&#10;cmV2LnhtbFBLBQYAAAAABAAEAPUAAACGAwAAAAA=&#10;" fillcolor="#eeece1 [3214]" stroked="f">
                      <v:textbox style="mso-fit-shape-to-text:t" inset="1.5mm,,1.5mm">
                        <w:txbxContent>
                          <w:p w:rsidR="003B3AC2" w:rsidRPr="004F4645" w:rsidRDefault="003B3AC2" w:rsidP="006C164D">
                            <w:pPr>
                              <w:rPr>
                                <w:sz w:val="18"/>
                                <w:szCs w:val="18"/>
                                <w:lang w:val="nl-NL"/>
                              </w:rPr>
                            </w:pPr>
                            <w:r w:rsidRPr="004F4645">
                              <w:rPr>
                                <w:sz w:val="18"/>
                                <w:szCs w:val="18"/>
                                <w:lang w:val="nl-NL"/>
                              </w:rPr>
                              <w:t>VCLB-Koepel vzw (POC)</w:t>
                            </w:r>
                          </w:p>
                        </w:txbxContent>
                      </v:textbox>
                    </v:roundrect>
                    <v:roundrect id="AutoShape 23" o:spid="_x0000_s1050" style="position:absolute;left:7799;top:2192;width:1467;height:4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DCsIA&#10;AADbAAAADwAAAGRycy9kb3ducmV2LnhtbERPTWvCQBC9F/oflin0VjftQSW6itiKoQoSqwdvQ3ZM&#10;gtnZJLtq/PeuIPQ2j/c542lnKnGh1pWWFXz2IhDEmdUl5wp2f4uPIQjnkTVWlknBjRxMJ68vY4y1&#10;vXJKl63PRQhhF6OCwvs6ltJlBRl0PVsTB+5oW4M+wDaXusVrCDeV/IqivjRYcmgosKZ5QdlpezYK&#10;XEo/g1W9+U4aOi/Xet8cfpNGqfe3bjYC4anz/+KnO9Fhfh8ev4QD5O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GIMKwgAAANsAAAAPAAAAAAAAAAAAAAAAAJgCAABkcnMvZG93&#10;bnJldi54bWxQSwUGAAAAAAQABAD1AAAAhwMAAAAA&#10;" filled="f" fillcolor="#eeece1 [3214]" stroked="f">
                      <v:textbox style="mso-fit-shape-to-text:t">
                        <w:txbxContent>
                          <w:p w:rsidR="003B3AC2" w:rsidRPr="00E46A21" w:rsidRDefault="003B3AC2" w:rsidP="006C164D">
                            <w:pPr>
                              <w:rPr>
                                <w:b/>
                                <w:color w:val="FFFFFF" w:themeColor="background1"/>
                                <w:sz w:val="18"/>
                                <w:szCs w:val="18"/>
                                <w:lang w:val="nl-NL"/>
                              </w:rPr>
                            </w:pPr>
                            <w:r w:rsidRPr="00E46A21">
                              <w:rPr>
                                <w:b/>
                                <w:color w:val="FFFFFF" w:themeColor="background1"/>
                                <w:sz w:val="18"/>
                                <w:szCs w:val="18"/>
                                <w:lang w:val="nl-NL"/>
                              </w:rPr>
                              <w:t>Vlaams niveau</w:t>
                            </w:r>
                          </w:p>
                        </w:txbxContent>
                      </v:textbox>
                    </v:roundrect>
                  </v:group>
                </v:group>
                <v:shapetype id="_x0000_t32" coordsize="21600,21600" o:spt="32" o:oned="t" path="m,l21600,21600e" filled="f">
                  <v:path arrowok="t" fillok="f" o:connecttype="none"/>
                  <o:lock v:ext="edit" shapetype="t"/>
                </v:shapetype>
                <v:shape id="AutoShape 30" o:spid="_x0000_s1051" type="#_x0000_t32" style="position:absolute;left:8088;top:2832;width:3;height:98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0ZgsIAAADbAAAADwAAAGRycy9kb3ducmV2LnhtbERPyWrDMBC9F/IPYgK91XJL0xg3SkgC&#10;oTnW2chxsKa2qTUyluKlX18VCrnN462zWA2mFh21rrKs4DmKQRDnVldcKDgdd08JCOeRNdaWScFI&#10;DlbLycMCU217zqg7+EKEEHYpKii9b1IpXV6SQRfZhjhwX7Y16ANsC6lb7EO4qeVLHL9JgxWHhhIb&#10;2paUfx9uRsFnxv3r7CepNtuP8ZZdrrt8oLNSj9Nh/Q7C0+Dv4n/3Xof5c/j7JRwgl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Q0ZgsIAAADbAAAADwAAAAAAAAAAAAAA&#10;AAChAgAAZHJzL2Rvd25yZXYueG1sUEsFBgAAAAAEAAQA+QAAAJADAAAAAA==&#10;" strokecolor="white [3212]">
                  <v:stroke startarrow="block" startarrowwidth="narrow" startarrowlength="short" endarrow="block" endarrowwidth="narrow" endarrowlength="short"/>
                </v:shape>
                <v:shape id="AutoShape 31" o:spid="_x0000_s1052" type="#_x0000_t32" style="position:absolute;left:9792;top:2838;width:0;height: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GasIAAADbAAAADwAAAGRycy9kb3ducmV2LnhtbESPQWsCMRCF74X+hzCF3mpWKaVdjVIK&#10;2l61UjwOmzFZ3UyWTdT47zsHwdsM781738wWJXTqTENqIxsYjypQxE20LTsD29/lyzuolJEtdpHJ&#10;wJUSLOaPDzOsbbzwms6b7JSEcKrRgM+5r7VOjaeAaRR7YtH2cQiYZR2ctgNeJDx0elJVbzpgy9Lg&#10;sacvT81xcwoGqvJ6+HCr3fefp+W6TJIbH67OmOen8jkFlanku/l2/WMFX2DlFxlAz/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gGasIAAADbAAAADwAAAAAAAAAAAAAA&#10;AAChAgAAZHJzL2Rvd25yZXYueG1sUEsFBgAAAAAEAAQA+QAAAJADAAAAAA==&#10;" strokecolor="white [3212]">
                  <v:stroke startarrow="block" startarrowwidth="narrow" startarrowlength="short" endarrow="block" endarrowwidth="narrow" endarrowlength="short"/>
                </v:shape>
                <v:shape id="AutoShape 32" o:spid="_x0000_s1053" type="#_x0000_t32" style="position:absolute;left:9792;top:3703;width:0;height: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Sj8b8AAADbAAAADwAAAGRycy9kb3ducmV2LnhtbERPS2sCMRC+C/6HMEJvmlVK0a1RRFB7&#10;9UHpcdhMk9XNZNlEjf++KQje5uN7znyZXCNu1IXas4LxqABBXHlds1FwOm6GUxAhImtsPJOCBwVY&#10;Lvq9OZba33lPt0M0IodwKFGBjbEtpQyVJYdh5FvizP36zmHMsDNSd3jP4a6Rk6L4kA5rzg0WW1pb&#10;qi6Hq1NQpPfzzGx/dt+WNvs0CWZ8fhil3gZp9QkiUoov8dP9pfP8Gfz/kg+Qiz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LSj8b8AAADbAAAADwAAAAAAAAAAAAAAAACh&#10;AgAAZHJzL2Rvd25yZXYueG1sUEsFBgAAAAAEAAQA+QAAAI0DAAAAAA==&#10;" strokecolor="white [3212]">
                  <v:stroke startarrow="block" startarrowwidth="narrow" startarrowlength="short" endarrow="block" endarrowwidth="narrow" endarrowlength="short"/>
                </v:shape>
                <w10:wrap type="square" anchory="line"/>
              </v:group>
            </w:pict>
          </mc:Fallback>
        </mc:AlternateContent>
      </w:r>
      <w:r w:rsidRPr="00241AF8">
        <w:t>De VCLB</w:t>
      </w:r>
      <w:r>
        <w:t>-Koepel</w:t>
      </w:r>
      <w:r w:rsidRPr="00241AF8">
        <w:t xml:space="preserve"> vzw</w:t>
      </w:r>
      <w:r>
        <w:t xml:space="preserve"> is actief op Vlaams niveau. De v</w:t>
      </w:r>
      <w:r w:rsidRPr="00241AF8">
        <w:t xml:space="preserve">rije CLB groeperen zich </w:t>
      </w:r>
      <w:r>
        <w:t xml:space="preserve">tevens </w:t>
      </w:r>
      <w:r w:rsidRPr="00241AF8">
        <w:t xml:space="preserve">in vijf </w:t>
      </w:r>
      <w:r>
        <w:t>provinciale</w:t>
      </w:r>
      <w:r w:rsidRPr="00241AF8">
        <w:t xml:space="preserve"> afdeling</w:t>
      </w:r>
      <w:r>
        <w:fldChar w:fldCharType="begin"/>
      </w:r>
      <w:r>
        <w:instrText xml:space="preserve"> XE "</w:instrText>
      </w:r>
      <w:r w:rsidRPr="00BC40CB">
        <w:instrText>provinciale afdeling</w:instrText>
      </w:r>
      <w:r>
        <w:instrText xml:space="preserve">" </w:instrText>
      </w:r>
      <w:r>
        <w:fldChar w:fldCharType="end"/>
      </w:r>
      <w:r w:rsidRPr="00241AF8">
        <w:t>en</w:t>
      </w:r>
      <w:r>
        <w:t xml:space="preserve">: </w:t>
      </w:r>
    </w:p>
    <w:p w:rsidR="006C164D"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7" w:tgtFrame="_blank" w:history="1">
        <w:r w:rsidR="006C164D" w:rsidRPr="00241AF8">
          <w:t>Antwerpen</w:t>
        </w:r>
      </w:hyperlink>
    </w:p>
    <w:p w:rsidR="006C164D"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8" w:tgtFrame="_blank" w:history="1">
        <w:r w:rsidR="006C164D" w:rsidRPr="00241AF8">
          <w:t xml:space="preserve">Brabant </w:t>
        </w:r>
      </w:hyperlink>
      <w:r w:rsidR="006C164D" w:rsidRPr="00241AF8">
        <w:t>(Vlaams-Brabant en Brus</w:t>
      </w:r>
      <w:r w:rsidR="006C164D">
        <w:t>sels Hoofdstedelijk Gewest)</w:t>
      </w:r>
    </w:p>
    <w:p w:rsidR="006C164D"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39" w:tgtFrame="_blank" w:history="1">
        <w:r w:rsidR="006C164D" w:rsidRPr="00241AF8">
          <w:t xml:space="preserve">Limburg </w:t>
        </w:r>
      </w:hyperlink>
    </w:p>
    <w:p w:rsidR="006C164D"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40" w:tgtFrame="_blank" w:history="1">
        <w:r w:rsidR="006C164D" w:rsidRPr="00241AF8">
          <w:t xml:space="preserve">Oost-Vlaanderen </w:t>
        </w:r>
      </w:hyperlink>
    </w:p>
    <w:p w:rsidR="006C164D" w:rsidRPr="00241AF8" w:rsidRDefault="00EA4893" w:rsidP="006C164D">
      <w:pPr>
        <w:numPr>
          <w:ilvl w:val="0"/>
          <w:numId w:val="4"/>
        </w:numPr>
        <w:tabs>
          <w:tab w:val="left" w:pos="-1414"/>
          <w:tab w:val="left" w:pos="-848"/>
          <w:tab w:val="left" w:pos="-282"/>
          <w:tab w:val="left" w:pos="284"/>
          <w:tab w:val="left" w:pos="850"/>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pPr>
      <w:hyperlink r:id="rId41" w:tgtFrame="_blank" w:history="1">
        <w:r w:rsidR="006C164D" w:rsidRPr="00241AF8">
          <w:t>West-Vlaanderen</w:t>
        </w:r>
      </w:hyperlink>
    </w:p>
    <w:p w:rsidR="006C164D" w:rsidRDefault="006C164D" w:rsidP="006C164D"/>
    <w:p w:rsidR="006C164D" w:rsidRDefault="006C164D" w:rsidP="006C164D">
      <w:r>
        <w:t xml:space="preserve">De manier waarop de vrije centra voor leerlingenbegeleiding zich op provinciaal niveau verenigen is niet in elke provincie </w:t>
      </w:r>
      <w:r w:rsidR="00313007">
        <w:t>gelijk</w:t>
      </w:r>
      <w:r>
        <w:t>. Er zijn de provinciale directievergaderingen</w:t>
      </w:r>
      <w:r>
        <w:fldChar w:fldCharType="begin"/>
      </w:r>
      <w:r>
        <w:instrText xml:space="preserve"> XE "</w:instrText>
      </w:r>
      <w:r w:rsidRPr="00BC40CB">
        <w:instrText>provinciale directievergaderingen</w:instrText>
      </w:r>
      <w:r>
        <w:instrText xml:space="preserve">" </w:instrText>
      </w:r>
      <w:r>
        <w:fldChar w:fldCharType="end"/>
      </w:r>
      <w:r>
        <w:t xml:space="preserve">, waar de directeurs uit centra van een provincie samenkomen en onderwerpen van zowel de lokale werking als waar nodig van op nationaal niveau bespreken. </w:t>
      </w:r>
    </w:p>
    <w:p w:rsidR="006C164D" w:rsidRDefault="006C164D" w:rsidP="006C164D"/>
    <w:p w:rsidR="006C164D" w:rsidRDefault="006C164D" w:rsidP="006C164D">
      <w:r>
        <w:t xml:space="preserve">Elke provincie heeft ook een eigen provinciale </w:t>
      </w:r>
      <w:proofErr w:type="spellStart"/>
      <w:r>
        <w:t>vormingscel</w:t>
      </w:r>
      <w:proofErr w:type="spellEnd"/>
      <w:r>
        <w:t>, de “PVOC</w:t>
      </w:r>
      <w:r>
        <w:fldChar w:fldCharType="begin"/>
      </w:r>
      <w:r>
        <w:instrText xml:space="preserve"> XE "</w:instrText>
      </w:r>
      <w:r w:rsidRPr="00BC40CB">
        <w:instrText>PVOC</w:instrText>
      </w:r>
      <w:r>
        <w:instrText xml:space="preserve">" </w:instrText>
      </w:r>
      <w:r>
        <w:fldChar w:fldCharType="end"/>
      </w:r>
      <w:r>
        <w:t>”. In Limburg verenigden de vrije centra zich op meer formele wijze in een “ROC</w:t>
      </w:r>
      <w:r>
        <w:fldChar w:fldCharType="begin"/>
      </w:r>
      <w:r>
        <w:instrText xml:space="preserve"> XE "</w:instrText>
      </w:r>
      <w:r w:rsidRPr="00BC40CB">
        <w:instrText>ROC</w:instrText>
      </w:r>
      <w:r>
        <w:instrText xml:space="preserve">" </w:instrText>
      </w:r>
      <w:r>
        <w:fldChar w:fldCharType="end"/>
      </w:r>
      <w:r>
        <w:t xml:space="preserve">”, de regionale </w:t>
      </w:r>
      <w:proofErr w:type="spellStart"/>
      <w:r>
        <w:t>ondersteuningscel</w:t>
      </w:r>
      <w:proofErr w:type="spellEnd"/>
      <w:r>
        <w:t xml:space="preserve">, analoog aan de koepelvereniging </w:t>
      </w:r>
      <w:r w:rsidR="00313007">
        <w:t>die</w:t>
      </w:r>
      <w:r>
        <w:t xml:space="preserve"> de “POC</w:t>
      </w:r>
      <w:r>
        <w:fldChar w:fldCharType="begin"/>
      </w:r>
      <w:r>
        <w:instrText xml:space="preserve"> XE "</w:instrText>
      </w:r>
      <w:r w:rsidRPr="0045088D">
        <w:instrText>POC</w:instrText>
      </w:r>
      <w:r>
        <w:instrText>" \t "</w:instrText>
      </w:r>
      <w:r w:rsidRPr="008F107B">
        <w:rPr>
          <w:i/>
        </w:rPr>
        <w:instrText>Zie</w:instrText>
      </w:r>
      <w:r w:rsidRPr="008F107B">
        <w:instrText xml:space="preserve"> permanente </w:instrText>
      </w:r>
      <w:proofErr w:type="spellStart"/>
      <w:r w:rsidRPr="008F107B">
        <w:instrText>ondersteunin</w:instrText>
      </w:r>
      <w:r>
        <w:instrText>g</w:instrText>
      </w:r>
      <w:r w:rsidRPr="008F107B">
        <w:instrText>scel</w:instrText>
      </w:r>
      <w:proofErr w:type="spellEnd"/>
      <w:r>
        <w:instrText xml:space="preserve">" </w:instrText>
      </w:r>
      <w:r>
        <w:fldChar w:fldCharType="end"/>
      </w:r>
      <w:r>
        <w:t xml:space="preserve">” genoemd wordt, de permanente </w:t>
      </w:r>
      <w:proofErr w:type="spellStart"/>
      <w:r>
        <w:t>ondersteuningscel</w:t>
      </w:r>
      <w:proofErr w:type="spellEnd"/>
      <w:r>
        <w:fldChar w:fldCharType="begin"/>
      </w:r>
      <w:r>
        <w:instrText xml:space="preserve"> XE "</w:instrText>
      </w:r>
      <w:r w:rsidRPr="0045088D">
        <w:instrText xml:space="preserve">permanente </w:instrText>
      </w:r>
      <w:proofErr w:type="spellStart"/>
      <w:r w:rsidRPr="0045088D">
        <w:instrText>ondersteuningscel</w:instrText>
      </w:r>
      <w:proofErr w:type="spellEnd"/>
      <w:r>
        <w:instrText xml:space="preserve">" </w:instrText>
      </w:r>
      <w:r>
        <w:fldChar w:fldCharType="end"/>
      </w:r>
      <w:r>
        <w:t>. Dat wil zeggen dat er voor Limburg op provinciaal niveau een vereniging is opgericht die enkele diensten centraliseert, zoals vorming, netwerking, pedagogische begeleiding en de afstemming met het koepelniveau.</w:t>
      </w:r>
    </w:p>
    <w:p w:rsidR="006C164D" w:rsidRDefault="006C164D" w:rsidP="006C164D"/>
    <w:p w:rsidR="006C164D" w:rsidRDefault="006C164D" w:rsidP="006C164D">
      <w:r>
        <w:t>A</w:t>
      </w:r>
      <w:r w:rsidRPr="00241AF8">
        <w:t xml:space="preserve">fstemming van centrale en </w:t>
      </w:r>
      <w:r>
        <w:t>provinciale</w:t>
      </w:r>
      <w:r w:rsidRPr="00241AF8">
        <w:t xml:space="preserve"> CLB-werking</w:t>
      </w:r>
      <w:r w:rsidR="00DF632A">
        <w:t xml:space="preserve"> is</w:t>
      </w:r>
      <w:r w:rsidRPr="00241AF8">
        <w:t xml:space="preserve"> cr</w:t>
      </w:r>
      <w:r>
        <w:t>uciaal. Daarom stimuleren we samenwerking en uitwisseling</w:t>
      </w:r>
      <w:r w:rsidRPr="00241AF8">
        <w:t xml:space="preserve">. </w:t>
      </w:r>
      <w:r>
        <w:t xml:space="preserve">Elk niveau heeft ook zijn specifieke eigenheid. De werking van de koepel situeert zich in grote mate op beleidsvoorbereiding, belangenbehartiging en het wetenschappelijk opvolgen en uitwerken van inhoudelijk concepten die de CLB-praktijk kunnen dienen. </w:t>
      </w:r>
      <w:proofErr w:type="spellStart"/>
      <w:r>
        <w:t>PVOC’s</w:t>
      </w:r>
      <w:proofErr w:type="spellEnd"/>
      <w:r>
        <w:t xml:space="preserve"> krijgen hun opdrachten van het provinciaal niveau en werken samen met het koepelniveau. Dat kan gaan van het implementeren en op</w:t>
      </w:r>
      <w:r w:rsidR="002436CB">
        <w:t>e</w:t>
      </w:r>
      <w:r>
        <w:t xml:space="preserve">rationaliseren op centrumniveau van concepten die op koepelniveau ontwikkeld werden, </w:t>
      </w:r>
      <w:r w:rsidR="002436CB">
        <w:t>tot</w:t>
      </w:r>
      <w:r>
        <w:t xml:space="preserve"> het aanbrengen van specifieke expertise op koepelniveau waar verder uitwerking mogelijk is. Zo ontstaat een inhoudelijke vruchtbare wisselwerking tussen alle niveaus.</w:t>
      </w:r>
      <w:r w:rsidRPr="00FB1C9D">
        <w:t xml:space="preserve"> </w:t>
      </w:r>
      <w:r>
        <w:t xml:space="preserve">Om dit allemaal in </w:t>
      </w:r>
      <w:r w:rsidR="002436CB">
        <w:t>goede</w:t>
      </w:r>
      <w:r>
        <w:t xml:space="preserve"> banen te leiden is er </w:t>
      </w:r>
      <w:r w:rsidR="000E2686">
        <w:t>3 à 4 keer per jaar</w:t>
      </w:r>
      <w:r>
        <w:t xml:space="preserve"> het “coördinatorenoverleg</w:t>
      </w:r>
      <w:r>
        <w:fldChar w:fldCharType="begin"/>
      </w:r>
      <w:r>
        <w:instrText xml:space="preserve"> XE "</w:instrText>
      </w:r>
      <w:r w:rsidRPr="00BC40CB">
        <w:instrText>coördinatorenoverleg</w:instrText>
      </w:r>
      <w:r>
        <w:instrText xml:space="preserve">" </w:instrText>
      </w:r>
      <w:r>
        <w:fldChar w:fldCharType="end"/>
      </w:r>
      <w:r>
        <w:t>” of “</w:t>
      </w:r>
      <w:proofErr w:type="spellStart"/>
      <w:r>
        <w:t>comco</w:t>
      </w:r>
      <w:proofErr w:type="spellEnd"/>
      <w:r>
        <w:fldChar w:fldCharType="begin"/>
      </w:r>
      <w:r>
        <w:instrText xml:space="preserve"> XE "</w:instrText>
      </w:r>
      <w:proofErr w:type="spellStart"/>
      <w:r w:rsidRPr="00BC40CB">
        <w:instrText>comco</w:instrText>
      </w:r>
      <w:proofErr w:type="spellEnd"/>
      <w:r>
        <w:instrText>" \t "</w:instrText>
      </w:r>
      <w:r w:rsidRPr="00453B0B">
        <w:rPr>
          <w:i/>
        </w:rPr>
        <w:instrText>Zie</w:instrText>
      </w:r>
      <w:r w:rsidRPr="00453B0B">
        <w:instrText xml:space="preserve"> coördinatorenoverleg</w:instrText>
      </w:r>
      <w:r>
        <w:instrText xml:space="preserve">" </w:instrText>
      </w:r>
      <w:r>
        <w:fldChar w:fldCharType="end"/>
      </w:r>
      <w:r>
        <w:t>”, waar de PVOC-</w:t>
      </w:r>
      <w:r w:rsidR="002436CB">
        <w:t>coördinatoren samen</w:t>
      </w:r>
      <w:r>
        <w:t>zitten met de koepel.</w:t>
      </w:r>
      <w:bookmarkStart w:id="198" w:name="_GoBack"/>
      <w:bookmarkEnd w:id="198"/>
    </w:p>
    <w:p w:rsidR="006C164D" w:rsidRDefault="006C164D" w:rsidP="006C164D"/>
    <w:p w:rsidR="006C164D" w:rsidRDefault="006C164D" w:rsidP="006C164D">
      <w:pPr>
        <w:rPr>
          <w:rFonts w:asciiTheme="majorHAnsi" w:hAnsiTheme="majorHAnsi"/>
          <w:b/>
          <w:bCs/>
          <w:color w:val="FFFFFF" w:themeColor="background1"/>
          <w:kern w:val="32"/>
          <w:sz w:val="36"/>
          <w:szCs w:val="36"/>
          <w:lang w:val="nl-NL"/>
        </w:rPr>
      </w:pPr>
      <w:r>
        <w:br w:type="page"/>
      </w:r>
    </w:p>
    <w:p w:rsidR="00C95851" w:rsidRDefault="00C95851" w:rsidP="00C95851">
      <w:pPr>
        <w:pStyle w:val="Kop1"/>
      </w:pPr>
      <w:bookmarkStart w:id="199" w:name="_Toc320014937"/>
      <w:r>
        <w:lastRenderedPageBreak/>
        <w:t>Index</w:t>
      </w:r>
      <w:bookmarkEnd w:id="199"/>
    </w:p>
    <w:p w:rsidR="00C95851" w:rsidRDefault="00C95851" w:rsidP="006C164D">
      <w:pPr>
        <w:rPr>
          <w:rFonts w:ascii="Calibri" w:hAnsi="Calibri"/>
          <w:color w:val="auto"/>
          <w:szCs w:val="20"/>
          <w:lang w:val="nl-NL"/>
        </w:rPr>
      </w:pPr>
    </w:p>
    <w:p w:rsidR="00D95AFC" w:rsidRDefault="00C95851" w:rsidP="006C164D">
      <w:pPr>
        <w:rPr>
          <w:rFonts w:ascii="Calibri" w:hAnsi="Calibri"/>
          <w:noProof/>
          <w:color w:val="auto"/>
          <w:szCs w:val="20"/>
          <w:lang w:val="nl-NL"/>
        </w:rPr>
        <w:sectPr w:rsidR="00D95AFC" w:rsidSect="00D95AFC">
          <w:footerReference w:type="default" r:id="rId42"/>
          <w:pgSz w:w="11906" w:h="16838"/>
          <w:pgMar w:top="1417" w:right="1417" w:bottom="1276" w:left="1417" w:header="708" w:footer="322" w:gutter="0"/>
          <w:cols w:space="708"/>
          <w:titlePg/>
          <w:docGrid w:linePitch="360"/>
        </w:sectPr>
      </w:pPr>
      <w:r>
        <w:rPr>
          <w:rFonts w:ascii="Calibri" w:hAnsi="Calibri"/>
          <w:color w:val="auto"/>
          <w:szCs w:val="20"/>
          <w:lang w:val="nl-NL"/>
        </w:rPr>
        <w:fldChar w:fldCharType="begin"/>
      </w:r>
      <w:r>
        <w:rPr>
          <w:rFonts w:ascii="Calibri" w:hAnsi="Calibri"/>
          <w:color w:val="auto"/>
          <w:szCs w:val="20"/>
          <w:lang w:val="nl-NL"/>
        </w:rPr>
        <w:instrText xml:space="preserve"> INDEX \e "</w:instrText>
      </w:r>
      <w:r>
        <w:rPr>
          <w:rFonts w:ascii="Calibri" w:hAnsi="Calibri"/>
          <w:color w:val="auto"/>
          <w:szCs w:val="20"/>
          <w:lang w:val="nl-NL"/>
        </w:rPr>
        <w:tab/>
        <w:instrText xml:space="preserve">" \c "2" \z "2067" </w:instrText>
      </w:r>
      <w:r>
        <w:rPr>
          <w:rFonts w:ascii="Calibri" w:hAnsi="Calibri"/>
          <w:color w:val="auto"/>
          <w:szCs w:val="20"/>
          <w:lang w:val="nl-NL"/>
        </w:rPr>
        <w:fldChar w:fldCharType="separate"/>
      </w:r>
    </w:p>
    <w:p w:rsidR="00D95AFC" w:rsidRDefault="00D95AFC">
      <w:pPr>
        <w:pStyle w:val="Index1"/>
        <w:tabs>
          <w:tab w:val="right" w:leader="dot" w:pos="4172"/>
        </w:tabs>
        <w:rPr>
          <w:noProof/>
        </w:rPr>
      </w:pPr>
      <w:r>
        <w:rPr>
          <w:noProof/>
        </w:rPr>
        <w:lastRenderedPageBreak/>
        <w:t>4 domeinen</w:t>
      </w:r>
      <w:r>
        <w:rPr>
          <w:noProof/>
        </w:rPr>
        <w:tab/>
        <w:t>7</w:t>
      </w:r>
    </w:p>
    <w:p w:rsidR="00D95AFC" w:rsidRDefault="00D95AFC">
      <w:pPr>
        <w:pStyle w:val="Index1"/>
        <w:tabs>
          <w:tab w:val="right" w:leader="dot" w:pos="4172"/>
        </w:tabs>
        <w:rPr>
          <w:noProof/>
        </w:rPr>
      </w:pPr>
      <w:r>
        <w:rPr>
          <w:noProof/>
        </w:rPr>
        <w:t>aansprakelijkheid</w:t>
      </w:r>
      <w:r>
        <w:rPr>
          <w:noProof/>
        </w:rPr>
        <w:tab/>
        <w:t>19</w:t>
      </w:r>
    </w:p>
    <w:p w:rsidR="00D95AFC" w:rsidRDefault="00D95AFC">
      <w:pPr>
        <w:pStyle w:val="Index1"/>
        <w:tabs>
          <w:tab w:val="right" w:leader="dot" w:pos="4172"/>
        </w:tabs>
        <w:rPr>
          <w:noProof/>
        </w:rPr>
      </w:pPr>
      <w:r w:rsidRPr="00C33E7B">
        <w:rPr>
          <w:b/>
          <w:bCs/>
          <w:noProof/>
        </w:rPr>
        <w:t>Aanwezigheidsquorum</w:t>
      </w:r>
      <w:r>
        <w:rPr>
          <w:noProof/>
        </w:rPr>
        <w:tab/>
        <w:t>18</w:t>
      </w:r>
    </w:p>
    <w:p w:rsidR="00D95AFC" w:rsidRDefault="00D95AFC">
      <w:pPr>
        <w:pStyle w:val="Index1"/>
        <w:tabs>
          <w:tab w:val="right" w:leader="dot" w:pos="4172"/>
        </w:tabs>
        <w:rPr>
          <w:noProof/>
        </w:rPr>
      </w:pPr>
      <w:r>
        <w:rPr>
          <w:noProof/>
        </w:rPr>
        <w:t>ACW</w:t>
      </w:r>
      <w:r>
        <w:rPr>
          <w:noProof/>
        </w:rPr>
        <w:tab/>
        <w:t>50</w:t>
      </w:r>
    </w:p>
    <w:p w:rsidR="00D95AFC" w:rsidRDefault="00D95AFC">
      <w:pPr>
        <w:pStyle w:val="Index1"/>
        <w:tabs>
          <w:tab w:val="right" w:leader="dot" w:pos="4172"/>
        </w:tabs>
        <w:rPr>
          <w:noProof/>
        </w:rPr>
      </w:pPr>
      <w:r>
        <w:rPr>
          <w:noProof/>
        </w:rPr>
        <w:t>Ad hoc overleg</w:t>
      </w:r>
      <w:r>
        <w:rPr>
          <w:noProof/>
        </w:rPr>
        <w:tab/>
        <w:t>50</w:t>
      </w:r>
    </w:p>
    <w:p w:rsidR="00D95AFC" w:rsidRDefault="00D95AFC">
      <w:pPr>
        <w:pStyle w:val="Index1"/>
        <w:tabs>
          <w:tab w:val="right" w:leader="dot" w:pos="4172"/>
        </w:tabs>
        <w:rPr>
          <w:noProof/>
        </w:rPr>
      </w:pPr>
      <w:r w:rsidRPr="00C33E7B">
        <w:rPr>
          <w:noProof/>
          <w:lang w:val="nl-NL"/>
        </w:rPr>
        <w:t>administratieve sancties</w:t>
      </w:r>
      <w:r>
        <w:rPr>
          <w:noProof/>
        </w:rPr>
        <w:tab/>
        <w:t>13</w:t>
      </w:r>
    </w:p>
    <w:p w:rsidR="00D95AFC" w:rsidRDefault="00D95AFC">
      <w:pPr>
        <w:pStyle w:val="Index1"/>
        <w:tabs>
          <w:tab w:val="right" w:leader="dot" w:pos="4172"/>
        </w:tabs>
        <w:rPr>
          <w:noProof/>
        </w:rPr>
      </w:pPr>
      <w:r>
        <w:rPr>
          <w:noProof/>
        </w:rPr>
        <w:t>Adviesgroep van het “VC”</w:t>
      </w:r>
      <w:r>
        <w:rPr>
          <w:noProof/>
        </w:rPr>
        <w:tab/>
        <w:t>50</w:t>
      </w:r>
    </w:p>
    <w:p w:rsidR="00D95AFC" w:rsidRDefault="00D95AFC">
      <w:pPr>
        <w:pStyle w:val="Index1"/>
        <w:tabs>
          <w:tab w:val="right" w:leader="dot" w:pos="4172"/>
        </w:tabs>
        <w:rPr>
          <w:noProof/>
        </w:rPr>
      </w:pPr>
      <w:r>
        <w:rPr>
          <w:noProof/>
        </w:rPr>
        <w:t>Affectatie</w:t>
      </w:r>
      <w:r>
        <w:rPr>
          <w:noProof/>
        </w:rPr>
        <w:tab/>
        <w:t>26</w:t>
      </w:r>
    </w:p>
    <w:p w:rsidR="00D95AFC" w:rsidRDefault="00D95AFC">
      <w:pPr>
        <w:pStyle w:val="Index1"/>
        <w:tabs>
          <w:tab w:val="right" w:leader="dot" w:pos="4172"/>
        </w:tabs>
        <w:rPr>
          <w:noProof/>
        </w:rPr>
      </w:pPr>
      <w:r>
        <w:rPr>
          <w:noProof/>
        </w:rPr>
        <w:t>afwezigheidsproblematieken</w:t>
      </w:r>
      <w:r>
        <w:rPr>
          <w:noProof/>
        </w:rPr>
        <w:tab/>
        <w:t>31</w:t>
      </w:r>
    </w:p>
    <w:p w:rsidR="00D95AFC" w:rsidRDefault="00D95AFC">
      <w:pPr>
        <w:pStyle w:val="Index1"/>
        <w:tabs>
          <w:tab w:val="right" w:leader="dot" w:pos="4172"/>
        </w:tabs>
        <w:rPr>
          <w:noProof/>
        </w:rPr>
      </w:pPr>
      <w:r>
        <w:rPr>
          <w:noProof/>
        </w:rPr>
        <w:t>algemene vergadering</w:t>
      </w:r>
      <w:r>
        <w:rPr>
          <w:noProof/>
        </w:rPr>
        <w:tab/>
        <w:t>15, 49</w:t>
      </w:r>
    </w:p>
    <w:p w:rsidR="00D95AFC" w:rsidRDefault="00D95AFC">
      <w:pPr>
        <w:pStyle w:val="Index1"/>
        <w:tabs>
          <w:tab w:val="right" w:leader="dot" w:pos="4172"/>
        </w:tabs>
        <w:rPr>
          <w:noProof/>
        </w:rPr>
      </w:pPr>
      <w:r>
        <w:rPr>
          <w:noProof/>
        </w:rPr>
        <w:t>andere arts</w:t>
      </w:r>
      <w:r>
        <w:rPr>
          <w:noProof/>
        </w:rPr>
        <w:tab/>
        <w:t>31, 33</w:t>
      </w:r>
    </w:p>
    <w:p w:rsidR="00D95AFC" w:rsidRDefault="00D95AFC">
      <w:pPr>
        <w:pStyle w:val="Index1"/>
        <w:tabs>
          <w:tab w:val="right" w:leader="dot" w:pos="4172"/>
        </w:tabs>
        <w:rPr>
          <w:noProof/>
        </w:rPr>
      </w:pPr>
      <w:r w:rsidRPr="00C33E7B">
        <w:rPr>
          <w:noProof/>
          <w:lang w:val="nl-NL"/>
        </w:rPr>
        <w:t>basisformatie</w:t>
      </w:r>
      <w:r>
        <w:rPr>
          <w:noProof/>
        </w:rPr>
        <w:tab/>
        <w:t>12, 13</w:t>
      </w:r>
    </w:p>
    <w:p w:rsidR="00D95AFC" w:rsidRDefault="00D95AFC">
      <w:pPr>
        <w:pStyle w:val="Index1"/>
        <w:tabs>
          <w:tab w:val="right" w:leader="dot" w:pos="4172"/>
        </w:tabs>
        <w:rPr>
          <w:noProof/>
        </w:rPr>
      </w:pPr>
      <w:r>
        <w:rPr>
          <w:noProof/>
        </w:rPr>
        <w:t>begeleiding</w:t>
      </w:r>
      <w:r>
        <w:rPr>
          <w:noProof/>
        </w:rPr>
        <w:tab/>
        <w:t>33</w:t>
      </w:r>
    </w:p>
    <w:p w:rsidR="00D95AFC" w:rsidRDefault="00D95AFC">
      <w:pPr>
        <w:pStyle w:val="Index1"/>
        <w:tabs>
          <w:tab w:val="right" w:leader="dot" w:pos="4172"/>
        </w:tabs>
        <w:rPr>
          <w:noProof/>
        </w:rPr>
      </w:pPr>
      <w:r>
        <w:rPr>
          <w:noProof/>
        </w:rPr>
        <w:t>bekwaam</w:t>
      </w:r>
      <w:r>
        <w:rPr>
          <w:noProof/>
        </w:rPr>
        <w:tab/>
        <w:t>33</w:t>
      </w:r>
    </w:p>
    <w:p w:rsidR="00D95AFC" w:rsidRDefault="00D95AFC">
      <w:pPr>
        <w:pStyle w:val="Index1"/>
        <w:tabs>
          <w:tab w:val="right" w:leader="dot" w:pos="4172"/>
        </w:tabs>
        <w:rPr>
          <w:noProof/>
        </w:rPr>
      </w:pPr>
      <w:r>
        <w:rPr>
          <w:noProof/>
        </w:rPr>
        <w:t>beleidscontract</w:t>
      </w:r>
    </w:p>
    <w:p w:rsidR="00D95AFC" w:rsidRDefault="00D95AFC">
      <w:pPr>
        <w:pStyle w:val="Index2"/>
        <w:tabs>
          <w:tab w:val="right" w:leader="dot" w:pos="4172"/>
        </w:tabs>
        <w:rPr>
          <w:noProof/>
        </w:rPr>
      </w:pPr>
      <w:r w:rsidRPr="00C33E7B">
        <w:rPr>
          <w:noProof/>
          <w:lang w:val="nl-NL"/>
        </w:rPr>
        <w:t>opzeggen</w:t>
      </w:r>
      <w:r>
        <w:rPr>
          <w:noProof/>
        </w:rPr>
        <w:tab/>
        <w:t>32</w:t>
      </w:r>
    </w:p>
    <w:p w:rsidR="00D95AFC" w:rsidRDefault="00D95AFC">
      <w:pPr>
        <w:pStyle w:val="Index1"/>
        <w:tabs>
          <w:tab w:val="right" w:leader="dot" w:pos="4172"/>
        </w:tabs>
        <w:rPr>
          <w:noProof/>
        </w:rPr>
      </w:pPr>
      <w:r w:rsidRPr="00C33E7B">
        <w:rPr>
          <w:noProof/>
          <w:lang w:val="nl-NL"/>
        </w:rPr>
        <w:t>beleidscontracten</w:t>
      </w:r>
      <w:r>
        <w:rPr>
          <w:noProof/>
        </w:rPr>
        <w:tab/>
        <w:t>11</w:t>
      </w:r>
    </w:p>
    <w:p w:rsidR="00D95AFC" w:rsidRDefault="00D95AFC">
      <w:pPr>
        <w:pStyle w:val="Index1"/>
        <w:tabs>
          <w:tab w:val="right" w:leader="dot" w:pos="4172"/>
        </w:tabs>
        <w:rPr>
          <w:noProof/>
        </w:rPr>
      </w:pPr>
      <w:r>
        <w:rPr>
          <w:noProof/>
        </w:rPr>
        <w:t>Beleidscontracten</w:t>
      </w:r>
      <w:r>
        <w:rPr>
          <w:noProof/>
        </w:rPr>
        <w:tab/>
        <w:t>32</w:t>
      </w:r>
    </w:p>
    <w:p w:rsidR="00D95AFC" w:rsidRDefault="00D95AFC">
      <w:pPr>
        <w:pStyle w:val="Index1"/>
        <w:tabs>
          <w:tab w:val="right" w:leader="dot" w:pos="4172"/>
        </w:tabs>
        <w:rPr>
          <w:noProof/>
        </w:rPr>
      </w:pPr>
      <w:r>
        <w:rPr>
          <w:noProof/>
        </w:rPr>
        <w:t>beroepsgeheim</w:t>
      </w:r>
      <w:r>
        <w:rPr>
          <w:noProof/>
        </w:rPr>
        <w:tab/>
        <w:t>32, 33</w:t>
      </w:r>
    </w:p>
    <w:p w:rsidR="00D95AFC" w:rsidRDefault="00D95AFC">
      <w:pPr>
        <w:pStyle w:val="Index1"/>
        <w:tabs>
          <w:tab w:val="right" w:leader="dot" w:pos="4172"/>
        </w:tabs>
        <w:rPr>
          <w:noProof/>
        </w:rPr>
      </w:pPr>
      <w:r>
        <w:rPr>
          <w:noProof/>
        </w:rPr>
        <w:t>Beroepsmogelijkheden</w:t>
      </w:r>
      <w:r>
        <w:rPr>
          <w:noProof/>
        </w:rPr>
        <w:tab/>
        <w:t>29</w:t>
      </w:r>
    </w:p>
    <w:p w:rsidR="00D95AFC" w:rsidRDefault="00D95AFC">
      <w:pPr>
        <w:pStyle w:val="Index1"/>
        <w:tabs>
          <w:tab w:val="right" w:leader="dot" w:pos="4172"/>
        </w:tabs>
        <w:rPr>
          <w:noProof/>
        </w:rPr>
      </w:pPr>
      <w:r>
        <w:rPr>
          <w:noProof/>
        </w:rPr>
        <w:t>bescherming van de persoonlijke levenssfeer</w:t>
      </w:r>
      <w:r>
        <w:rPr>
          <w:noProof/>
        </w:rPr>
        <w:tab/>
        <w:t>32</w:t>
      </w:r>
    </w:p>
    <w:p w:rsidR="00D95AFC" w:rsidRDefault="00D95AFC">
      <w:pPr>
        <w:pStyle w:val="Index1"/>
        <w:tabs>
          <w:tab w:val="right" w:leader="dot" w:pos="4172"/>
        </w:tabs>
        <w:rPr>
          <w:noProof/>
        </w:rPr>
      </w:pPr>
      <w:r>
        <w:rPr>
          <w:noProof/>
        </w:rPr>
        <w:t>besluit van de Vlaamse Regering</w:t>
      </w:r>
      <w:r>
        <w:rPr>
          <w:noProof/>
        </w:rPr>
        <w:tab/>
        <w:t>7</w:t>
      </w:r>
    </w:p>
    <w:p w:rsidR="00D95AFC" w:rsidRDefault="00D95AFC">
      <w:pPr>
        <w:pStyle w:val="Index2"/>
        <w:tabs>
          <w:tab w:val="right" w:leader="dot" w:pos="4172"/>
        </w:tabs>
        <w:rPr>
          <w:noProof/>
        </w:rPr>
      </w:pPr>
      <w:r>
        <w:rPr>
          <w:noProof/>
        </w:rPr>
        <w:t>tot vaststelling van de operationele</w:t>
      </w:r>
      <w:r>
        <w:rPr>
          <w:noProof/>
        </w:rPr>
        <w:tab/>
        <w:t>7</w:t>
      </w:r>
    </w:p>
    <w:p w:rsidR="00D95AFC" w:rsidRDefault="00D95AFC">
      <w:pPr>
        <w:pStyle w:val="Index1"/>
        <w:tabs>
          <w:tab w:val="right" w:leader="dot" w:pos="4172"/>
        </w:tabs>
        <w:rPr>
          <w:noProof/>
        </w:rPr>
      </w:pPr>
      <w:r>
        <w:rPr>
          <w:noProof/>
        </w:rPr>
        <w:t>besluitvorming</w:t>
      </w:r>
      <w:r>
        <w:rPr>
          <w:noProof/>
        </w:rPr>
        <w:tab/>
        <w:t>50</w:t>
      </w:r>
    </w:p>
    <w:p w:rsidR="00D95AFC" w:rsidRDefault="00D95AFC">
      <w:pPr>
        <w:pStyle w:val="Index1"/>
        <w:tabs>
          <w:tab w:val="right" w:leader="dot" w:pos="4172"/>
        </w:tabs>
        <w:rPr>
          <w:noProof/>
        </w:rPr>
      </w:pPr>
      <w:r>
        <w:rPr>
          <w:noProof/>
        </w:rPr>
        <w:t>besmettelijke ziekten</w:t>
      </w:r>
      <w:r>
        <w:rPr>
          <w:noProof/>
        </w:rPr>
        <w:tab/>
        <w:t>31</w:t>
      </w:r>
    </w:p>
    <w:p w:rsidR="00D95AFC" w:rsidRDefault="00D95AFC">
      <w:pPr>
        <w:pStyle w:val="Index1"/>
        <w:tabs>
          <w:tab w:val="right" w:leader="dot" w:pos="4172"/>
        </w:tabs>
        <w:rPr>
          <w:noProof/>
        </w:rPr>
      </w:pPr>
      <w:r>
        <w:rPr>
          <w:noProof/>
        </w:rPr>
        <w:t>bijzondere bepalingen</w:t>
      </w:r>
      <w:r>
        <w:rPr>
          <w:noProof/>
        </w:rPr>
        <w:tab/>
        <w:t>32</w:t>
      </w:r>
    </w:p>
    <w:p w:rsidR="00D95AFC" w:rsidRDefault="00D95AFC">
      <w:pPr>
        <w:pStyle w:val="Index1"/>
        <w:tabs>
          <w:tab w:val="right" w:leader="dot" w:pos="4172"/>
        </w:tabs>
        <w:rPr>
          <w:noProof/>
        </w:rPr>
      </w:pPr>
      <w:r>
        <w:rPr>
          <w:noProof/>
        </w:rPr>
        <w:t>boekhoudkundige verplichtingen</w:t>
      </w:r>
      <w:r>
        <w:rPr>
          <w:noProof/>
        </w:rPr>
        <w:tab/>
        <w:t>18</w:t>
      </w:r>
    </w:p>
    <w:p w:rsidR="00D95AFC" w:rsidRDefault="00D95AFC">
      <w:pPr>
        <w:pStyle w:val="Index1"/>
        <w:tabs>
          <w:tab w:val="right" w:leader="dot" w:pos="4172"/>
        </w:tabs>
        <w:rPr>
          <w:noProof/>
        </w:rPr>
      </w:pPr>
      <w:r>
        <w:rPr>
          <w:noProof/>
        </w:rPr>
        <w:t>BVR operationele doelstellingen</w:t>
      </w:r>
      <w:r>
        <w:rPr>
          <w:noProof/>
        </w:rPr>
        <w:tab/>
      </w:r>
      <w:r w:rsidRPr="00C33E7B">
        <w:rPr>
          <w:i/>
          <w:noProof/>
        </w:rPr>
        <w:t>Zie</w:t>
      </w:r>
      <w:r>
        <w:rPr>
          <w:noProof/>
        </w:rPr>
        <w:t xml:space="preserve"> besluit van de Vlaamse regering</w:t>
      </w:r>
    </w:p>
    <w:p w:rsidR="00D95AFC" w:rsidRDefault="00D95AFC">
      <w:pPr>
        <w:pStyle w:val="Index1"/>
        <w:tabs>
          <w:tab w:val="right" w:leader="dot" w:pos="4172"/>
        </w:tabs>
        <w:rPr>
          <w:noProof/>
        </w:rPr>
      </w:pPr>
      <w:r>
        <w:rPr>
          <w:noProof/>
        </w:rPr>
        <w:t>centraal paritair comité</w:t>
      </w:r>
      <w:r>
        <w:rPr>
          <w:noProof/>
        </w:rPr>
        <w:tab/>
        <w:t>21</w:t>
      </w:r>
    </w:p>
    <w:p w:rsidR="00D95AFC" w:rsidRDefault="00D95AFC">
      <w:pPr>
        <w:pStyle w:val="Index1"/>
        <w:tabs>
          <w:tab w:val="right" w:leader="dot" w:pos="4172"/>
        </w:tabs>
        <w:rPr>
          <w:noProof/>
        </w:rPr>
      </w:pPr>
      <w:r>
        <w:rPr>
          <w:noProof/>
        </w:rPr>
        <w:t>CLB-profiel</w:t>
      </w:r>
      <w:r>
        <w:rPr>
          <w:noProof/>
        </w:rPr>
        <w:tab/>
      </w:r>
      <w:r w:rsidRPr="00C33E7B">
        <w:rPr>
          <w:i/>
          <w:noProof/>
        </w:rPr>
        <w:t>Zie</w:t>
      </w:r>
      <w:r>
        <w:rPr>
          <w:noProof/>
        </w:rPr>
        <w:t xml:space="preserve"> besluit van de Vlaamse regering</w:t>
      </w:r>
    </w:p>
    <w:p w:rsidR="00D95AFC" w:rsidRDefault="00D95AFC">
      <w:pPr>
        <w:pStyle w:val="Index1"/>
        <w:tabs>
          <w:tab w:val="right" w:leader="dot" w:pos="4172"/>
        </w:tabs>
        <w:rPr>
          <w:noProof/>
        </w:rPr>
      </w:pPr>
      <w:r w:rsidRPr="00C33E7B">
        <w:rPr>
          <w:noProof/>
          <w:lang w:val="nl-NL"/>
        </w:rPr>
        <w:t>coëfficiënt</w:t>
      </w:r>
      <w:r>
        <w:rPr>
          <w:noProof/>
        </w:rPr>
        <w:tab/>
        <w:t>11</w:t>
      </w:r>
    </w:p>
    <w:p w:rsidR="00D95AFC" w:rsidRDefault="00D95AFC">
      <w:pPr>
        <w:pStyle w:val="Index1"/>
        <w:tabs>
          <w:tab w:val="right" w:leader="dot" w:pos="4172"/>
        </w:tabs>
        <w:rPr>
          <w:noProof/>
        </w:rPr>
      </w:pPr>
      <w:r>
        <w:rPr>
          <w:noProof/>
        </w:rPr>
        <w:t>College van Beroep</w:t>
      </w:r>
      <w:r>
        <w:rPr>
          <w:noProof/>
        </w:rPr>
        <w:tab/>
        <w:t>29</w:t>
      </w:r>
    </w:p>
    <w:p w:rsidR="00D95AFC" w:rsidRDefault="00D95AFC">
      <w:pPr>
        <w:pStyle w:val="Index1"/>
        <w:tabs>
          <w:tab w:val="right" w:leader="dot" w:pos="4172"/>
        </w:tabs>
        <w:rPr>
          <w:noProof/>
        </w:rPr>
      </w:pPr>
      <w:r>
        <w:rPr>
          <w:noProof/>
        </w:rPr>
        <w:t>comco</w:t>
      </w:r>
      <w:r>
        <w:rPr>
          <w:noProof/>
        </w:rPr>
        <w:tab/>
      </w:r>
      <w:r w:rsidRPr="00C33E7B">
        <w:rPr>
          <w:i/>
          <w:noProof/>
        </w:rPr>
        <w:t>Zie</w:t>
      </w:r>
      <w:r>
        <w:rPr>
          <w:noProof/>
        </w:rPr>
        <w:t xml:space="preserve"> coördinatorenoverleg</w:t>
      </w:r>
    </w:p>
    <w:p w:rsidR="00D95AFC" w:rsidRDefault="00D95AFC">
      <w:pPr>
        <w:pStyle w:val="Index1"/>
        <w:tabs>
          <w:tab w:val="right" w:leader="dot" w:pos="4172"/>
        </w:tabs>
        <w:rPr>
          <w:noProof/>
        </w:rPr>
      </w:pPr>
      <w:r>
        <w:rPr>
          <w:noProof/>
        </w:rPr>
        <w:t>commissie</w:t>
      </w:r>
      <w:r>
        <w:rPr>
          <w:noProof/>
        </w:rPr>
        <w:tab/>
        <w:t>50</w:t>
      </w:r>
    </w:p>
    <w:p w:rsidR="00D95AFC" w:rsidRDefault="00D95AFC">
      <w:pPr>
        <w:pStyle w:val="Index2"/>
        <w:tabs>
          <w:tab w:val="right" w:leader="dot" w:pos="4172"/>
        </w:tabs>
        <w:rPr>
          <w:noProof/>
        </w:rPr>
      </w:pPr>
      <w:r>
        <w:rPr>
          <w:noProof/>
        </w:rPr>
        <w:t>COC</w:t>
      </w:r>
      <w:r>
        <w:rPr>
          <w:noProof/>
        </w:rPr>
        <w:tab/>
        <w:t>50</w:t>
      </w:r>
    </w:p>
    <w:p w:rsidR="00D95AFC" w:rsidRDefault="00D95AFC">
      <w:pPr>
        <w:pStyle w:val="Index2"/>
        <w:tabs>
          <w:tab w:val="right" w:leader="dot" w:pos="4172"/>
        </w:tabs>
        <w:rPr>
          <w:noProof/>
        </w:rPr>
      </w:pPr>
      <w:r>
        <w:rPr>
          <w:noProof/>
        </w:rPr>
        <w:t>OVSG</w:t>
      </w:r>
      <w:r>
        <w:rPr>
          <w:noProof/>
        </w:rPr>
        <w:tab/>
        <w:t>50</w:t>
      </w:r>
    </w:p>
    <w:p w:rsidR="00D95AFC" w:rsidRDefault="00D95AFC">
      <w:pPr>
        <w:pStyle w:val="Index2"/>
        <w:tabs>
          <w:tab w:val="right" w:leader="dot" w:pos="4172"/>
        </w:tabs>
        <w:rPr>
          <w:noProof/>
        </w:rPr>
      </w:pPr>
      <w:r>
        <w:rPr>
          <w:noProof/>
        </w:rPr>
        <w:t>VCOV</w:t>
      </w:r>
      <w:r>
        <w:rPr>
          <w:noProof/>
        </w:rPr>
        <w:tab/>
        <w:t>50</w:t>
      </w:r>
    </w:p>
    <w:p w:rsidR="00D95AFC" w:rsidRDefault="00D95AFC">
      <w:pPr>
        <w:pStyle w:val="Index2"/>
        <w:tabs>
          <w:tab w:val="right" w:leader="dot" w:pos="4172"/>
        </w:tabs>
        <w:rPr>
          <w:noProof/>
        </w:rPr>
      </w:pPr>
      <w:r>
        <w:rPr>
          <w:noProof/>
        </w:rPr>
        <w:t>VSKO</w:t>
      </w:r>
      <w:r>
        <w:rPr>
          <w:noProof/>
        </w:rPr>
        <w:tab/>
        <w:t>50</w:t>
      </w:r>
    </w:p>
    <w:p w:rsidR="00D95AFC" w:rsidRDefault="00D95AFC">
      <w:pPr>
        <w:pStyle w:val="Index1"/>
        <w:tabs>
          <w:tab w:val="right" w:leader="dot" w:pos="4172"/>
        </w:tabs>
        <w:rPr>
          <w:noProof/>
        </w:rPr>
      </w:pPr>
      <w:r>
        <w:rPr>
          <w:noProof/>
        </w:rPr>
        <w:t>coördinatorenoverleg</w:t>
      </w:r>
      <w:r>
        <w:rPr>
          <w:noProof/>
        </w:rPr>
        <w:tab/>
        <w:t>51</w:t>
      </w:r>
    </w:p>
    <w:p w:rsidR="00D95AFC" w:rsidRDefault="00D95AFC">
      <w:pPr>
        <w:pStyle w:val="Index1"/>
        <w:tabs>
          <w:tab w:val="right" w:leader="dot" w:pos="4172"/>
        </w:tabs>
        <w:rPr>
          <w:noProof/>
        </w:rPr>
      </w:pPr>
      <w:r>
        <w:rPr>
          <w:noProof/>
        </w:rPr>
        <w:t>dagelijks bestuur</w:t>
      </w:r>
      <w:r>
        <w:rPr>
          <w:noProof/>
        </w:rPr>
        <w:tab/>
        <w:t>49</w:t>
      </w:r>
    </w:p>
    <w:p w:rsidR="00D95AFC" w:rsidRDefault="00D95AFC">
      <w:pPr>
        <w:pStyle w:val="Index1"/>
        <w:tabs>
          <w:tab w:val="right" w:leader="dot" w:pos="4172"/>
        </w:tabs>
        <w:rPr>
          <w:noProof/>
        </w:rPr>
      </w:pPr>
      <w:r>
        <w:rPr>
          <w:noProof/>
        </w:rPr>
        <w:t>decreet</w:t>
      </w:r>
    </w:p>
    <w:p w:rsidR="00D95AFC" w:rsidRDefault="00D95AFC">
      <w:pPr>
        <w:pStyle w:val="Index2"/>
        <w:tabs>
          <w:tab w:val="right" w:leader="dot" w:pos="4172"/>
        </w:tabs>
        <w:rPr>
          <w:noProof/>
        </w:rPr>
      </w:pPr>
      <w:r>
        <w:rPr>
          <w:noProof/>
        </w:rPr>
        <w:t>betreffende de centra voor leerlingenbegeleiding</w:t>
      </w:r>
      <w:r>
        <w:rPr>
          <w:noProof/>
        </w:rPr>
        <w:tab/>
        <w:t>7</w:t>
      </w:r>
    </w:p>
    <w:p w:rsidR="00D95AFC" w:rsidRDefault="00D95AFC">
      <w:pPr>
        <w:pStyle w:val="Index2"/>
        <w:tabs>
          <w:tab w:val="right" w:leader="dot" w:pos="4172"/>
        </w:tabs>
        <w:rPr>
          <w:noProof/>
        </w:rPr>
      </w:pPr>
      <w:r>
        <w:rPr>
          <w:noProof/>
        </w:rPr>
        <w:t>Gelijke Onderwijskansen</w:t>
      </w:r>
      <w:r>
        <w:rPr>
          <w:noProof/>
        </w:rPr>
        <w:tab/>
        <w:t>30</w:t>
      </w:r>
    </w:p>
    <w:p w:rsidR="00D95AFC" w:rsidRDefault="00D95AFC">
      <w:pPr>
        <w:pStyle w:val="Index2"/>
        <w:tabs>
          <w:tab w:val="right" w:leader="dot" w:pos="4172"/>
        </w:tabs>
        <w:rPr>
          <w:noProof/>
        </w:rPr>
      </w:pPr>
      <w:r>
        <w:rPr>
          <w:noProof/>
        </w:rPr>
        <w:t>op leerlingenbegeleiding?</w:t>
      </w:r>
      <w:r>
        <w:rPr>
          <w:noProof/>
        </w:rPr>
        <w:tab/>
        <w:t>7</w:t>
      </w:r>
    </w:p>
    <w:p w:rsidR="00D95AFC" w:rsidRDefault="00D95AFC">
      <w:pPr>
        <w:pStyle w:val="Index1"/>
        <w:tabs>
          <w:tab w:val="right" w:leader="dot" w:pos="4172"/>
        </w:tabs>
        <w:rPr>
          <w:noProof/>
        </w:rPr>
      </w:pPr>
      <w:r w:rsidRPr="00C33E7B">
        <w:rPr>
          <w:iCs/>
          <w:noProof/>
        </w:rPr>
        <w:t>decreet op leerlingenbegeleiding</w:t>
      </w:r>
      <w:r>
        <w:rPr>
          <w:noProof/>
        </w:rPr>
        <w:tab/>
        <w:t>7</w:t>
      </w:r>
    </w:p>
    <w:p w:rsidR="00D95AFC" w:rsidRDefault="00D95AFC">
      <w:pPr>
        <w:pStyle w:val="Index1"/>
        <w:tabs>
          <w:tab w:val="right" w:leader="dot" w:pos="4172"/>
        </w:tabs>
        <w:rPr>
          <w:noProof/>
        </w:rPr>
      </w:pPr>
      <w:r>
        <w:rPr>
          <w:noProof/>
        </w:rPr>
        <w:t>decreet rechtspositie minderjarigen</w:t>
      </w:r>
      <w:r>
        <w:rPr>
          <w:noProof/>
        </w:rPr>
        <w:tab/>
        <w:t>31, 33</w:t>
      </w:r>
    </w:p>
    <w:p w:rsidR="00D95AFC" w:rsidRDefault="00D95AFC">
      <w:pPr>
        <w:pStyle w:val="Index1"/>
        <w:tabs>
          <w:tab w:val="right" w:leader="dot" w:pos="4172"/>
        </w:tabs>
        <w:rPr>
          <w:noProof/>
        </w:rPr>
      </w:pPr>
      <w:r w:rsidRPr="00C33E7B">
        <w:rPr>
          <w:noProof/>
          <w:lang w:val="nl-NL"/>
        </w:rPr>
        <w:t>deelgemeenten</w:t>
      </w:r>
      <w:r>
        <w:rPr>
          <w:noProof/>
        </w:rPr>
        <w:tab/>
        <w:t>10</w:t>
      </w:r>
    </w:p>
    <w:p w:rsidR="00D95AFC" w:rsidRDefault="00D95AFC">
      <w:pPr>
        <w:pStyle w:val="Index1"/>
        <w:tabs>
          <w:tab w:val="right" w:leader="dot" w:pos="4172"/>
        </w:tabs>
        <w:rPr>
          <w:noProof/>
        </w:rPr>
      </w:pPr>
      <w:r w:rsidRPr="00C33E7B">
        <w:rPr>
          <w:noProof/>
          <w:lang w:val="nl-NL"/>
        </w:rPr>
        <w:t>densiteit</w:t>
      </w:r>
      <w:r>
        <w:rPr>
          <w:noProof/>
        </w:rPr>
        <w:tab/>
        <w:t>10, 11</w:t>
      </w:r>
    </w:p>
    <w:p w:rsidR="00D95AFC" w:rsidRDefault="00D95AFC">
      <w:pPr>
        <w:pStyle w:val="Index1"/>
        <w:tabs>
          <w:tab w:val="right" w:leader="dot" w:pos="4172"/>
        </w:tabs>
        <w:rPr>
          <w:noProof/>
        </w:rPr>
      </w:pPr>
      <w:r>
        <w:rPr>
          <w:noProof/>
        </w:rPr>
        <w:t>dienst</w:t>
      </w:r>
    </w:p>
    <w:p w:rsidR="00D95AFC" w:rsidRDefault="00D95AFC">
      <w:pPr>
        <w:pStyle w:val="Index2"/>
        <w:tabs>
          <w:tab w:val="right" w:leader="dot" w:pos="4172"/>
        </w:tabs>
        <w:rPr>
          <w:noProof/>
        </w:rPr>
      </w:pPr>
      <w:r>
        <w:rPr>
          <w:noProof/>
        </w:rPr>
        <w:t>administratieve en juridische ondersteuning</w:t>
      </w:r>
      <w:r>
        <w:rPr>
          <w:noProof/>
        </w:rPr>
        <w:tab/>
        <w:t>49</w:t>
      </w:r>
    </w:p>
    <w:p w:rsidR="00D95AFC" w:rsidRDefault="00D95AFC">
      <w:pPr>
        <w:pStyle w:val="Index2"/>
        <w:tabs>
          <w:tab w:val="right" w:leader="dot" w:pos="4172"/>
        </w:tabs>
        <w:rPr>
          <w:noProof/>
        </w:rPr>
      </w:pPr>
      <w:r>
        <w:rPr>
          <w:noProof/>
        </w:rPr>
        <w:t>beleid en communicatie</w:t>
      </w:r>
      <w:r>
        <w:rPr>
          <w:noProof/>
        </w:rPr>
        <w:tab/>
        <w:t>49</w:t>
      </w:r>
    </w:p>
    <w:p w:rsidR="00D95AFC" w:rsidRDefault="00D95AFC">
      <w:pPr>
        <w:pStyle w:val="Index2"/>
        <w:tabs>
          <w:tab w:val="right" w:leader="dot" w:pos="4172"/>
        </w:tabs>
        <w:rPr>
          <w:noProof/>
        </w:rPr>
      </w:pPr>
      <w:r>
        <w:rPr>
          <w:noProof/>
        </w:rPr>
        <w:t>inhoudelijke ondersteuning</w:t>
      </w:r>
      <w:r>
        <w:rPr>
          <w:noProof/>
        </w:rPr>
        <w:tab/>
        <w:t>49, 50</w:t>
      </w:r>
    </w:p>
    <w:p w:rsidR="00D95AFC" w:rsidRDefault="00D95AFC">
      <w:pPr>
        <w:pStyle w:val="Index2"/>
        <w:tabs>
          <w:tab w:val="right" w:leader="dot" w:pos="4172"/>
        </w:tabs>
        <w:rPr>
          <w:noProof/>
        </w:rPr>
      </w:pPr>
      <w:r>
        <w:rPr>
          <w:noProof/>
        </w:rPr>
        <w:t>interne organisatie en beleidsuitvoering</w:t>
      </w:r>
      <w:r>
        <w:rPr>
          <w:noProof/>
        </w:rPr>
        <w:tab/>
        <w:t>49</w:t>
      </w:r>
    </w:p>
    <w:p w:rsidR="00D95AFC" w:rsidRDefault="00D95AFC">
      <w:pPr>
        <w:pStyle w:val="Index1"/>
        <w:tabs>
          <w:tab w:val="right" w:leader="dot" w:pos="4172"/>
        </w:tabs>
        <w:rPr>
          <w:noProof/>
        </w:rPr>
      </w:pPr>
      <w:r>
        <w:rPr>
          <w:noProof/>
        </w:rPr>
        <w:t>directie</w:t>
      </w:r>
      <w:r>
        <w:rPr>
          <w:noProof/>
        </w:rPr>
        <w:tab/>
        <w:t>49</w:t>
      </w:r>
    </w:p>
    <w:p w:rsidR="00D95AFC" w:rsidRDefault="00D95AFC">
      <w:pPr>
        <w:pStyle w:val="Index1"/>
        <w:tabs>
          <w:tab w:val="right" w:leader="dot" w:pos="4172"/>
        </w:tabs>
        <w:rPr>
          <w:noProof/>
        </w:rPr>
      </w:pPr>
      <w:r>
        <w:rPr>
          <w:noProof/>
        </w:rPr>
        <w:t>directiedag</w:t>
      </w:r>
      <w:r>
        <w:rPr>
          <w:noProof/>
        </w:rPr>
        <w:tab/>
        <w:t>50</w:t>
      </w:r>
    </w:p>
    <w:p w:rsidR="00D95AFC" w:rsidRDefault="00D95AFC">
      <w:pPr>
        <w:pStyle w:val="Index2"/>
        <w:tabs>
          <w:tab w:val="right" w:leader="dot" w:pos="4172"/>
        </w:tabs>
        <w:rPr>
          <w:noProof/>
        </w:rPr>
      </w:pPr>
      <w:r>
        <w:rPr>
          <w:noProof/>
        </w:rPr>
        <w:t>directietweedaagse</w:t>
      </w:r>
      <w:r>
        <w:rPr>
          <w:noProof/>
        </w:rPr>
        <w:tab/>
        <w:t>50</w:t>
      </w:r>
    </w:p>
    <w:p w:rsidR="00D95AFC" w:rsidRDefault="00D95AFC">
      <w:pPr>
        <w:pStyle w:val="Index1"/>
        <w:tabs>
          <w:tab w:val="right" w:leader="dot" w:pos="4172"/>
        </w:tabs>
        <w:rPr>
          <w:noProof/>
        </w:rPr>
      </w:pPr>
      <w:r>
        <w:rPr>
          <w:noProof/>
        </w:rPr>
        <w:t>domeinen</w:t>
      </w:r>
      <w:r>
        <w:rPr>
          <w:noProof/>
        </w:rPr>
        <w:tab/>
        <w:t>30</w:t>
      </w:r>
    </w:p>
    <w:p w:rsidR="00D95AFC" w:rsidRDefault="00D95AFC">
      <w:pPr>
        <w:pStyle w:val="Index2"/>
        <w:tabs>
          <w:tab w:val="right" w:leader="dot" w:pos="4172"/>
        </w:tabs>
        <w:rPr>
          <w:noProof/>
        </w:rPr>
      </w:pPr>
      <w:r>
        <w:rPr>
          <w:noProof/>
        </w:rPr>
        <w:t>leren en studeren</w:t>
      </w:r>
      <w:r>
        <w:rPr>
          <w:noProof/>
        </w:rPr>
        <w:tab/>
        <w:t>30</w:t>
      </w:r>
    </w:p>
    <w:p w:rsidR="00D95AFC" w:rsidRDefault="00D95AFC">
      <w:pPr>
        <w:pStyle w:val="Index2"/>
        <w:tabs>
          <w:tab w:val="right" w:leader="dot" w:pos="4172"/>
        </w:tabs>
        <w:rPr>
          <w:noProof/>
        </w:rPr>
      </w:pPr>
      <w:r>
        <w:rPr>
          <w:noProof/>
        </w:rPr>
        <w:t>onderwijsloopbaanbegeleiding</w:t>
      </w:r>
      <w:r>
        <w:rPr>
          <w:noProof/>
        </w:rPr>
        <w:tab/>
        <w:t>30</w:t>
      </w:r>
    </w:p>
    <w:p w:rsidR="00D95AFC" w:rsidRDefault="00D95AFC">
      <w:pPr>
        <w:pStyle w:val="Index2"/>
        <w:tabs>
          <w:tab w:val="right" w:leader="dot" w:pos="4172"/>
        </w:tabs>
        <w:rPr>
          <w:noProof/>
        </w:rPr>
      </w:pPr>
      <w:r>
        <w:rPr>
          <w:noProof/>
        </w:rPr>
        <w:t>preventieve gezondheidszorg</w:t>
      </w:r>
      <w:r>
        <w:rPr>
          <w:noProof/>
        </w:rPr>
        <w:tab/>
        <w:t>30</w:t>
      </w:r>
    </w:p>
    <w:p w:rsidR="00D95AFC" w:rsidRDefault="00D95AFC">
      <w:pPr>
        <w:pStyle w:val="Index2"/>
        <w:tabs>
          <w:tab w:val="right" w:leader="dot" w:pos="4172"/>
        </w:tabs>
        <w:rPr>
          <w:noProof/>
        </w:rPr>
      </w:pPr>
      <w:r>
        <w:rPr>
          <w:noProof/>
        </w:rPr>
        <w:t>psychosociaal functioneren</w:t>
      </w:r>
      <w:r>
        <w:rPr>
          <w:noProof/>
        </w:rPr>
        <w:tab/>
        <w:t>30</w:t>
      </w:r>
    </w:p>
    <w:p w:rsidR="00D95AFC" w:rsidRDefault="00D95AFC">
      <w:pPr>
        <w:pStyle w:val="Index1"/>
        <w:tabs>
          <w:tab w:val="right" w:leader="dot" w:pos="4172"/>
        </w:tabs>
        <w:rPr>
          <w:noProof/>
        </w:rPr>
      </w:pPr>
      <w:r>
        <w:rPr>
          <w:noProof/>
        </w:rPr>
        <w:t>doorlooptijd</w:t>
      </w:r>
      <w:r>
        <w:rPr>
          <w:noProof/>
        </w:rPr>
        <w:tab/>
        <w:t>7</w:t>
      </w:r>
    </w:p>
    <w:p w:rsidR="00D95AFC" w:rsidRDefault="00D95AFC">
      <w:pPr>
        <w:pStyle w:val="Index1"/>
        <w:tabs>
          <w:tab w:val="right" w:leader="dot" w:pos="4172"/>
        </w:tabs>
        <w:rPr>
          <w:noProof/>
        </w:rPr>
      </w:pPr>
      <w:r>
        <w:rPr>
          <w:noProof/>
        </w:rPr>
        <w:t>doorlooptijden</w:t>
      </w:r>
      <w:r>
        <w:rPr>
          <w:noProof/>
        </w:rPr>
        <w:tab/>
        <w:t>31</w:t>
      </w:r>
    </w:p>
    <w:p w:rsidR="00D95AFC" w:rsidRDefault="00D95AFC">
      <w:pPr>
        <w:pStyle w:val="Index1"/>
        <w:tabs>
          <w:tab w:val="right" w:leader="dot" w:pos="4172"/>
        </w:tabs>
        <w:rPr>
          <w:noProof/>
        </w:rPr>
      </w:pPr>
      <w:r>
        <w:rPr>
          <w:noProof/>
        </w:rPr>
        <w:t>doorverwijzing</w:t>
      </w:r>
      <w:r>
        <w:rPr>
          <w:noProof/>
        </w:rPr>
        <w:tab/>
        <w:t>33</w:t>
      </w:r>
    </w:p>
    <w:p w:rsidR="00D95AFC" w:rsidRDefault="00D95AFC">
      <w:pPr>
        <w:pStyle w:val="Index1"/>
        <w:tabs>
          <w:tab w:val="right" w:leader="dot" w:pos="4172"/>
        </w:tabs>
        <w:rPr>
          <w:noProof/>
        </w:rPr>
      </w:pPr>
      <w:r>
        <w:rPr>
          <w:noProof/>
        </w:rPr>
        <w:t>DRP</w:t>
      </w:r>
      <w:r>
        <w:rPr>
          <w:noProof/>
        </w:rPr>
        <w:tab/>
        <w:t>21</w:t>
      </w:r>
    </w:p>
    <w:p w:rsidR="00D95AFC" w:rsidRDefault="00D95AFC">
      <w:pPr>
        <w:pStyle w:val="Index1"/>
        <w:tabs>
          <w:tab w:val="right" w:leader="dot" w:pos="4172"/>
        </w:tabs>
        <w:rPr>
          <w:noProof/>
        </w:rPr>
      </w:pPr>
      <w:r>
        <w:rPr>
          <w:noProof/>
        </w:rPr>
        <w:lastRenderedPageBreak/>
        <w:t>educatief</w:t>
      </w:r>
      <w:r>
        <w:rPr>
          <w:noProof/>
        </w:rPr>
        <w:tab/>
        <w:t>30</w:t>
      </w:r>
    </w:p>
    <w:p w:rsidR="00D95AFC" w:rsidRDefault="00D95AFC">
      <w:pPr>
        <w:pStyle w:val="Index1"/>
        <w:tabs>
          <w:tab w:val="right" w:leader="dot" w:pos="4172"/>
        </w:tabs>
        <w:rPr>
          <w:noProof/>
        </w:rPr>
      </w:pPr>
      <w:r w:rsidRPr="00C33E7B">
        <w:rPr>
          <w:noProof/>
          <w:lang w:val="nl-NL"/>
        </w:rPr>
        <w:t>erkende vormingen</w:t>
      </w:r>
      <w:r>
        <w:rPr>
          <w:noProof/>
        </w:rPr>
        <w:tab/>
        <w:t>10</w:t>
      </w:r>
    </w:p>
    <w:p w:rsidR="00D95AFC" w:rsidRDefault="00D95AFC">
      <w:pPr>
        <w:pStyle w:val="Index1"/>
        <w:tabs>
          <w:tab w:val="right" w:leader="dot" w:pos="4172"/>
        </w:tabs>
        <w:rPr>
          <w:noProof/>
        </w:rPr>
      </w:pPr>
      <w:r>
        <w:rPr>
          <w:noProof/>
        </w:rPr>
        <w:t>erkenningsvoorwaarden</w:t>
      </w:r>
      <w:r>
        <w:rPr>
          <w:noProof/>
        </w:rPr>
        <w:tab/>
        <w:t>9</w:t>
      </w:r>
    </w:p>
    <w:p w:rsidR="00D95AFC" w:rsidRDefault="00D95AFC">
      <w:pPr>
        <w:pStyle w:val="Index1"/>
        <w:tabs>
          <w:tab w:val="right" w:leader="dot" w:pos="4172"/>
        </w:tabs>
        <w:rPr>
          <w:noProof/>
        </w:rPr>
      </w:pPr>
      <w:r>
        <w:rPr>
          <w:noProof/>
        </w:rPr>
        <w:t>evaluatie</w:t>
      </w:r>
      <w:r>
        <w:rPr>
          <w:noProof/>
        </w:rPr>
        <w:tab/>
        <w:t>27</w:t>
      </w:r>
    </w:p>
    <w:p w:rsidR="00D95AFC" w:rsidRDefault="00D95AFC">
      <w:pPr>
        <w:pStyle w:val="Index1"/>
        <w:tabs>
          <w:tab w:val="right" w:leader="dot" w:pos="4172"/>
        </w:tabs>
        <w:rPr>
          <w:noProof/>
        </w:rPr>
      </w:pPr>
      <w:r>
        <w:rPr>
          <w:noProof/>
        </w:rPr>
        <w:t>Evaluatiegesprek</w:t>
      </w:r>
      <w:r>
        <w:rPr>
          <w:noProof/>
        </w:rPr>
        <w:tab/>
        <w:t>27</w:t>
      </w:r>
    </w:p>
    <w:p w:rsidR="00D95AFC" w:rsidRDefault="00D95AFC">
      <w:pPr>
        <w:pStyle w:val="Index1"/>
        <w:tabs>
          <w:tab w:val="right" w:leader="dot" w:pos="4172"/>
        </w:tabs>
        <w:rPr>
          <w:noProof/>
        </w:rPr>
      </w:pPr>
      <w:r>
        <w:rPr>
          <w:noProof/>
        </w:rPr>
        <w:t>evaluatoren</w:t>
      </w:r>
      <w:r>
        <w:rPr>
          <w:noProof/>
        </w:rPr>
        <w:tab/>
        <w:t>27</w:t>
      </w:r>
    </w:p>
    <w:p w:rsidR="00D95AFC" w:rsidRDefault="00D95AFC">
      <w:pPr>
        <w:pStyle w:val="Index1"/>
        <w:tabs>
          <w:tab w:val="right" w:leader="dot" w:pos="4172"/>
        </w:tabs>
        <w:rPr>
          <w:noProof/>
        </w:rPr>
      </w:pPr>
      <w:r>
        <w:rPr>
          <w:noProof/>
        </w:rPr>
        <w:t>externe diensten</w:t>
      </w:r>
      <w:r>
        <w:rPr>
          <w:noProof/>
        </w:rPr>
        <w:tab/>
        <w:t>31</w:t>
      </w:r>
    </w:p>
    <w:p w:rsidR="00D95AFC" w:rsidRDefault="00D95AFC">
      <w:pPr>
        <w:pStyle w:val="Index1"/>
        <w:tabs>
          <w:tab w:val="right" w:leader="dot" w:pos="4172"/>
        </w:tabs>
        <w:rPr>
          <w:noProof/>
        </w:rPr>
      </w:pPr>
      <w:r>
        <w:rPr>
          <w:noProof/>
        </w:rPr>
        <w:t>Functiebeschrijving</w:t>
      </w:r>
      <w:r>
        <w:rPr>
          <w:noProof/>
        </w:rPr>
        <w:tab/>
        <w:t>27</w:t>
      </w:r>
    </w:p>
    <w:p w:rsidR="00D95AFC" w:rsidRDefault="00D95AFC">
      <w:pPr>
        <w:pStyle w:val="Index1"/>
        <w:tabs>
          <w:tab w:val="right" w:leader="dot" w:pos="4172"/>
        </w:tabs>
        <w:rPr>
          <w:noProof/>
        </w:rPr>
      </w:pPr>
      <w:r>
        <w:rPr>
          <w:noProof/>
        </w:rPr>
        <w:t>Functioneringsgesprek</w:t>
      </w:r>
      <w:r>
        <w:rPr>
          <w:noProof/>
        </w:rPr>
        <w:tab/>
        <w:t>27</w:t>
      </w:r>
    </w:p>
    <w:p w:rsidR="00D95AFC" w:rsidRDefault="00D95AFC">
      <w:pPr>
        <w:pStyle w:val="Index1"/>
        <w:tabs>
          <w:tab w:val="right" w:leader="dot" w:pos="4172"/>
        </w:tabs>
        <w:rPr>
          <w:noProof/>
        </w:rPr>
      </w:pPr>
      <w:r w:rsidRPr="00C33E7B">
        <w:rPr>
          <w:noProof/>
          <w:lang w:val="nl-NL"/>
        </w:rPr>
        <w:t>fusie</w:t>
      </w:r>
      <w:r>
        <w:rPr>
          <w:noProof/>
        </w:rPr>
        <w:tab/>
        <w:t>11</w:t>
      </w:r>
    </w:p>
    <w:p w:rsidR="00D95AFC" w:rsidRDefault="00D95AFC">
      <w:pPr>
        <w:pStyle w:val="Index1"/>
        <w:tabs>
          <w:tab w:val="right" w:leader="dot" w:pos="4172"/>
        </w:tabs>
        <w:rPr>
          <w:noProof/>
        </w:rPr>
      </w:pPr>
      <w:r w:rsidRPr="00C33E7B">
        <w:rPr>
          <w:noProof/>
          <w:lang w:val="nl-NL"/>
        </w:rPr>
        <w:t>fusiegemeenten</w:t>
      </w:r>
      <w:r>
        <w:rPr>
          <w:noProof/>
        </w:rPr>
        <w:tab/>
        <w:t>10</w:t>
      </w:r>
    </w:p>
    <w:p w:rsidR="00D95AFC" w:rsidRDefault="00D95AFC">
      <w:pPr>
        <w:pStyle w:val="Index1"/>
        <w:tabs>
          <w:tab w:val="right" w:leader="dot" w:pos="4172"/>
        </w:tabs>
        <w:rPr>
          <w:noProof/>
        </w:rPr>
      </w:pPr>
      <w:r>
        <w:rPr>
          <w:noProof/>
        </w:rPr>
        <w:t>geformaliseerd advies</w:t>
      </w:r>
      <w:r>
        <w:rPr>
          <w:noProof/>
        </w:rPr>
        <w:tab/>
        <w:t>31</w:t>
      </w:r>
    </w:p>
    <w:p w:rsidR="00D95AFC" w:rsidRDefault="00D95AFC">
      <w:pPr>
        <w:pStyle w:val="Index1"/>
        <w:tabs>
          <w:tab w:val="right" w:leader="dot" w:pos="4172"/>
        </w:tabs>
        <w:rPr>
          <w:noProof/>
        </w:rPr>
      </w:pPr>
      <w:r>
        <w:rPr>
          <w:noProof/>
        </w:rPr>
        <w:t>Gegevensoverdracht</w:t>
      </w:r>
      <w:r>
        <w:rPr>
          <w:noProof/>
        </w:rPr>
        <w:tab/>
        <w:t>35</w:t>
      </w:r>
    </w:p>
    <w:p w:rsidR="00D95AFC" w:rsidRDefault="00D95AFC">
      <w:pPr>
        <w:pStyle w:val="Index1"/>
        <w:tabs>
          <w:tab w:val="right" w:leader="dot" w:pos="4172"/>
        </w:tabs>
        <w:rPr>
          <w:noProof/>
        </w:rPr>
      </w:pPr>
      <w:r w:rsidRPr="00C33E7B">
        <w:rPr>
          <w:noProof/>
          <w:lang w:val="nl-NL"/>
        </w:rPr>
        <w:t>gelijke onderwijskansen</w:t>
      </w:r>
      <w:r>
        <w:rPr>
          <w:noProof/>
        </w:rPr>
        <w:tab/>
        <w:t>10, 11</w:t>
      </w:r>
    </w:p>
    <w:p w:rsidR="00D95AFC" w:rsidRDefault="00D95AFC">
      <w:pPr>
        <w:pStyle w:val="Index1"/>
        <w:tabs>
          <w:tab w:val="right" w:leader="dot" w:pos="4172"/>
        </w:tabs>
        <w:rPr>
          <w:noProof/>
        </w:rPr>
      </w:pPr>
      <w:r w:rsidRPr="00C33E7B">
        <w:rPr>
          <w:noProof/>
          <w:lang w:val="nl-NL"/>
        </w:rPr>
        <w:t>gemeenten</w:t>
      </w:r>
      <w:r>
        <w:rPr>
          <w:noProof/>
        </w:rPr>
        <w:tab/>
        <w:t>10</w:t>
      </w:r>
    </w:p>
    <w:p w:rsidR="00D95AFC" w:rsidRDefault="00D95AFC">
      <w:pPr>
        <w:pStyle w:val="Index1"/>
        <w:tabs>
          <w:tab w:val="right" w:leader="dot" w:pos="4172"/>
        </w:tabs>
        <w:rPr>
          <w:noProof/>
        </w:rPr>
      </w:pPr>
      <w:r w:rsidRPr="00C33E7B">
        <w:rPr>
          <w:noProof/>
          <w:lang w:val="nl-NL"/>
        </w:rPr>
        <w:t>geografisch aaneensluitend gebied</w:t>
      </w:r>
      <w:r>
        <w:rPr>
          <w:noProof/>
        </w:rPr>
        <w:tab/>
        <w:t>10</w:t>
      </w:r>
    </w:p>
    <w:p w:rsidR="00D95AFC" w:rsidRDefault="00D95AFC">
      <w:pPr>
        <w:pStyle w:val="Index1"/>
        <w:tabs>
          <w:tab w:val="right" w:leader="dot" w:pos="4172"/>
        </w:tabs>
        <w:rPr>
          <w:noProof/>
        </w:rPr>
      </w:pPr>
      <w:r>
        <w:rPr>
          <w:noProof/>
        </w:rPr>
        <w:t>gereaffecteerd</w:t>
      </w:r>
      <w:r>
        <w:rPr>
          <w:noProof/>
        </w:rPr>
        <w:tab/>
        <w:t>24</w:t>
      </w:r>
    </w:p>
    <w:p w:rsidR="00D95AFC" w:rsidRDefault="00D95AFC">
      <w:pPr>
        <w:pStyle w:val="Index1"/>
        <w:tabs>
          <w:tab w:val="right" w:leader="dot" w:pos="4172"/>
        </w:tabs>
        <w:rPr>
          <w:noProof/>
        </w:rPr>
      </w:pPr>
      <w:r w:rsidRPr="00C33E7B">
        <w:rPr>
          <w:noProof/>
          <w:lang w:val="nl-NL"/>
        </w:rPr>
        <w:t>Gewogen leerlingen</w:t>
      </w:r>
      <w:r>
        <w:rPr>
          <w:noProof/>
        </w:rPr>
        <w:tab/>
        <w:t>11</w:t>
      </w:r>
    </w:p>
    <w:p w:rsidR="00D95AFC" w:rsidRDefault="00D95AFC">
      <w:pPr>
        <w:pStyle w:val="Index1"/>
        <w:tabs>
          <w:tab w:val="right" w:leader="dot" w:pos="4172"/>
        </w:tabs>
        <w:rPr>
          <w:noProof/>
        </w:rPr>
      </w:pPr>
      <w:r>
        <w:rPr>
          <w:noProof/>
        </w:rPr>
        <w:t>gezondheidsvoorzieningen</w:t>
      </w:r>
      <w:r>
        <w:rPr>
          <w:noProof/>
        </w:rPr>
        <w:tab/>
        <w:t>31</w:t>
      </w:r>
    </w:p>
    <w:p w:rsidR="00D95AFC" w:rsidRDefault="00D95AFC">
      <w:pPr>
        <w:pStyle w:val="Index1"/>
        <w:tabs>
          <w:tab w:val="right" w:leader="dot" w:pos="4172"/>
        </w:tabs>
        <w:rPr>
          <w:noProof/>
        </w:rPr>
      </w:pPr>
      <w:r>
        <w:rPr>
          <w:noProof/>
        </w:rPr>
        <w:t>griffie van de rechtbank van koophandel</w:t>
      </w:r>
      <w:r>
        <w:rPr>
          <w:noProof/>
        </w:rPr>
        <w:tab/>
        <w:t>18</w:t>
      </w:r>
    </w:p>
    <w:p w:rsidR="00D95AFC" w:rsidRDefault="00D95AFC">
      <w:pPr>
        <w:pStyle w:val="Index1"/>
        <w:tabs>
          <w:tab w:val="right" w:leader="dot" w:pos="4172"/>
        </w:tabs>
        <w:rPr>
          <w:noProof/>
        </w:rPr>
      </w:pPr>
      <w:r w:rsidRPr="00C33E7B">
        <w:rPr>
          <w:noProof/>
          <w:lang w:val="nl-NL" w:eastAsia="nl-NL"/>
        </w:rPr>
        <w:t>handelsactiviteiten</w:t>
      </w:r>
      <w:r>
        <w:rPr>
          <w:noProof/>
        </w:rPr>
        <w:tab/>
        <w:t>35</w:t>
      </w:r>
    </w:p>
    <w:p w:rsidR="00D95AFC" w:rsidRDefault="00D95AFC">
      <w:pPr>
        <w:pStyle w:val="Index1"/>
        <w:tabs>
          <w:tab w:val="right" w:leader="dot" w:pos="4172"/>
        </w:tabs>
        <w:rPr>
          <w:noProof/>
        </w:rPr>
      </w:pPr>
      <w:r>
        <w:rPr>
          <w:noProof/>
        </w:rPr>
        <w:t>indicatoren</w:t>
      </w:r>
      <w:r>
        <w:rPr>
          <w:noProof/>
        </w:rPr>
        <w:tab/>
        <w:t>30</w:t>
      </w:r>
    </w:p>
    <w:p w:rsidR="00D95AFC" w:rsidRDefault="00D95AFC">
      <w:pPr>
        <w:pStyle w:val="Index1"/>
        <w:tabs>
          <w:tab w:val="right" w:leader="dot" w:pos="4172"/>
        </w:tabs>
        <w:rPr>
          <w:noProof/>
        </w:rPr>
      </w:pPr>
      <w:r>
        <w:rPr>
          <w:noProof/>
        </w:rPr>
        <w:t>informatie</w:t>
      </w:r>
      <w:r>
        <w:rPr>
          <w:noProof/>
        </w:rPr>
        <w:tab/>
        <w:t>32, 33</w:t>
      </w:r>
    </w:p>
    <w:p w:rsidR="00D95AFC" w:rsidRDefault="00D95AFC">
      <w:pPr>
        <w:pStyle w:val="Index1"/>
        <w:tabs>
          <w:tab w:val="right" w:leader="dot" w:pos="4172"/>
        </w:tabs>
        <w:rPr>
          <w:noProof/>
        </w:rPr>
      </w:pPr>
      <w:r>
        <w:rPr>
          <w:noProof/>
        </w:rPr>
        <w:t>informatieplicht</w:t>
      </w:r>
      <w:r>
        <w:rPr>
          <w:noProof/>
        </w:rPr>
        <w:tab/>
        <w:t>33</w:t>
      </w:r>
    </w:p>
    <w:p w:rsidR="00D95AFC" w:rsidRDefault="00D95AFC">
      <w:pPr>
        <w:pStyle w:val="Index1"/>
        <w:tabs>
          <w:tab w:val="right" w:leader="dot" w:pos="4172"/>
        </w:tabs>
        <w:rPr>
          <w:noProof/>
        </w:rPr>
      </w:pPr>
      <w:r>
        <w:rPr>
          <w:noProof/>
        </w:rPr>
        <w:t>informatie-uitwisseling</w:t>
      </w:r>
      <w:r>
        <w:rPr>
          <w:noProof/>
        </w:rPr>
        <w:tab/>
        <w:t>32</w:t>
      </w:r>
    </w:p>
    <w:p w:rsidR="00D95AFC" w:rsidRDefault="00D95AFC">
      <w:pPr>
        <w:pStyle w:val="Index1"/>
        <w:tabs>
          <w:tab w:val="right" w:leader="dot" w:pos="4172"/>
        </w:tabs>
        <w:rPr>
          <w:noProof/>
        </w:rPr>
      </w:pPr>
      <w:r>
        <w:rPr>
          <w:noProof/>
        </w:rPr>
        <w:t>ingeschreven</w:t>
      </w:r>
      <w:r>
        <w:rPr>
          <w:noProof/>
        </w:rPr>
        <w:tab/>
        <w:t>33</w:t>
      </w:r>
    </w:p>
    <w:p w:rsidR="00D95AFC" w:rsidRDefault="00D95AFC">
      <w:pPr>
        <w:pStyle w:val="Index1"/>
        <w:tabs>
          <w:tab w:val="right" w:leader="dot" w:pos="4172"/>
        </w:tabs>
        <w:rPr>
          <w:noProof/>
        </w:rPr>
      </w:pPr>
      <w:r>
        <w:rPr>
          <w:noProof/>
        </w:rPr>
        <w:t>inhoudingen</w:t>
      </w:r>
      <w:r>
        <w:rPr>
          <w:noProof/>
        </w:rPr>
        <w:tab/>
        <w:t>12</w:t>
      </w:r>
    </w:p>
    <w:p w:rsidR="00D95AFC" w:rsidRDefault="00D95AFC">
      <w:pPr>
        <w:pStyle w:val="Index1"/>
        <w:tabs>
          <w:tab w:val="right" w:leader="dot" w:pos="4172"/>
        </w:tabs>
        <w:rPr>
          <w:noProof/>
        </w:rPr>
      </w:pPr>
      <w:r>
        <w:rPr>
          <w:noProof/>
        </w:rPr>
        <w:t>inschrijving</w:t>
      </w:r>
      <w:r>
        <w:rPr>
          <w:noProof/>
        </w:rPr>
        <w:tab/>
        <w:t>33</w:t>
      </w:r>
    </w:p>
    <w:p w:rsidR="00D95AFC" w:rsidRDefault="00D95AFC">
      <w:pPr>
        <w:pStyle w:val="Index1"/>
        <w:tabs>
          <w:tab w:val="right" w:leader="dot" w:pos="4172"/>
        </w:tabs>
        <w:rPr>
          <w:noProof/>
        </w:rPr>
      </w:pPr>
      <w:r>
        <w:rPr>
          <w:noProof/>
        </w:rPr>
        <w:t>Intern overleg</w:t>
      </w:r>
      <w:r>
        <w:rPr>
          <w:noProof/>
        </w:rPr>
        <w:tab/>
        <w:t>50</w:t>
      </w:r>
    </w:p>
    <w:p w:rsidR="00D95AFC" w:rsidRDefault="00D95AFC">
      <w:pPr>
        <w:pStyle w:val="Index1"/>
        <w:tabs>
          <w:tab w:val="right" w:leader="dot" w:pos="4172"/>
        </w:tabs>
        <w:rPr>
          <w:noProof/>
        </w:rPr>
      </w:pPr>
      <w:r>
        <w:rPr>
          <w:noProof/>
        </w:rPr>
        <w:t>interne klachtencommissie</w:t>
      </w:r>
      <w:r>
        <w:rPr>
          <w:noProof/>
        </w:rPr>
        <w:tab/>
        <w:t>33</w:t>
      </w:r>
    </w:p>
    <w:p w:rsidR="00D95AFC" w:rsidRDefault="00D95AFC">
      <w:pPr>
        <w:pStyle w:val="Index1"/>
        <w:tabs>
          <w:tab w:val="right" w:leader="dot" w:pos="4172"/>
        </w:tabs>
        <w:rPr>
          <w:noProof/>
        </w:rPr>
      </w:pPr>
      <w:r w:rsidRPr="00C33E7B">
        <w:rPr>
          <w:noProof/>
          <w:lang w:val="nl-NL"/>
        </w:rPr>
        <w:t>investeringsmiddelen</w:t>
      </w:r>
      <w:r>
        <w:rPr>
          <w:noProof/>
        </w:rPr>
        <w:tab/>
        <w:t>10</w:t>
      </w:r>
    </w:p>
    <w:p w:rsidR="00D95AFC" w:rsidRDefault="00D95AFC">
      <w:pPr>
        <w:pStyle w:val="Index1"/>
        <w:tabs>
          <w:tab w:val="right" w:leader="dot" w:pos="4172"/>
        </w:tabs>
        <w:rPr>
          <w:noProof/>
        </w:rPr>
      </w:pPr>
      <w:r w:rsidRPr="00C33E7B">
        <w:rPr>
          <w:noProof/>
          <w:lang w:val="nl-NL"/>
        </w:rPr>
        <w:t>inzake de Rechten van het Kind</w:t>
      </w:r>
      <w:r>
        <w:rPr>
          <w:noProof/>
        </w:rPr>
        <w:tab/>
        <w:t>33</w:t>
      </w:r>
    </w:p>
    <w:p w:rsidR="00D95AFC" w:rsidRDefault="00D95AFC">
      <w:pPr>
        <w:pStyle w:val="Index1"/>
        <w:tabs>
          <w:tab w:val="right" w:leader="dot" w:pos="4172"/>
        </w:tabs>
        <w:rPr>
          <w:noProof/>
        </w:rPr>
      </w:pPr>
      <w:r>
        <w:rPr>
          <w:noProof/>
        </w:rPr>
        <w:t>jaarrekening</w:t>
      </w:r>
      <w:r>
        <w:rPr>
          <w:noProof/>
        </w:rPr>
        <w:tab/>
        <w:t>18</w:t>
      </w:r>
    </w:p>
    <w:p w:rsidR="00D95AFC" w:rsidRDefault="00D95AFC">
      <w:pPr>
        <w:pStyle w:val="Index1"/>
        <w:tabs>
          <w:tab w:val="right" w:leader="dot" w:pos="4172"/>
        </w:tabs>
        <w:rPr>
          <w:noProof/>
        </w:rPr>
      </w:pPr>
      <w:r>
        <w:rPr>
          <w:noProof/>
        </w:rPr>
        <w:t>kansarmoedebestrijding</w:t>
      </w:r>
      <w:r>
        <w:rPr>
          <w:noProof/>
        </w:rPr>
        <w:tab/>
        <w:t>30</w:t>
      </w:r>
    </w:p>
    <w:p w:rsidR="00D95AFC" w:rsidRDefault="00D95AFC">
      <w:pPr>
        <w:pStyle w:val="Index1"/>
        <w:tabs>
          <w:tab w:val="right" w:leader="dot" w:pos="4172"/>
        </w:tabs>
        <w:rPr>
          <w:noProof/>
        </w:rPr>
      </w:pPr>
      <w:r>
        <w:rPr>
          <w:noProof/>
        </w:rPr>
        <w:t>kernactiviteiten</w:t>
      </w:r>
    </w:p>
    <w:p w:rsidR="00D95AFC" w:rsidRDefault="00D95AFC">
      <w:pPr>
        <w:pStyle w:val="Index2"/>
        <w:tabs>
          <w:tab w:val="right" w:leader="dot" w:pos="4172"/>
        </w:tabs>
        <w:rPr>
          <w:noProof/>
        </w:rPr>
      </w:pPr>
      <w:r>
        <w:rPr>
          <w:noProof/>
        </w:rPr>
        <w:t>begeleiding</w:t>
      </w:r>
      <w:r>
        <w:rPr>
          <w:noProof/>
        </w:rPr>
        <w:tab/>
        <w:t>31</w:t>
      </w:r>
    </w:p>
    <w:p w:rsidR="00D95AFC" w:rsidRDefault="00D95AFC">
      <w:pPr>
        <w:pStyle w:val="Index2"/>
        <w:tabs>
          <w:tab w:val="right" w:leader="dot" w:pos="4172"/>
        </w:tabs>
        <w:rPr>
          <w:noProof/>
        </w:rPr>
      </w:pPr>
      <w:r>
        <w:rPr>
          <w:noProof/>
        </w:rPr>
        <w:t>Diagnose</w:t>
      </w:r>
      <w:r>
        <w:rPr>
          <w:noProof/>
        </w:rPr>
        <w:tab/>
        <w:t>31</w:t>
      </w:r>
    </w:p>
    <w:p w:rsidR="00D95AFC" w:rsidRDefault="00D95AFC">
      <w:pPr>
        <w:pStyle w:val="Index2"/>
        <w:tabs>
          <w:tab w:val="right" w:leader="dot" w:pos="4172"/>
        </w:tabs>
        <w:rPr>
          <w:noProof/>
        </w:rPr>
      </w:pPr>
      <w:r>
        <w:rPr>
          <w:noProof/>
        </w:rPr>
        <w:t>Kortdurende begeleiding</w:t>
      </w:r>
      <w:r>
        <w:rPr>
          <w:noProof/>
        </w:rPr>
        <w:tab/>
        <w:t>31</w:t>
      </w:r>
    </w:p>
    <w:p w:rsidR="00D95AFC" w:rsidRDefault="00D95AFC">
      <w:pPr>
        <w:pStyle w:val="Index2"/>
        <w:tabs>
          <w:tab w:val="right" w:leader="dot" w:pos="4172"/>
        </w:tabs>
        <w:rPr>
          <w:noProof/>
        </w:rPr>
      </w:pPr>
      <w:r>
        <w:rPr>
          <w:noProof/>
        </w:rPr>
        <w:t>Samenwerking met een netwerk</w:t>
      </w:r>
      <w:r>
        <w:rPr>
          <w:noProof/>
        </w:rPr>
        <w:tab/>
        <w:t>31</w:t>
      </w:r>
    </w:p>
    <w:p w:rsidR="00D95AFC" w:rsidRDefault="00D95AFC">
      <w:pPr>
        <w:pStyle w:val="Index2"/>
        <w:tabs>
          <w:tab w:val="right" w:leader="dot" w:pos="4172"/>
        </w:tabs>
        <w:rPr>
          <w:noProof/>
        </w:rPr>
      </w:pPr>
      <w:r>
        <w:rPr>
          <w:noProof/>
        </w:rPr>
        <w:t>verstrekken van informatie en advies</w:t>
      </w:r>
      <w:r>
        <w:rPr>
          <w:noProof/>
        </w:rPr>
        <w:tab/>
        <w:t>31</w:t>
      </w:r>
    </w:p>
    <w:p w:rsidR="00D95AFC" w:rsidRDefault="00D95AFC">
      <w:pPr>
        <w:pStyle w:val="Index2"/>
        <w:tabs>
          <w:tab w:val="right" w:leader="dot" w:pos="4172"/>
        </w:tabs>
        <w:rPr>
          <w:noProof/>
        </w:rPr>
      </w:pPr>
      <w:r>
        <w:rPr>
          <w:noProof/>
        </w:rPr>
        <w:t>Vraagverheldering</w:t>
      </w:r>
      <w:r>
        <w:rPr>
          <w:noProof/>
        </w:rPr>
        <w:tab/>
        <w:t>31</w:t>
      </w:r>
    </w:p>
    <w:p w:rsidR="00D95AFC" w:rsidRDefault="00D95AFC">
      <w:pPr>
        <w:pStyle w:val="Index1"/>
        <w:tabs>
          <w:tab w:val="right" w:leader="dot" w:pos="4172"/>
        </w:tabs>
        <w:rPr>
          <w:noProof/>
        </w:rPr>
      </w:pPr>
      <w:r>
        <w:rPr>
          <w:noProof/>
        </w:rPr>
        <w:t>kernactiviteiten</w:t>
      </w:r>
      <w:r>
        <w:rPr>
          <w:noProof/>
        </w:rPr>
        <w:tab/>
        <w:t>7, 31</w:t>
      </w:r>
    </w:p>
    <w:p w:rsidR="00D95AFC" w:rsidRDefault="00D95AFC">
      <w:pPr>
        <w:pStyle w:val="Index2"/>
        <w:tabs>
          <w:tab w:val="right" w:leader="dot" w:pos="4172"/>
        </w:tabs>
        <w:rPr>
          <w:noProof/>
        </w:rPr>
      </w:pPr>
      <w:r>
        <w:rPr>
          <w:noProof/>
        </w:rPr>
        <w:t>Onthaal</w:t>
      </w:r>
      <w:r>
        <w:rPr>
          <w:noProof/>
        </w:rPr>
        <w:tab/>
        <w:t>31</w:t>
      </w:r>
    </w:p>
    <w:p w:rsidR="00D95AFC" w:rsidRDefault="00D95AFC">
      <w:pPr>
        <w:pStyle w:val="Index1"/>
        <w:tabs>
          <w:tab w:val="right" w:leader="dot" w:pos="4172"/>
        </w:tabs>
        <w:rPr>
          <w:noProof/>
        </w:rPr>
      </w:pPr>
      <w:r>
        <w:rPr>
          <w:noProof/>
        </w:rPr>
        <w:t>klacht</w:t>
      </w:r>
      <w:r>
        <w:rPr>
          <w:noProof/>
        </w:rPr>
        <w:tab/>
        <w:t>33</w:t>
      </w:r>
    </w:p>
    <w:p w:rsidR="00D95AFC" w:rsidRDefault="00D95AFC">
      <w:pPr>
        <w:pStyle w:val="Index1"/>
        <w:tabs>
          <w:tab w:val="right" w:leader="dot" w:pos="4172"/>
        </w:tabs>
        <w:rPr>
          <w:noProof/>
        </w:rPr>
      </w:pPr>
      <w:r>
        <w:rPr>
          <w:noProof/>
        </w:rPr>
        <w:t>klachtencommissie</w:t>
      </w:r>
      <w:r>
        <w:rPr>
          <w:noProof/>
        </w:rPr>
        <w:tab/>
      </w:r>
      <w:r w:rsidRPr="00C33E7B">
        <w:rPr>
          <w:i/>
          <w:noProof/>
        </w:rPr>
        <w:t>Zie</w:t>
      </w:r>
      <w:r>
        <w:rPr>
          <w:noProof/>
        </w:rPr>
        <w:t xml:space="preserve"> Interne klachtencommissie</w:t>
      </w:r>
    </w:p>
    <w:p w:rsidR="00D95AFC" w:rsidRDefault="00D95AFC">
      <w:pPr>
        <w:pStyle w:val="Index1"/>
        <w:tabs>
          <w:tab w:val="right" w:leader="dot" w:pos="4172"/>
        </w:tabs>
        <w:rPr>
          <w:noProof/>
        </w:rPr>
      </w:pPr>
      <w:r>
        <w:rPr>
          <w:noProof/>
        </w:rPr>
        <w:t>klachtenprocedure</w:t>
      </w:r>
      <w:r>
        <w:rPr>
          <w:noProof/>
        </w:rPr>
        <w:tab/>
        <w:t>33, 34</w:t>
      </w:r>
    </w:p>
    <w:p w:rsidR="00D95AFC" w:rsidRDefault="00D95AFC">
      <w:pPr>
        <w:pStyle w:val="Index1"/>
        <w:tabs>
          <w:tab w:val="right" w:leader="dot" w:pos="4172"/>
        </w:tabs>
        <w:rPr>
          <w:noProof/>
        </w:rPr>
      </w:pPr>
      <w:r>
        <w:rPr>
          <w:noProof/>
        </w:rPr>
        <w:t>klachtenregister</w:t>
      </w:r>
      <w:r>
        <w:rPr>
          <w:noProof/>
        </w:rPr>
        <w:tab/>
        <w:t>33</w:t>
      </w:r>
    </w:p>
    <w:p w:rsidR="00D95AFC" w:rsidRDefault="00D95AFC">
      <w:pPr>
        <w:pStyle w:val="Index1"/>
        <w:tabs>
          <w:tab w:val="right" w:leader="dot" w:pos="4172"/>
        </w:tabs>
        <w:rPr>
          <w:noProof/>
        </w:rPr>
      </w:pPr>
      <w:r>
        <w:rPr>
          <w:noProof/>
        </w:rPr>
        <w:t>kwaliteitsbeleid</w:t>
      </w:r>
      <w:r>
        <w:rPr>
          <w:noProof/>
        </w:rPr>
        <w:tab/>
        <w:t>8</w:t>
      </w:r>
    </w:p>
    <w:p w:rsidR="00D95AFC" w:rsidRDefault="00D95AFC">
      <w:pPr>
        <w:pStyle w:val="Index1"/>
        <w:tabs>
          <w:tab w:val="right" w:leader="dot" w:pos="4172"/>
        </w:tabs>
        <w:rPr>
          <w:noProof/>
        </w:rPr>
      </w:pPr>
      <w:r>
        <w:rPr>
          <w:noProof/>
        </w:rPr>
        <w:t>kwaliteitshandboek</w:t>
      </w:r>
      <w:r>
        <w:rPr>
          <w:noProof/>
        </w:rPr>
        <w:tab/>
        <w:t>8</w:t>
      </w:r>
    </w:p>
    <w:p w:rsidR="00D95AFC" w:rsidRDefault="00D95AFC">
      <w:pPr>
        <w:pStyle w:val="Index1"/>
        <w:tabs>
          <w:tab w:val="right" w:leader="dot" w:pos="4172"/>
        </w:tabs>
        <w:rPr>
          <w:noProof/>
        </w:rPr>
      </w:pPr>
      <w:r>
        <w:rPr>
          <w:noProof/>
        </w:rPr>
        <w:t>kwaliteitsindicatoren</w:t>
      </w:r>
      <w:r>
        <w:rPr>
          <w:noProof/>
        </w:rPr>
        <w:tab/>
        <w:t>8</w:t>
      </w:r>
    </w:p>
    <w:p w:rsidR="00D95AFC" w:rsidRDefault="00D95AFC">
      <w:pPr>
        <w:pStyle w:val="Index1"/>
        <w:tabs>
          <w:tab w:val="right" w:leader="dot" w:pos="4172"/>
        </w:tabs>
        <w:rPr>
          <w:noProof/>
        </w:rPr>
      </w:pPr>
      <w:r>
        <w:rPr>
          <w:noProof/>
        </w:rPr>
        <w:t>Kwaliteitsplan</w:t>
      </w:r>
      <w:r>
        <w:rPr>
          <w:noProof/>
        </w:rPr>
        <w:tab/>
        <w:t>8</w:t>
      </w:r>
    </w:p>
    <w:p w:rsidR="00D95AFC" w:rsidRDefault="00D95AFC">
      <w:pPr>
        <w:pStyle w:val="Index1"/>
        <w:tabs>
          <w:tab w:val="right" w:leader="dot" w:pos="4172"/>
        </w:tabs>
        <w:rPr>
          <w:noProof/>
        </w:rPr>
      </w:pPr>
      <w:r>
        <w:rPr>
          <w:noProof/>
        </w:rPr>
        <w:t>Kwaliteitszorg</w:t>
      </w:r>
      <w:r>
        <w:rPr>
          <w:noProof/>
        </w:rPr>
        <w:tab/>
        <w:t>8</w:t>
      </w:r>
    </w:p>
    <w:p w:rsidR="00D95AFC" w:rsidRDefault="00D95AFC">
      <w:pPr>
        <w:pStyle w:val="Index1"/>
        <w:tabs>
          <w:tab w:val="right" w:leader="dot" w:pos="4172"/>
        </w:tabs>
        <w:rPr>
          <w:noProof/>
        </w:rPr>
      </w:pPr>
      <w:r>
        <w:rPr>
          <w:noProof/>
        </w:rPr>
        <w:t>leerlingengebonden aanbod</w:t>
      </w:r>
      <w:r>
        <w:rPr>
          <w:noProof/>
        </w:rPr>
        <w:tab/>
        <w:t>7, 31</w:t>
      </w:r>
    </w:p>
    <w:p w:rsidR="00D95AFC" w:rsidRDefault="00D95AFC">
      <w:pPr>
        <w:pStyle w:val="Index1"/>
        <w:tabs>
          <w:tab w:val="right" w:leader="dot" w:pos="4172"/>
        </w:tabs>
        <w:rPr>
          <w:noProof/>
        </w:rPr>
      </w:pPr>
      <w:r>
        <w:rPr>
          <w:noProof/>
        </w:rPr>
        <w:t>leerplichtbegeleiding</w:t>
      </w:r>
      <w:r>
        <w:rPr>
          <w:noProof/>
        </w:rPr>
        <w:tab/>
        <w:t>7, 31, 33</w:t>
      </w:r>
    </w:p>
    <w:p w:rsidR="00D95AFC" w:rsidRDefault="00D95AFC">
      <w:pPr>
        <w:pStyle w:val="Index1"/>
        <w:tabs>
          <w:tab w:val="right" w:leader="dot" w:pos="4172"/>
        </w:tabs>
        <w:rPr>
          <w:noProof/>
        </w:rPr>
      </w:pPr>
      <w:r w:rsidRPr="00C33E7B">
        <w:rPr>
          <w:noProof/>
          <w:lang w:val="nl-NL"/>
        </w:rPr>
        <w:t>lege gemeenten</w:t>
      </w:r>
      <w:r>
        <w:rPr>
          <w:noProof/>
        </w:rPr>
        <w:tab/>
        <w:t>10</w:t>
      </w:r>
    </w:p>
    <w:p w:rsidR="00D95AFC" w:rsidRDefault="00D95AFC">
      <w:pPr>
        <w:pStyle w:val="Index1"/>
        <w:tabs>
          <w:tab w:val="right" w:leader="dot" w:pos="4172"/>
        </w:tabs>
        <w:rPr>
          <w:noProof/>
        </w:rPr>
      </w:pPr>
      <w:r>
        <w:rPr>
          <w:noProof/>
        </w:rPr>
        <w:t>leren en studeren</w:t>
      </w:r>
      <w:r>
        <w:rPr>
          <w:noProof/>
        </w:rPr>
        <w:tab/>
        <w:t>30</w:t>
      </w:r>
    </w:p>
    <w:p w:rsidR="00D95AFC" w:rsidRDefault="00D95AFC">
      <w:pPr>
        <w:pStyle w:val="Index1"/>
        <w:tabs>
          <w:tab w:val="right" w:leader="dot" w:pos="4172"/>
        </w:tabs>
        <w:rPr>
          <w:noProof/>
        </w:rPr>
      </w:pPr>
      <w:r w:rsidRPr="00C33E7B">
        <w:rPr>
          <w:noProof/>
          <w:lang w:val="nl-NL"/>
        </w:rPr>
        <w:t>lineaire omkaderingsgewichten</w:t>
      </w:r>
      <w:r>
        <w:rPr>
          <w:noProof/>
        </w:rPr>
        <w:tab/>
        <w:t>10</w:t>
      </w:r>
    </w:p>
    <w:p w:rsidR="00D95AFC" w:rsidRDefault="00D95AFC">
      <w:pPr>
        <w:pStyle w:val="Index1"/>
        <w:tabs>
          <w:tab w:val="right" w:leader="dot" w:pos="4172"/>
        </w:tabs>
        <w:rPr>
          <w:noProof/>
        </w:rPr>
      </w:pPr>
      <w:r>
        <w:rPr>
          <w:noProof/>
        </w:rPr>
        <w:t>Mandaat van directeur</w:t>
      </w:r>
      <w:r>
        <w:rPr>
          <w:noProof/>
        </w:rPr>
        <w:tab/>
        <w:t>25</w:t>
      </w:r>
    </w:p>
    <w:p w:rsidR="00D95AFC" w:rsidRDefault="00D95AFC">
      <w:pPr>
        <w:pStyle w:val="Index1"/>
        <w:tabs>
          <w:tab w:val="right" w:leader="dot" w:pos="4172"/>
        </w:tabs>
        <w:rPr>
          <w:noProof/>
        </w:rPr>
      </w:pPr>
      <w:r>
        <w:rPr>
          <w:noProof/>
        </w:rPr>
        <w:t>medisch consult</w:t>
      </w:r>
    </w:p>
    <w:p w:rsidR="00D95AFC" w:rsidRDefault="00D95AFC">
      <w:pPr>
        <w:pStyle w:val="Index2"/>
        <w:tabs>
          <w:tab w:val="right" w:leader="dot" w:pos="4172"/>
        </w:tabs>
        <w:rPr>
          <w:noProof/>
        </w:rPr>
      </w:pPr>
      <w:r>
        <w:rPr>
          <w:noProof/>
        </w:rPr>
        <w:t>andere arts</w:t>
      </w:r>
      <w:r>
        <w:rPr>
          <w:noProof/>
        </w:rPr>
        <w:tab/>
        <w:t>31, 33</w:t>
      </w:r>
    </w:p>
    <w:p w:rsidR="00D95AFC" w:rsidRDefault="00D95AFC">
      <w:pPr>
        <w:pStyle w:val="Index1"/>
        <w:tabs>
          <w:tab w:val="right" w:leader="dot" w:pos="4172"/>
        </w:tabs>
        <w:rPr>
          <w:noProof/>
        </w:rPr>
      </w:pPr>
      <w:r>
        <w:rPr>
          <w:noProof/>
        </w:rPr>
        <w:t>medische consulten</w:t>
      </w:r>
      <w:r>
        <w:rPr>
          <w:noProof/>
        </w:rPr>
        <w:tab/>
        <w:t>7, 31</w:t>
      </w:r>
    </w:p>
    <w:p w:rsidR="00D95AFC" w:rsidRDefault="00D95AFC">
      <w:pPr>
        <w:pStyle w:val="Index1"/>
        <w:tabs>
          <w:tab w:val="right" w:leader="dot" w:pos="4172"/>
        </w:tabs>
        <w:rPr>
          <w:noProof/>
        </w:rPr>
      </w:pPr>
      <w:r>
        <w:rPr>
          <w:noProof/>
        </w:rPr>
        <w:t>medische onderzoeken</w:t>
      </w:r>
      <w:r>
        <w:rPr>
          <w:noProof/>
        </w:rPr>
        <w:tab/>
        <w:t>31</w:t>
      </w:r>
    </w:p>
    <w:p w:rsidR="00D95AFC" w:rsidRDefault="00D95AFC">
      <w:pPr>
        <w:pStyle w:val="Index1"/>
        <w:tabs>
          <w:tab w:val="right" w:leader="dot" w:pos="4172"/>
        </w:tabs>
        <w:rPr>
          <w:noProof/>
        </w:rPr>
      </w:pPr>
      <w:r>
        <w:rPr>
          <w:noProof/>
        </w:rPr>
        <w:t>melden</w:t>
      </w:r>
      <w:r>
        <w:rPr>
          <w:noProof/>
        </w:rPr>
        <w:tab/>
        <w:t>33</w:t>
      </w:r>
    </w:p>
    <w:p w:rsidR="00D95AFC" w:rsidRDefault="00D95AFC">
      <w:pPr>
        <w:pStyle w:val="Index1"/>
        <w:tabs>
          <w:tab w:val="right" w:leader="dot" w:pos="4172"/>
        </w:tabs>
        <w:rPr>
          <w:noProof/>
        </w:rPr>
      </w:pPr>
      <w:r>
        <w:rPr>
          <w:noProof/>
        </w:rPr>
        <w:t>meldingsplicht</w:t>
      </w:r>
      <w:r>
        <w:rPr>
          <w:noProof/>
        </w:rPr>
        <w:tab/>
        <w:t>33</w:t>
      </w:r>
    </w:p>
    <w:p w:rsidR="00D95AFC" w:rsidRDefault="00D95AFC">
      <w:pPr>
        <w:pStyle w:val="Index1"/>
        <w:tabs>
          <w:tab w:val="right" w:leader="dot" w:pos="4172"/>
        </w:tabs>
        <w:rPr>
          <w:noProof/>
        </w:rPr>
      </w:pPr>
      <w:r w:rsidRPr="00C33E7B">
        <w:rPr>
          <w:noProof/>
          <w:lang w:val="nl-NL"/>
        </w:rPr>
        <w:t>Misbruik</w:t>
      </w:r>
      <w:r>
        <w:rPr>
          <w:noProof/>
        </w:rPr>
        <w:tab/>
        <w:t>13</w:t>
      </w:r>
    </w:p>
    <w:p w:rsidR="00D95AFC" w:rsidRDefault="00D95AFC">
      <w:pPr>
        <w:pStyle w:val="Index1"/>
        <w:tabs>
          <w:tab w:val="right" w:leader="dot" w:pos="4172"/>
        </w:tabs>
        <w:rPr>
          <w:noProof/>
        </w:rPr>
      </w:pPr>
      <w:r>
        <w:rPr>
          <w:noProof/>
        </w:rPr>
        <w:t>multidisciplinair</w:t>
      </w:r>
      <w:r>
        <w:rPr>
          <w:noProof/>
        </w:rPr>
        <w:tab/>
        <w:t>30</w:t>
      </w:r>
    </w:p>
    <w:p w:rsidR="00D95AFC" w:rsidRDefault="00D95AFC">
      <w:pPr>
        <w:pStyle w:val="Index1"/>
        <w:tabs>
          <w:tab w:val="right" w:leader="dot" w:pos="4172"/>
        </w:tabs>
        <w:rPr>
          <w:noProof/>
        </w:rPr>
      </w:pPr>
      <w:r>
        <w:rPr>
          <w:noProof/>
        </w:rPr>
        <w:lastRenderedPageBreak/>
        <w:t>multidisciplinair dossier</w:t>
      </w:r>
      <w:r>
        <w:rPr>
          <w:noProof/>
        </w:rPr>
        <w:tab/>
        <w:t>35</w:t>
      </w:r>
    </w:p>
    <w:p w:rsidR="00D95AFC" w:rsidRDefault="00D95AFC">
      <w:pPr>
        <w:pStyle w:val="Index1"/>
        <w:tabs>
          <w:tab w:val="right" w:leader="dot" w:pos="4172"/>
        </w:tabs>
        <w:rPr>
          <w:noProof/>
        </w:rPr>
      </w:pPr>
      <w:r>
        <w:rPr>
          <w:noProof/>
        </w:rPr>
        <w:t>mutatie</w:t>
      </w:r>
      <w:r>
        <w:rPr>
          <w:noProof/>
        </w:rPr>
        <w:tab/>
        <w:t>26</w:t>
      </w:r>
    </w:p>
    <w:p w:rsidR="00D95AFC" w:rsidRDefault="00D95AFC">
      <w:pPr>
        <w:pStyle w:val="Index1"/>
        <w:tabs>
          <w:tab w:val="right" w:leader="dot" w:pos="4172"/>
        </w:tabs>
        <w:rPr>
          <w:noProof/>
        </w:rPr>
      </w:pPr>
      <w:r w:rsidRPr="00C33E7B">
        <w:rPr>
          <w:noProof/>
          <w:lang w:val="nl-NL"/>
        </w:rPr>
        <w:t>Nascholing VSKO</w:t>
      </w:r>
      <w:r>
        <w:rPr>
          <w:noProof/>
        </w:rPr>
        <w:tab/>
        <w:t>51</w:t>
      </w:r>
    </w:p>
    <w:p w:rsidR="00D95AFC" w:rsidRDefault="00D95AFC">
      <w:pPr>
        <w:pStyle w:val="Index1"/>
        <w:tabs>
          <w:tab w:val="right" w:leader="dot" w:pos="4172"/>
        </w:tabs>
        <w:rPr>
          <w:noProof/>
        </w:rPr>
      </w:pPr>
      <w:r>
        <w:rPr>
          <w:noProof/>
        </w:rPr>
        <w:t>Niet-decretale opdrachten</w:t>
      </w:r>
      <w:r>
        <w:rPr>
          <w:noProof/>
        </w:rPr>
        <w:tab/>
        <w:t>31</w:t>
      </w:r>
    </w:p>
    <w:p w:rsidR="00D95AFC" w:rsidRDefault="00D95AFC">
      <w:pPr>
        <w:pStyle w:val="Index1"/>
        <w:tabs>
          <w:tab w:val="right" w:leader="dot" w:pos="4172"/>
        </w:tabs>
        <w:rPr>
          <w:noProof/>
        </w:rPr>
      </w:pPr>
      <w:r w:rsidRPr="00C33E7B">
        <w:rPr>
          <w:noProof/>
          <w:lang w:val="nl-NL"/>
        </w:rPr>
        <w:t>nieuwbouw</w:t>
      </w:r>
      <w:r>
        <w:rPr>
          <w:noProof/>
        </w:rPr>
        <w:tab/>
        <w:t>10</w:t>
      </w:r>
    </w:p>
    <w:p w:rsidR="00D95AFC" w:rsidRDefault="00D95AFC">
      <w:pPr>
        <w:pStyle w:val="Index1"/>
        <w:tabs>
          <w:tab w:val="right" w:leader="dot" w:pos="4172"/>
        </w:tabs>
        <w:rPr>
          <w:noProof/>
        </w:rPr>
      </w:pPr>
      <w:r w:rsidRPr="00C33E7B">
        <w:rPr>
          <w:noProof/>
          <w:lang w:val="nl-NL"/>
        </w:rPr>
        <w:t>omkaderingsgewichten</w:t>
      </w:r>
      <w:r>
        <w:rPr>
          <w:noProof/>
        </w:rPr>
        <w:tab/>
        <w:t>11</w:t>
      </w:r>
    </w:p>
    <w:p w:rsidR="00D95AFC" w:rsidRDefault="00D95AFC">
      <w:pPr>
        <w:pStyle w:val="Index2"/>
        <w:tabs>
          <w:tab w:val="right" w:leader="dot" w:pos="4172"/>
        </w:tabs>
        <w:rPr>
          <w:noProof/>
        </w:rPr>
      </w:pPr>
      <w:r>
        <w:rPr>
          <w:noProof/>
        </w:rPr>
        <w:t>extra omkaderingsgewichten</w:t>
      </w:r>
      <w:r>
        <w:rPr>
          <w:noProof/>
        </w:rPr>
        <w:tab/>
        <w:t>11</w:t>
      </w:r>
    </w:p>
    <w:p w:rsidR="00D95AFC" w:rsidRDefault="00D95AFC">
      <w:pPr>
        <w:pStyle w:val="Index1"/>
        <w:tabs>
          <w:tab w:val="right" w:leader="dot" w:pos="4172"/>
        </w:tabs>
        <w:rPr>
          <w:noProof/>
        </w:rPr>
      </w:pPr>
      <w:r w:rsidRPr="00C33E7B">
        <w:rPr>
          <w:noProof/>
          <w:lang w:val="nl-NL"/>
        </w:rPr>
        <w:t>ondersteuningscel</w:t>
      </w:r>
      <w:r>
        <w:rPr>
          <w:noProof/>
        </w:rPr>
        <w:tab/>
        <w:t>13</w:t>
      </w:r>
    </w:p>
    <w:p w:rsidR="00D95AFC" w:rsidRDefault="00D95AFC">
      <w:pPr>
        <w:pStyle w:val="Index1"/>
        <w:tabs>
          <w:tab w:val="right" w:leader="dot" w:pos="4172"/>
        </w:tabs>
        <w:rPr>
          <w:noProof/>
        </w:rPr>
      </w:pPr>
      <w:r>
        <w:rPr>
          <w:noProof/>
        </w:rPr>
        <w:t>onderwijscommissie</w:t>
      </w:r>
      <w:r>
        <w:rPr>
          <w:noProof/>
        </w:rPr>
        <w:tab/>
        <w:t>50</w:t>
      </w:r>
    </w:p>
    <w:p w:rsidR="00D95AFC" w:rsidRDefault="00D95AFC">
      <w:pPr>
        <w:pStyle w:val="Index1"/>
        <w:tabs>
          <w:tab w:val="right" w:leader="dot" w:pos="4172"/>
        </w:tabs>
        <w:rPr>
          <w:noProof/>
        </w:rPr>
      </w:pPr>
      <w:r>
        <w:rPr>
          <w:noProof/>
        </w:rPr>
        <w:t>onderwijsloopbaanbegeleiding</w:t>
      </w:r>
      <w:r>
        <w:rPr>
          <w:noProof/>
        </w:rPr>
        <w:tab/>
        <w:t>30</w:t>
      </w:r>
    </w:p>
    <w:p w:rsidR="00D95AFC" w:rsidRDefault="00D95AFC">
      <w:pPr>
        <w:pStyle w:val="Index1"/>
        <w:tabs>
          <w:tab w:val="right" w:leader="dot" w:pos="4172"/>
        </w:tabs>
        <w:rPr>
          <w:noProof/>
        </w:rPr>
      </w:pPr>
      <w:r>
        <w:rPr>
          <w:noProof/>
        </w:rPr>
        <w:t>onderwijsstructuren</w:t>
      </w:r>
      <w:r>
        <w:rPr>
          <w:noProof/>
        </w:rPr>
        <w:tab/>
        <w:t>31</w:t>
      </w:r>
    </w:p>
    <w:p w:rsidR="00D95AFC" w:rsidRDefault="00D95AFC">
      <w:pPr>
        <w:pStyle w:val="Index1"/>
        <w:tabs>
          <w:tab w:val="right" w:leader="dot" w:pos="4172"/>
        </w:tabs>
        <w:rPr>
          <w:noProof/>
        </w:rPr>
      </w:pPr>
      <w:r w:rsidRPr="00C33E7B">
        <w:rPr>
          <w:noProof/>
          <w:lang w:val="nl-NL" w:eastAsia="nl-NL"/>
        </w:rPr>
        <w:t>onderzoeksopdracht</w:t>
      </w:r>
      <w:r>
        <w:rPr>
          <w:noProof/>
        </w:rPr>
        <w:tab/>
        <w:t>35</w:t>
      </w:r>
    </w:p>
    <w:p w:rsidR="00D95AFC" w:rsidRDefault="00D95AFC">
      <w:pPr>
        <w:pStyle w:val="Index1"/>
        <w:tabs>
          <w:tab w:val="right" w:leader="dot" w:pos="4172"/>
        </w:tabs>
        <w:rPr>
          <w:noProof/>
        </w:rPr>
      </w:pPr>
      <w:r w:rsidRPr="00C33E7B">
        <w:rPr>
          <w:noProof/>
          <w:lang w:val="nl-NL" w:eastAsia="nl-NL"/>
        </w:rPr>
        <w:t>oneerlijke concurrentie</w:t>
      </w:r>
      <w:r>
        <w:rPr>
          <w:noProof/>
        </w:rPr>
        <w:tab/>
        <w:t>35</w:t>
      </w:r>
    </w:p>
    <w:p w:rsidR="00D95AFC" w:rsidRDefault="00D95AFC">
      <w:pPr>
        <w:pStyle w:val="Index1"/>
        <w:tabs>
          <w:tab w:val="right" w:leader="dot" w:pos="4172"/>
        </w:tabs>
        <w:rPr>
          <w:noProof/>
        </w:rPr>
      </w:pPr>
      <w:r w:rsidRPr="00C33E7B">
        <w:rPr>
          <w:noProof/>
          <w:lang w:val="nl-NL" w:eastAsia="nl-NL"/>
        </w:rPr>
        <w:t>opdracht</w:t>
      </w:r>
      <w:r>
        <w:rPr>
          <w:noProof/>
        </w:rPr>
        <w:tab/>
        <w:t>30</w:t>
      </w:r>
    </w:p>
    <w:p w:rsidR="00D95AFC" w:rsidRDefault="00D95AFC">
      <w:pPr>
        <w:pStyle w:val="Index1"/>
        <w:tabs>
          <w:tab w:val="right" w:leader="dot" w:pos="4172"/>
        </w:tabs>
        <w:rPr>
          <w:noProof/>
        </w:rPr>
      </w:pPr>
      <w:r w:rsidRPr="00C33E7B">
        <w:rPr>
          <w:noProof/>
          <w:lang w:val="nl-NL"/>
        </w:rPr>
        <w:t>oprichting</w:t>
      </w:r>
      <w:r>
        <w:rPr>
          <w:noProof/>
        </w:rPr>
        <w:tab/>
        <w:t>10</w:t>
      </w:r>
    </w:p>
    <w:p w:rsidR="00D95AFC" w:rsidRDefault="00D95AFC">
      <w:pPr>
        <w:pStyle w:val="Index1"/>
        <w:tabs>
          <w:tab w:val="right" w:leader="dot" w:pos="4172"/>
        </w:tabs>
        <w:rPr>
          <w:noProof/>
        </w:rPr>
      </w:pPr>
      <w:r>
        <w:rPr>
          <w:noProof/>
        </w:rPr>
        <w:t>Organigram</w:t>
      </w:r>
      <w:r>
        <w:rPr>
          <w:noProof/>
        </w:rPr>
        <w:tab/>
        <w:t>49</w:t>
      </w:r>
    </w:p>
    <w:p w:rsidR="00D95AFC" w:rsidRDefault="00D95AFC">
      <w:pPr>
        <w:pStyle w:val="Index1"/>
        <w:tabs>
          <w:tab w:val="right" w:leader="dot" w:pos="4172"/>
        </w:tabs>
        <w:rPr>
          <w:noProof/>
        </w:rPr>
      </w:pPr>
      <w:r w:rsidRPr="00C33E7B">
        <w:rPr>
          <w:noProof/>
          <w:lang w:val="nl-NL"/>
        </w:rPr>
        <w:t>Overdracht</w:t>
      </w:r>
      <w:r>
        <w:rPr>
          <w:noProof/>
        </w:rPr>
        <w:tab/>
        <w:t>12, 13</w:t>
      </w:r>
    </w:p>
    <w:p w:rsidR="00D95AFC" w:rsidRDefault="00D95AFC">
      <w:pPr>
        <w:pStyle w:val="Index1"/>
        <w:tabs>
          <w:tab w:val="right" w:leader="dot" w:pos="4172"/>
        </w:tabs>
        <w:rPr>
          <w:noProof/>
        </w:rPr>
      </w:pPr>
      <w:r>
        <w:rPr>
          <w:noProof/>
        </w:rPr>
        <w:t>overheidsopdrachten</w:t>
      </w:r>
      <w:r>
        <w:rPr>
          <w:noProof/>
        </w:rPr>
        <w:tab/>
        <w:t>10</w:t>
      </w:r>
    </w:p>
    <w:p w:rsidR="00D95AFC" w:rsidRDefault="00D95AFC">
      <w:pPr>
        <w:pStyle w:val="Index1"/>
        <w:tabs>
          <w:tab w:val="right" w:leader="dot" w:pos="4172"/>
        </w:tabs>
        <w:rPr>
          <w:noProof/>
        </w:rPr>
      </w:pPr>
      <w:r w:rsidRPr="00C33E7B">
        <w:rPr>
          <w:noProof/>
          <w:lang w:val="nl-NL"/>
        </w:rPr>
        <w:t>overtallige kerken</w:t>
      </w:r>
      <w:r>
        <w:rPr>
          <w:noProof/>
        </w:rPr>
        <w:tab/>
        <w:t>13</w:t>
      </w:r>
    </w:p>
    <w:p w:rsidR="00D95AFC" w:rsidRDefault="00D95AFC">
      <w:pPr>
        <w:pStyle w:val="Index1"/>
        <w:tabs>
          <w:tab w:val="right" w:leader="dot" w:pos="4172"/>
        </w:tabs>
        <w:rPr>
          <w:noProof/>
        </w:rPr>
      </w:pPr>
      <w:r>
        <w:rPr>
          <w:noProof/>
        </w:rPr>
        <w:t>paritair comité</w:t>
      </w:r>
      <w:r>
        <w:rPr>
          <w:noProof/>
        </w:rPr>
        <w:tab/>
        <w:t>21</w:t>
      </w:r>
    </w:p>
    <w:p w:rsidR="00D95AFC" w:rsidRDefault="00D95AFC">
      <w:pPr>
        <w:pStyle w:val="Index1"/>
        <w:tabs>
          <w:tab w:val="right" w:leader="dot" w:pos="4172"/>
        </w:tabs>
        <w:rPr>
          <w:noProof/>
        </w:rPr>
      </w:pPr>
      <w:r>
        <w:rPr>
          <w:noProof/>
        </w:rPr>
        <w:t>partnerorganisaties</w:t>
      </w:r>
      <w:r>
        <w:rPr>
          <w:noProof/>
        </w:rPr>
        <w:tab/>
        <w:t>49</w:t>
      </w:r>
    </w:p>
    <w:p w:rsidR="00D95AFC" w:rsidRDefault="00D95AFC">
      <w:pPr>
        <w:pStyle w:val="Index1"/>
        <w:tabs>
          <w:tab w:val="right" w:leader="dot" w:pos="4172"/>
        </w:tabs>
        <w:rPr>
          <w:noProof/>
        </w:rPr>
      </w:pPr>
      <w:r>
        <w:rPr>
          <w:noProof/>
        </w:rPr>
        <w:t>pedagogische begeleidingsdienst</w:t>
      </w:r>
      <w:r>
        <w:rPr>
          <w:noProof/>
        </w:rPr>
        <w:tab/>
        <w:t>32</w:t>
      </w:r>
    </w:p>
    <w:p w:rsidR="00D95AFC" w:rsidRDefault="00D95AFC">
      <w:pPr>
        <w:pStyle w:val="Index1"/>
        <w:tabs>
          <w:tab w:val="right" w:leader="dot" w:pos="4172"/>
        </w:tabs>
        <w:rPr>
          <w:noProof/>
        </w:rPr>
      </w:pPr>
      <w:r w:rsidRPr="00C33E7B">
        <w:rPr>
          <w:noProof/>
          <w:lang w:val="nl-NL"/>
        </w:rPr>
        <w:t>permanente ondersteuning</w:t>
      </w:r>
      <w:r>
        <w:rPr>
          <w:noProof/>
        </w:rPr>
        <w:tab/>
        <w:t>10, 11, 13</w:t>
      </w:r>
    </w:p>
    <w:p w:rsidR="00D95AFC" w:rsidRDefault="00D95AFC">
      <w:pPr>
        <w:pStyle w:val="Index1"/>
        <w:tabs>
          <w:tab w:val="right" w:leader="dot" w:pos="4172"/>
        </w:tabs>
        <w:rPr>
          <w:noProof/>
        </w:rPr>
      </w:pPr>
      <w:r w:rsidRPr="00C33E7B">
        <w:rPr>
          <w:noProof/>
          <w:lang w:val="nl-NL"/>
        </w:rPr>
        <w:t>permanente ondersteuningscel</w:t>
      </w:r>
      <w:r>
        <w:rPr>
          <w:noProof/>
        </w:rPr>
        <w:tab/>
        <w:t>13, 48, 51</w:t>
      </w:r>
    </w:p>
    <w:p w:rsidR="00D95AFC" w:rsidRDefault="00D95AFC">
      <w:pPr>
        <w:pStyle w:val="Index1"/>
        <w:tabs>
          <w:tab w:val="right" w:leader="dot" w:pos="4172"/>
        </w:tabs>
        <w:rPr>
          <w:noProof/>
        </w:rPr>
      </w:pPr>
      <w:r>
        <w:rPr>
          <w:noProof/>
        </w:rPr>
        <w:t>Personeel</w:t>
      </w:r>
      <w:r>
        <w:rPr>
          <w:noProof/>
        </w:rPr>
        <w:tab/>
        <w:t>11</w:t>
      </w:r>
    </w:p>
    <w:p w:rsidR="00D95AFC" w:rsidRDefault="00D95AFC">
      <w:pPr>
        <w:pStyle w:val="Index1"/>
        <w:tabs>
          <w:tab w:val="right" w:leader="dot" w:pos="4172"/>
        </w:tabs>
        <w:rPr>
          <w:noProof/>
        </w:rPr>
      </w:pPr>
      <w:r w:rsidRPr="00C33E7B">
        <w:rPr>
          <w:noProof/>
          <w:lang w:val="nl-NL"/>
        </w:rPr>
        <w:t>Personeelsformatie</w:t>
      </w:r>
      <w:r>
        <w:rPr>
          <w:noProof/>
        </w:rPr>
        <w:tab/>
        <w:t>12</w:t>
      </w:r>
    </w:p>
    <w:p w:rsidR="00D95AFC" w:rsidRDefault="00D95AFC">
      <w:pPr>
        <w:pStyle w:val="Index1"/>
        <w:tabs>
          <w:tab w:val="right" w:leader="dot" w:pos="4172"/>
        </w:tabs>
        <w:rPr>
          <w:noProof/>
        </w:rPr>
      </w:pPr>
      <w:r>
        <w:rPr>
          <w:noProof/>
        </w:rPr>
        <w:t>personeelsstatuut</w:t>
      </w:r>
      <w:r>
        <w:rPr>
          <w:noProof/>
        </w:rPr>
        <w:tab/>
        <w:t>21</w:t>
      </w:r>
    </w:p>
    <w:p w:rsidR="00D95AFC" w:rsidRDefault="00D95AFC">
      <w:pPr>
        <w:pStyle w:val="Index1"/>
        <w:tabs>
          <w:tab w:val="right" w:leader="dot" w:pos="4172"/>
        </w:tabs>
        <w:rPr>
          <w:noProof/>
        </w:rPr>
      </w:pPr>
      <w:r w:rsidRPr="00C33E7B">
        <w:rPr>
          <w:noProof/>
          <w:lang w:val="nl-NL"/>
        </w:rPr>
        <w:t>persoonlijke levenssfeer</w:t>
      </w:r>
      <w:r>
        <w:rPr>
          <w:noProof/>
        </w:rPr>
        <w:tab/>
        <w:t>33</w:t>
      </w:r>
    </w:p>
    <w:p w:rsidR="00D95AFC" w:rsidRDefault="00D95AFC">
      <w:pPr>
        <w:pStyle w:val="Index1"/>
        <w:tabs>
          <w:tab w:val="right" w:leader="dot" w:pos="4172"/>
        </w:tabs>
        <w:rPr>
          <w:noProof/>
        </w:rPr>
      </w:pPr>
      <w:r w:rsidRPr="00C33E7B">
        <w:rPr>
          <w:noProof/>
          <w:lang w:val="nl-NL"/>
        </w:rPr>
        <w:t>POC</w:t>
      </w:r>
      <w:r>
        <w:rPr>
          <w:noProof/>
        </w:rPr>
        <w:tab/>
      </w:r>
      <w:r w:rsidRPr="00C33E7B">
        <w:rPr>
          <w:i/>
          <w:noProof/>
        </w:rPr>
        <w:t>Zie</w:t>
      </w:r>
      <w:r>
        <w:rPr>
          <w:noProof/>
        </w:rPr>
        <w:t xml:space="preserve"> permanente ondersteuningscel, </w:t>
      </w:r>
      <w:r w:rsidRPr="00C33E7B">
        <w:rPr>
          <w:rFonts w:cstheme="minorHAnsi"/>
          <w:i/>
          <w:noProof/>
        </w:rPr>
        <w:t>Zie</w:t>
      </w:r>
      <w:r w:rsidRPr="00C33E7B">
        <w:rPr>
          <w:rFonts w:cstheme="minorHAnsi"/>
          <w:noProof/>
        </w:rPr>
        <w:t xml:space="preserve"> permanente ondersteuningscel</w:t>
      </w:r>
      <w:r>
        <w:rPr>
          <w:noProof/>
        </w:rPr>
        <w:t xml:space="preserve">, </w:t>
      </w:r>
      <w:r w:rsidRPr="00C33E7B">
        <w:rPr>
          <w:rFonts w:cstheme="minorHAnsi"/>
          <w:i/>
          <w:noProof/>
        </w:rPr>
        <w:t>Zie</w:t>
      </w:r>
      <w:r w:rsidRPr="00C33E7B">
        <w:rPr>
          <w:rFonts w:cstheme="minorHAnsi"/>
          <w:noProof/>
        </w:rPr>
        <w:t xml:space="preserve"> permanente ondersteuningscel</w:t>
      </w:r>
    </w:p>
    <w:p w:rsidR="00D95AFC" w:rsidRDefault="00D95AFC">
      <w:pPr>
        <w:pStyle w:val="Index1"/>
        <w:tabs>
          <w:tab w:val="right" w:leader="dot" w:pos="4172"/>
        </w:tabs>
        <w:rPr>
          <w:noProof/>
        </w:rPr>
      </w:pPr>
      <w:r w:rsidRPr="00C33E7B">
        <w:rPr>
          <w:noProof/>
          <w:lang w:val="nl-NL" w:eastAsia="nl-NL"/>
        </w:rPr>
        <w:t>politieke propaganda</w:t>
      </w:r>
      <w:r>
        <w:rPr>
          <w:noProof/>
        </w:rPr>
        <w:tab/>
        <w:t>35</w:t>
      </w:r>
    </w:p>
    <w:p w:rsidR="00D95AFC" w:rsidRDefault="00D95AFC">
      <w:pPr>
        <w:pStyle w:val="Index1"/>
        <w:tabs>
          <w:tab w:val="right" w:leader="dot" w:pos="4172"/>
        </w:tabs>
        <w:rPr>
          <w:noProof/>
        </w:rPr>
      </w:pPr>
      <w:r>
        <w:rPr>
          <w:noProof/>
        </w:rPr>
        <w:t>preventief</w:t>
      </w:r>
      <w:r>
        <w:rPr>
          <w:noProof/>
        </w:rPr>
        <w:tab/>
        <w:t>30</w:t>
      </w:r>
    </w:p>
    <w:p w:rsidR="00D95AFC" w:rsidRDefault="00D95AFC">
      <w:pPr>
        <w:pStyle w:val="Index1"/>
        <w:tabs>
          <w:tab w:val="right" w:leader="dot" w:pos="4172"/>
        </w:tabs>
        <w:rPr>
          <w:noProof/>
        </w:rPr>
      </w:pPr>
      <w:r>
        <w:rPr>
          <w:noProof/>
        </w:rPr>
        <w:t>preventieve gezondheidszorg</w:t>
      </w:r>
      <w:r>
        <w:rPr>
          <w:noProof/>
        </w:rPr>
        <w:tab/>
        <w:t>30</w:t>
      </w:r>
    </w:p>
    <w:p w:rsidR="00D95AFC" w:rsidRDefault="00D95AFC">
      <w:pPr>
        <w:pStyle w:val="Index1"/>
        <w:tabs>
          <w:tab w:val="right" w:leader="dot" w:pos="4172"/>
        </w:tabs>
        <w:rPr>
          <w:noProof/>
        </w:rPr>
      </w:pPr>
      <w:r>
        <w:rPr>
          <w:noProof/>
        </w:rPr>
        <w:t>Prioritaire doelgroepen</w:t>
      </w:r>
      <w:r>
        <w:rPr>
          <w:noProof/>
        </w:rPr>
        <w:tab/>
        <w:t>30</w:t>
      </w:r>
    </w:p>
    <w:p w:rsidR="00D95AFC" w:rsidRDefault="00D95AFC">
      <w:pPr>
        <w:pStyle w:val="Index1"/>
        <w:tabs>
          <w:tab w:val="right" w:leader="dot" w:pos="4172"/>
        </w:tabs>
        <w:rPr>
          <w:noProof/>
        </w:rPr>
      </w:pPr>
      <w:r w:rsidRPr="00C33E7B">
        <w:rPr>
          <w:noProof/>
          <w:lang w:val="nl-NL"/>
        </w:rPr>
        <w:t>privacycommissie</w:t>
      </w:r>
      <w:r>
        <w:rPr>
          <w:noProof/>
        </w:rPr>
        <w:tab/>
        <w:t>35</w:t>
      </w:r>
    </w:p>
    <w:p w:rsidR="00D95AFC" w:rsidRDefault="00D95AFC">
      <w:pPr>
        <w:pStyle w:val="Index1"/>
        <w:tabs>
          <w:tab w:val="right" w:leader="dot" w:pos="4172"/>
        </w:tabs>
        <w:rPr>
          <w:noProof/>
        </w:rPr>
      </w:pPr>
      <w:r w:rsidRPr="00C33E7B">
        <w:rPr>
          <w:noProof/>
          <w:lang w:val="nl-NL"/>
        </w:rPr>
        <w:t>privacyr</w:t>
      </w:r>
      <w:r>
        <w:rPr>
          <w:noProof/>
        </w:rPr>
        <w:tab/>
        <w:t>33</w:t>
      </w:r>
    </w:p>
    <w:p w:rsidR="00D95AFC" w:rsidRDefault="00D95AFC">
      <w:pPr>
        <w:pStyle w:val="Index1"/>
        <w:tabs>
          <w:tab w:val="right" w:leader="dot" w:pos="4172"/>
        </w:tabs>
        <w:rPr>
          <w:noProof/>
        </w:rPr>
      </w:pPr>
      <w:r w:rsidRPr="00C33E7B">
        <w:rPr>
          <w:noProof/>
          <w:lang w:val="nl-NL"/>
        </w:rPr>
        <w:t>privécontract</w:t>
      </w:r>
      <w:r>
        <w:rPr>
          <w:noProof/>
        </w:rPr>
        <w:tab/>
        <w:t>12</w:t>
      </w:r>
    </w:p>
    <w:p w:rsidR="00D95AFC" w:rsidRDefault="00D95AFC">
      <w:pPr>
        <w:pStyle w:val="Index1"/>
        <w:tabs>
          <w:tab w:val="right" w:leader="dot" w:pos="4172"/>
        </w:tabs>
        <w:rPr>
          <w:noProof/>
        </w:rPr>
      </w:pPr>
      <w:r>
        <w:rPr>
          <w:noProof/>
        </w:rPr>
        <w:t>profylactische maatregelen</w:t>
      </w:r>
      <w:r>
        <w:rPr>
          <w:noProof/>
        </w:rPr>
        <w:tab/>
        <w:t>7, 31, 33</w:t>
      </w:r>
    </w:p>
    <w:p w:rsidR="00D95AFC" w:rsidRDefault="00D95AFC">
      <w:pPr>
        <w:pStyle w:val="Index1"/>
        <w:tabs>
          <w:tab w:val="right" w:leader="dot" w:pos="4172"/>
        </w:tabs>
        <w:rPr>
          <w:noProof/>
        </w:rPr>
      </w:pPr>
      <w:r>
        <w:rPr>
          <w:noProof/>
        </w:rPr>
        <w:t>Programmatie</w:t>
      </w:r>
      <w:r>
        <w:rPr>
          <w:noProof/>
        </w:rPr>
        <w:tab/>
        <w:t>10</w:t>
      </w:r>
    </w:p>
    <w:p w:rsidR="00D95AFC" w:rsidRDefault="00D95AFC">
      <w:pPr>
        <w:pStyle w:val="Index1"/>
        <w:tabs>
          <w:tab w:val="right" w:leader="dot" w:pos="4172"/>
        </w:tabs>
        <w:rPr>
          <w:noProof/>
        </w:rPr>
      </w:pPr>
      <w:r w:rsidRPr="00C33E7B">
        <w:rPr>
          <w:noProof/>
          <w:lang w:val="nl-NL"/>
        </w:rPr>
        <w:t>programmatienorm</w:t>
      </w:r>
      <w:r>
        <w:rPr>
          <w:noProof/>
        </w:rPr>
        <w:tab/>
        <w:t>10</w:t>
      </w:r>
    </w:p>
    <w:p w:rsidR="00D95AFC" w:rsidRDefault="00D95AFC">
      <w:pPr>
        <w:pStyle w:val="Index1"/>
        <w:tabs>
          <w:tab w:val="right" w:leader="dot" w:pos="4172"/>
        </w:tabs>
        <w:rPr>
          <w:noProof/>
        </w:rPr>
      </w:pPr>
      <w:r>
        <w:rPr>
          <w:noProof/>
        </w:rPr>
        <w:t>provinciale afdeling</w:t>
      </w:r>
      <w:r>
        <w:rPr>
          <w:noProof/>
        </w:rPr>
        <w:tab/>
        <w:t>51</w:t>
      </w:r>
    </w:p>
    <w:p w:rsidR="00D95AFC" w:rsidRDefault="00D95AFC">
      <w:pPr>
        <w:pStyle w:val="Index1"/>
        <w:tabs>
          <w:tab w:val="right" w:leader="dot" w:pos="4172"/>
        </w:tabs>
        <w:rPr>
          <w:noProof/>
        </w:rPr>
      </w:pPr>
      <w:r>
        <w:rPr>
          <w:noProof/>
        </w:rPr>
        <w:t>provinciale directievergaderingen</w:t>
      </w:r>
      <w:r>
        <w:rPr>
          <w:noProof/>
        </w:rPr>
        <w:tab/>
        <w:t>51</w:t>
      </w:r>
    </w:p>
    <w:p w:rsidR="00D95AFC" w:rsidRDefault="00D95AFC">
      <w:pPr>
        <w:pStyle w:val="Index1"/>
        <w:tabs>
          <w:tab w:val="right" w:leader="dot" w:pos="4172"/>
        </w:tabs>
        <w:rPr>
          <w:noProof/>
        </w:rPr>
      </w:pPr>
      <w:r>
        <w:rPr>
          <w:noProof/>
        </w:rPr>
        <w:t>psychosociaal functioneren</w:t>
      </w:r>
      <w:r>
        <w:rPr>
          <w:noProof/>
        </w:rPr>
        <w:tab/>
        <w:t>30</w:t>
      </w:r>
    </w:p>
    <w:p w:rsidR="00D95AFC" w:rsidRDefault="00D95AFC">
      <w:pPr>
        <w:pStyle w:val="Index1"/>
        <w:tabs>
          <w:tab w:val="right" w:leader="dot" w:pos="4172"/>
        </w:tabs>
        <w:rPr>
          <w:noProof/>
        </w:rPr>
      </w:pPr>
      <w:r>
        <w:rPr>
          <w:noProof/>
        </w:rPr>
        <w:t>PVOC</w:t>
      </w:r>
      <w:r>
        <w:rPr>
          <w:noProof/>
        </w:rPr>
        <w:tab/>
        <w:t>51</w:t>
      </w:r>
    </w:p>
    <w:p w:rsidR="00D95AFC" w:rsidRDefault="00D95AFC">
      <w:pPr>
        <w:pStyle w:val="Index1"/>
        <w:tabs>
          <w:tab w:val="right" w:leader="dot" w:pos="4172"/>
        </w:tabs>
        <w:rPr>
          <w:noProof/>
        </w:rPr>
      </w:pPr>
      <w:r>
        <w:rPr>
          <w:noProof/>
        </w:rPr>
        <w:t>raad van bestuur</w:t>
      </w:r>
      <w:r>
        <w:rPr>
          <w:noProof/>
        </w:rPr>
        <w:tab/>
        <w:t>49</w:t>
      </w:r>
    </w:p>
    <w:p w:rsidR="00D95AFC" w:rsidRDefault="00D95AFC">
      <w:pPr>
        <w:pStyle w:val="Index1"/>
        <w:tabs>
          <w:tab w:val="right" w:leader="dot" w:pos="4172"/>
        </w:tabs>
        <w:rPr>
          <w:noProof/>
        </w:rPr>
      </w:pPr>
      <w:r>
        <w:rPr>
          <w:noProof/>
        </w:rPr>
        <w:t>rationalisatie</w:t>
      </w:r>
      <w:r>
        <w:rPr>
          <w:noProof/>
        </w:rPr>
        <w:tab/>
        <w:t>10</w:t>
      </w:r>
    </w:p>
    <w:p w:rsidR="00D95AFC" w:rsidRDefault="00D95AFC">
      <w:pPr>
        <w:pStyle w:val="Index1"/>
        <w:tabs>
          <w:tab w:val="right" w:leader="dot" w:pos="4172"/>
        </w:tabs>
        <w:rPr>
          <w:noProof/>
        </w:rPr>
      </w:pPr>
      <w:r w:rsidRPr="00C33E7B">
        <w:rPr>
          <w:noProof/>
          <w:lang w:val="nl-NL"/>
        </w:rPr>
        <w:t>rationalisatienorm</w:t>
      </w:r>
      <w:r>
        <w:rPr>
          <w:noProof/>
        </w:rPr>
        <w:tab/>
        <w:t>11</w:t>
      </w:r>
    </w:p>
    <w:p w:rsidR="00D95AFC" w:rsidRDefault="00D95AFC">
      <w:pPr>
        <w:pStyle w:val="Index1"/>
        <w:tabs>
          <w:tab w:val="right" w:leader="dot" w:pos="4172"/>
        </w:tabs>
        <w:rPr>
          <w:noProof/>
        </w:rPr>
      </w:pPr>
      <w:r>
        <w:rPr>
          <w:noProof/>
        </w:rPr>
        <w:t>registratie</w:t>
      </w:r>
      <w:r>
        <w:rPr>
          <w:noProof/>
        </w:rPr>
        <w:tab/>
        <w:t>31</w:t>
      </w:r>
    </w:p>
    <w:p w:rsidR="00D95AFC" w:rsidRDefault="00D95AFC">
      <w:pPr>
        <w:pStyle w:val="Index1"/>
        <w:tabs>
          <w:tab w:val="right" w:leader="dot" w:pos="4172"/>
        </w:tabs>
        <w:rPr>
          <w:noProof/>
        </w:rPr>
      </w:pPr>
      <w:r>
        <w:rPr>
          <w:noProof/>
        </w:rPr>
        <w:t>Registratie</w:t>
      </w:r>
      <w:r>
        <w:rPr>
          <w:noProof/>
        </w:rPr>
        <w:tab/>
        <w:t>35</w:t>
      </w:r>
    </w:p>
    <w:p w:rsidR="00D95AFC" w:rsidRDefault="00D95AFC">
      <w:pPr>
        <w:pStyle w:val="Index1"/>
        <w:tabs>
          <w:tab w:val="right" w:leader="dot" w:pos="4172"/>
        </w:tabs>
        <w:rPr>
          <w:noProof/>
        </w:rPr>
      </w:pPr>
      <w:r>
        <w:rPr>
          <w:noProof/>
        </w:rPr>
        <w:t>remediërend</w:t>
      </w:r>
      <w:r>
        <w:rPr>
          <w:noProof/>
        </w:rPr>
        <w:tab/>
        <w:t>30</w:t>
      </w:r>
    </w:p>
    <w:p w:rsidR="00D95AFC" w:rsidRDefault="00D95AFC">
      <w:pPr>
        <w:pStyle w:val="Index1"/>
        <w:tabs>
          <w:tab w:val="right" w:leader="dot" w:pos="4172"/>
        </w:tabs>
        <w:rPr>
          <w:noProof/>
        </w:rPr>
      </w:pPr>
      <w:r>
        <w:rPr>
          <w:noProof/>
        </w:rPr>
        <w:t>ROC</w:t>
      </w:r>
      <w:r>
        <w:rPr>
          <w:noProof/>
        </w:rPr>
        <w:tab/>
        <w:t>51</w:t>
      </w:r>
    </w:p>
    <w:p w:rsidR="00D95AFC" w:rsidRDefault="00D95AFC">
      <w:pPr>
        <w:pStyle w:val="Index1"/>
        <w:tabs>
          <w:tab w:val="right" w:leader="dot" w:pos="4172"/>
        </w:tabs>
        <w:rPr>
          <w:noProof/>
        </w:rPr>
      </w:pPr>
      <w:r>
        <w:rPr>
          <w:noProof/>
        </w:rPr>
        <w:t>salarisschalen</w:t>
      </w:r>
      <w:r>
        <w:rPr>
          <w:noProof/>
        </w:rPr>
        <w:tab/>
        <w:t>9</w:t>
      </w:r>
    </w:p>
    <w:p w:rsidR="00D95AFC" w:rsidRDefault="00D95AFC">
      <w:pPr>
        <w:pStyle w:val="Index1"/>
        <w:tabs>
          <w:tab w:val="right" w:leader="dot" w:pos="4172"/>
        </w:tabs>
        <w:rPr>
          <w:noProof/>
        </w:rPr>
      </w:pPr>
      <w:r>
        <w:rPr>
          <w:noProof/>
        </w:rPr>
        <w:t>Salarissubsidiëring</w:t>
      </w:r>
      <w:r>
        <w:rPr>
          <w:noProof/>
        </w:rPr>
        <w:tab/>
        <w:t>9</w:t>
      </w:r>
    </w:p>
    <w:p w:rsidR="00D95AFC" w:rsidRDefault="00D95AFC">
      <w:pPr>
        <w:pStyle w:val="Index1"/>
        <w:tabs>
          <w:tab w:val="right" w:leader="dot" w:pos="4172"/>
        </w:tabs>
        <w:rPr>
          <w:noProof/>
        </w:rPr>
      </w:pPr>
      <w:r>
        <w:rPr>
          <w:noProof/>
        </w:rPr>
        <w:t>Samenwerking</w:t>
      </w:r>
    </w:p>
    <w:p w:rsidR="00D95AFC" w:rsidRDefault="00D95AFC">
      <w:pPr>
        <w:pStyle w:val="Index2"/>
        <w:tabs>
          <w:tab w:val="right" w:leader="dot" w:pos="4172"/>
        </w:tabs>
        <w:rPr>
          <w:noProof/>
        </w:rPr>
      </w:pPr>
      <w:r>
        <w:rPr>
          <w:noProof/>
        </w:rPr>
        <w:t>andere netten</w:t>
      </w:r>
      <w:r>
        <w:rPr>
          <w:noProof/>
        </w:rPr>
        <w:tab/>
        <w:t>50</w:t>
      </w:r>
    </w:p>
    <w:p w:rsidR="00D95AFC" w:rsidRDefault="00D95AFC">
      <w:pPr>
        <w:pStyle w:val="Index2"/>
        <w:tabs>
          <w:tab w:val="right" w:leader="dot" w:pos="4172"/>
        </w:tabs>
        <w:rPr>
          <w:noProof/>
        </w:rPr>
      </w:pPr>
      <w:r>
        <w:rPr>
          <w:noProof/>
        </w:rPr>
        <w:t>universiteiten</w:t>
      </w:r>
      <w:r>
        <w:rPr>
          <w:noProof/>
        </w:rPr>
        <w:tab/>
        <w:t>50</w:t>
      </w:r>
    </w:p>
    <w:p w:rsidR="00D95AFC" w:rsidRDefault="00D95AFC">
      <w:pPr>
        <w:pStyle w:val="Index1"/>
        <w:tabs>
          <w:tab w:val="right" w:leader="dot" w:pos="4172"/>
        </w:tabs>
        <w:rPr>
          <w:noProof/>
        </w:rPr>
      </w:pPr>
      <w:r>
        <w:rPr>
          <w:noProof/>
        </w:rPr>
        <w:t>Samenwerking school en CLB</w:t>
      </w:r>
      <w:r>
        <w:rPr>
          <w:noProof/>
        </w:rPr>
        <w:tab/>
        <w:t>32</w:t>
      </w:r>
    </w:p>
    <w:p w:rsidR="00D95AFC" w:rsidRDefault="00D95AFC">
      <w:pPr>
        <w:pStyle w:val="Index1"/>
        <w:tabs>
          <w:tab w:val="right" w:leader="dot" w:pos="4172"/>
        </w:tabs>
        <w:rPr>
          <w:noProof/>
        </w:rPr>
      </w:pPr>
      <w:r w:rsidRPr="00C33E7B">
        <w:rPr>
          <w:noProof/>
          <w:lang w:val="nl-NL"/>
        </w:rPr>
        <w:t>sancties</w:t>
      </w:r>
      <w:r>
        <w:rPr>
          <w:noProof/>
        </w:rPr>
        <w:tab/>
        <w:t>13</w:t>
      </w:r>
    </w:p>
    <w:p w:rsidR="00D95AFC" w:rsidRDefault="00D95AFC">
      <w:pPr>
        <w:pStyle w:val="Index1"/>
        <w:tabs>
          <w:tab w:val="right" w:leader="dot" w:pos="4172"/>
        </w:tabs>
        <w:rPr>
          <w:noProof/>
        </w:rPr>
      </w:pPr>
      <w:r w:rsidRPr="00C33E7B">
        <w:rPr>
          <w:noProof/>
          <w:lang w:val="nl-NL"/>
        </w:rPr>
        <w:t>scholengemeenschap</w:t>
      </w:r>
      <w:r>
        <w:rPr>
          <w:noProof/>
        </w:rPr>
        <w:tab/>
        <w:t>10, 32</w:t>
      </w:r>
    </w:p>
    <w:p w:rsidR="00D95AFC" w:rsidRDefault="00D95AFC">
      <w:pPr>
        <w:pStyle w:val="Index1"/>
        <w:tabs>
          <w:tab w:val="right" w:leader="dot" w:pos="4172"/>
        </w:tabs>
        <w:rPr>
          <w:noProof/>
        </w:rPr>
      </w:pPr>
      <w:r>
        <w:rPr>
          <w:noProof/>
        </w:rPr>
        <w:t>schoolondersteuning</w:t>
      </w:r>
      <w:r>
        <w:rPr>
          <w:noProof/>
        </w:rPr>
        <w:tab/>
        <w:t>31</w:t>
      </w:r>
    </w:p>
    <w:p w:rsidR="00D95AFC" w:rsidRDefault="00D95AFC">
      <w:pPr>
        <w:pStyle w:val="Index1"/>
        <w:tabs>
          <w:tab w:val="right" w:leader="dot" w:pos="4172"/>
        </w:tabs>
        <w:rPr>
          <w:noProof/>
        </w:rPr>
      </w:pPr>
      <w:r w:rsidRPr="00C33E7B">
        <w:rPr>
          <w:noProof/>
          <w:lang w:val="nl-NL" w:eastAsia="nl-NL"/>
        </w:rPr>
        <w:lastRenderedPageBreak/>
        <w:t>sponsoring</w:t>
      </w:r>
      <w:r>
        <w:rPr>
          <w:noProof/>
        </w:rPr>
        <w:tab/>
        <w:t>35</w:t>
      </w:r>
    </w:p>
    <w:p w:rsidR="00D95AFC" w:rsidRDefault="00D95AFC">
      <w:pPr>
        <w:pStyle w:val="Index1"/>
        <w:tabs>
          <w:tab w:val="right" w:leader="dot" w:pos="4172"/>
        </w:tabs>
        <w:rPr>
          <w:noProof/>
        </w:rPr>
      </w:pPr>
      <w:r>
        <w:rPr>
          <w:noProof/>
        </w:rPr>
        <w:t>staf</w:t>
      </w:r>
      <w:r>
        <w:rPr>
          <w:noProof/>
        </w:rPr>
        <w:tab/>
        <w:t>49</w:t>
      </w:r>
    </w:p>
    <w:p w:rsidR="00D95AFC" w:rsidRDefault="00D95AFC">
      <w:pPr>
        <w:pStyle w:val="Index1"/>
        <w:tabs>
          <w:tab w:val="right" w:leader="dot" w:pos="4172"/>
        </w:tabs>
        <w:rPr>
          <w:noProof/>
        </w:rPr>
      </w:pPr>
      <w:r>
        <w:rPr>
          <w:noProof/>
        </w:rPr>
        <w:t>Standpuntontwikkeling</w:t>
      </w:r>
      <w:r>
        <w:rPr>
          <w:noProof/>
        </w:rPr>
        <w:tab/>
        <w:t>50</w:t>
      </w:r>
    </w:p>
    <w:p w:rsidR="00D95AFC" w:rsidRDefault="00D95AFC">
      <w:pPr>
        <w:pStyle w:val="Index1"/>
        <w:tabs>
          <w:tab w:val="right" w:leader="dot" w:pos="4172"/>
        </w:tabs>
        <w:rPr>
          <w:noProof/>
        </w:rPr>
      </w:pPr>
      <w:r>
        <w:rPr>
          <w:noProof/>
        </w:rPr>
        <w:t>statuten</w:t>
      </w:r>
      <w:r>
        <w:rPr>
          <w:noProof/>
        </w:rPr>
        <w:tab/>
        <w:t>17</w:t>
      </w:r>
    </w:p>
    <w:p w:rsidR="00D95AFC" w:rsidRDefault="00D95AFC">
      <w:pPr>
        <w:pStyle w:val="Index1"/>
        <w:tabs>
          <w:tab w:val="right" w:leader="dot" w:pos="4172"/>
        </w:tabs>
        <w:rPr>
          <w:noProof/>
        </w:rPr>
      </w:pPr>
      <w:r w:rsidRPr="00C33E7B">
        <w:rPr>
          <w:noProof/>
          <w:lang w:val="nl-NL"/>
        </w:rPr>
        <w:t>Steinerscholen</w:t>
      </w:r>
      <w:r>
        <w:rPr>
          <w:noProof/>
        </w:rPr>
        <w:tab/>
        <w:t>10</w:t>
      </w:r>
    </w:p>
    <w:p w:rsidR="00D95AFC" w:rsidRDefault="00D95AFC">
      <w:pPr>
        <w:pStyle w:val="Index1"/>
        <w:tabs>
          <w:tab w:val="right" w:leader="dot" w:pos="4172"/>
        </w:tabs>
        <w:rPr>
          <w:noProof/>
        </w:rPr>
      </w:pPr>
      <w:r w:rsidRPr="00C33E7B">
        <w:rPr>
          <w:b/>
          <w:bCs/>
          <w:noProof/>
        </w:rPr>
        <w:t>Stemquorum</w:t>
      </w:r>
      <w:r>
        <w:rPr>
          <w:noProof/>
        </w:rPr>
        <w:tab/>
        <w:t>18</w:t>
      </w:r>
    </w:p>
    <w:p w:rsidR="00D95AFC" w:rsidRDefault="00D95AFC">
      <w:pPr>
        <w:pStyle w:val="Index1"/>
        <w:tabs>
          <w:tab w:val="right" w:leader="dot" w:pos="4172"/>
        </w:tabs>
        <w:rPr>
          <w:noProof/>
        </w:rPr>
      </w:pPr>
      <w:r>
        <w:rPr>
          <w:noProof/>
        </w:rPr>
        <w:t>stemrecht</w:t>
      </w:r>
      <w:r>
        <w:rPr>
          <w:noProof/>
        </w:rPr>
        <w:tab/>
        <w:t>16</w:t>
      </w:r>
    </w:p>
    <w:p w:rsidR="00D95AFC" w:rsidRDefault="00D95AFC">
      <w:pPr>
        <w:pStyle w:val="Index1"/>
        <w:tabs>
          <w:tab w:val="right" w:leader="dot" w:pos="4172"/>
        </w:tabs>
        <w:rPr>
          <w:noProof/>
        </w:rPr>
      </w:pPr>
      <w:r>
        <w:rPr>
          <w:noProof/>
        </w:rPr>
        <w:t>structureel overleg</w:t>
      </w:r>
      <w:r>
        <w:rPr>
          <w:noProof/>
        </w:rPr>
        <w:tab/>
        <w:t>50</w:t>
      </w:r>
    </w:p>
    <w:p w:rsidR="00D95AFC" w:rsidRDefault="00D95AFC">
      <w:pPr>
        <w:pStyle w:val="Index1"/>
        <w:tabs>
          <w:tab w:val="right" w:leader="dot" w:pos="4172"/>
        </w:tabs>
        <w:rPr>
          <w:noProof/>
        </w:rPr>
      </w:pPr>
      <w:r>
        <w:rPr>
          <w:noProof/>
        </w:rPr>
        <w:t>subsidiëring</w:t>
      </w:r>
      <w:r>
        <w:rPr>
          <w:noProof/>
        </w:rPr>
        <w:tab/>
        <w:t>9</w:t>
      </w:r>
    </w:p>
    <w:p w:rsidR="00D95AFC" w:rsidRDefault="00D95AFC">
      <w:pPr>
        <w:pStyle w:val="Index1"/>
        <w:tabs>
          <w:tab w:val="right" w:leader="dot" w:pos="4172"/>
        </w:tabs>
        <w:rPr>
          <w:noProof/>
        </w:rPr>
      </w:pPr>
      <w:r>
        <w:rPr>
          <w:noProof/>
        </w:rPr>
        <w:t>subsidiëringsaanvraag</w:t>
      </w:r>
      <w:r>
        <w:rPr>
          <w:noProof/>
        </w:rPr>
        <w:tab/>
        <w:t>9</w:t>
      </w:r>
    </w:p>
    <w:p w:rsidR="00D95AFC" w:rsidRDefault="00D95AFC">
      <w:pPr>
        <w:pStyle w:val="Index1"/>
        <w:tabs>
          <w:tab w:val="right" w:leader="dot" w:pos="4172"/>
        </w:tabs>
        <w:rPr>
          <w:noProof/>
        </w:rPr>
      </w:pPr>
      <w:r>
        <w:rPr>
          <w:noProof/>
        </w:rPr>
        <w:t>TABD</w:t>
      </w:r>
      <w:r>
        <w:rPr>
          <w:noProof/>
        </w:rPr>
        <w:tab/>
        <w:t>22</w:t>
      </w:r>
    </w:p>
    <w:p w:rsidR="00D95AFC" w:rsidRDefault="00D95AFC">
      <w:pPr>
        <w:pStyle w:val="Index1"/>
        <w:tabs>
          <w:tab w:val="right" w:leader="dot" w:pos="4172"/>
        </w:tabs>
        <w:rPr>
          <w:noProof/>
        </w:rPr>
      </w:pPr>
      <w:r>
        <w:rPr>
          <w:noProof/>
        </w:rPr>
        <w:t>TADD</w:t>
      </w:r>
      <w:r>
        <w:rPr>
          <w:noProof/>
        </w:rPr>
        <w:tab/>
        <w:t>22</w:t>
      </w:r>
    </w:p>
    <w:p w:rsidR="00D95AFC" w:rsidRDefault="00D95AFC">
      <w:pPr>
        <w:pStyle w:val="Index1"/>
        <w:tabs>
          <w:tab w:val="right" w:leader="dot" w:pos="4172"/>
        </w:tabs>
        <w:rPr>
          <w:noProof/>
        </w:rPr>
      </w:pPr>
      <w:r>
        <w:rPr>
          <w:noProof/>
        </w:rPr>
        <w:t>TAO</w:t>
      </w:r>
      <w:r>
        <w:rPr>
          <w:noProof/>
        </w:rPr>
        <w:tab/>
        <w:t>25</w:t>
      </w:r>
    </w:p>
    <w:p w:rsidR="00D95AFC" w:rsidRDefault="00D95AFC">
      <w:pPr>
        <w:pStyle w:val="Index1"/>
        <w:tabs>
          <w:tab w:val="right" w:leader="dot" w:pos="4172"/>
        </w:tabs>
        <w:rPr>
          <w:noProof/>
        </w:rPr>
      </w:pPr>
      <w:r>
        <w:rPr>
          <w:noProof/>
        </w:rPr>
        <w:t>Terugvorderingen</w:t>
      </w:r>
      <w:r>
        <w:rPr>
          <w:noProof/>
        </w:rPr>
        <w:tab/>
        <w:t>12</w:t>
      </w:r>
    </w:p>
    <w:p w:rsidR="00D95AFC" w:rsidRDefault="00D95AFC">
      <w:pPr>
        <w:pStyle w:val="Index1"/>
        <w:tabs>
          <w:tab w:val="right" w:leader="dot" w:pos="4172"/>
        </w:tabs>
        <w:rPr>
          <w:noProof/>
        </w:rPr>
      </w:pPr>
      <w:r>
        <w:rPr>
          <w:noProof/>
        </w:rPr>
        <w:t>tijdelijk belasten met een andere opdracht</w:t>
      </w:r>
      <w:r>
        <w:rPr>
          <w:noProof/>
        </w:rPr>
        <w:tab/>
        <w:t>25</w:t>
      </w:r>
    </w:p>
    <w:p w:rsidR="00D95AFC" w:rsidRDefault="00D95AFC">
      <w:pPr>
        <w:pStyle w:val="Index1"/>
        <w:tabs>
          <w:tab w:val="right" w:leader="dot" w:pos="4172"/>
        </w:tabs>
        <w:rPr>
          <w:noProof/>
        </w:rPr>
      </w:pPr>
      <w:r>
        <w:rPr>
          <w:noProof/>
        </w:rPr>
        <w:t>Tijdelijke aanstelling van bepaalde duur</w:t>
      </w:r>
      <w:r>
        <w:rPr>
          <w:noProof/>
        </w:rPr>
        <w:tab/>
        <w:t>22</w:t>
      </w:r>
    </w:p>
    <w:p w:rsidR="00D95AFC" w:rsidRDefault="00D95AFC">
      <w:pPr>
        <w:pStyle w:val="Index1"/>
        <w:tabs>
          <w:tab w:val="right" w:leader="dot" w:pos="4172"/>
        </w:tabs>
        <w:rPr>
          <w:noProof/>
        </w:rPr>
      </w:pPr>
      <w:r>
        <w:rPr>
          <w:noProof/>
        </w:rPr>
        <w:t>Tijdelijke aanstelling van doorlopende duur</w:t>
      </w:r>
      <w:r>
        <w:rPr>
          <w:noProof/>
        </w:rPr>
        <w:tab/>
        <w:t>22</w:t>
      </w:r>
    </w:p>
    <w:p w:rsidR="00D95AFC" w:rsidRDefault="00D95AFC">
      <w:pPr>
        <w:pStyle w:val="Index1"/>
        <w:tabs>
          <w:tab w:val="right" w:leader="dot" w:pos="4172"/>
        </w:tabs>
        <w:rPr>
          <w:noProof/>
        </w:rPr>
      </w:pPr>
      <w:r>
        <w:rPr>
          <w:noProof/>
        </w:rPr>
        <w:t>traject</w:t>
      </w:r>
      <w:r>
        <w:rPr>
          <w:noProof/>
        </w:rPr>
        <w:tab/>
        <w:t>31</w:t>
      </w:r>
    </w:p>
    <w:p w:rsidR="00D95AFC" w:rsidRDefault="00D95AFC">
      <w:pPr>
        <w:pStyle w:val="Index1"/>
        <w:tabs>
          <w:tab w:val="right" w:leader="dot" w:pos="4172"/>
        </w:tabs>
        <w:rPr>
          <w:noProof/>
        </w:rPr>
      </w:pPr>
      <w:r>
        <w:rPr>
          <w:noProof/>
        </w:rPr>
        <w:t>Uitbesteding</w:t>
      </w:r>
      <w:r>
        <w:rPr>
          <w:noProof/>
        </w:rPr>
        <w:tab/>
        <w:t>10</w:t>
      </w:r>
    </w:p>
    <w:p w:rsidR="00D95AFC" w:rsidRDefault="00D95AFC">
      <w:pPr>
        <w:pStyle w:val="Index1"/>
        <w:tabs>
          <w:tab w:val="right" w:leader="dot" w:pos="4172"/>
        </w:tabs>
        <w:rPr>
          <w:noProof/>
        </w:rPr>
      </w:pPr>
      <w:r>
        <w:rPr>
          <w:noProof/>
        </w:rPr>
        <w:t>Vacantverklaring</w:t>
      </w:r>
      <w:r>
        <w:rPr>
          <w:noProof/>
        </w:rPr>
        <w:tab/>
        <w:t>23</w:t>
      </w:r>
    </w:p>
    <w:p w:rsidR="00D95AFC" w:rsidRDefault="00D95AFC">
      <w:pPr>
        <w:pStyle w:val="Index1"/>
        <w:tabs>
          <w:tab w:val="right" w:leader="dot" w:pos="4172"/>
        </w:tabs>
        <w:rPr>
          <w:noProof/>
        </w:rPr>
      </w:pPr>
      <w:r>
        <w:rPr>
          <w:noProof/>
        </w:rPr>
        <w:t>vaccinaties</w:t>
      </w:r>
      <w:r>
        <w:rPr>
          <w:noProof/>
        </w:rPr>
        <w:tab/>
        <w:t>7, 31</w:t>
      </w:r>
    </w:p>
    <w:p w:rsidR="00D95AFC" w:rsidRDefault="00D95AFC">
      <w:pPr>
        <w:pStyle w:val="Index1"/>
        <w:tabs>
          <w:tab w:val="right" w:leader="dot" w:pos="4172"/>
        </w:tabs>
        <w:rPr>
          <w:noProof/>
        </w:rPr>
      </w:pPr>
      <w:r>
        <w:rPr>
          <w:noProof/>
        </w:rPr>
        <w:t>Vaste benoeming</w:t>
      </w:r>
      <w:r>
        <w:rPr>
          <w:noProof/>
        </w:rPr>
        <w:tab/>
        <w:t>23</w:t>
      </w:r>
    </w:p>
    <w:p w:rsidR="00D95AFC" w:rsidRDefault="00D95AFC">
      <w:pPr>
        <w:pStyle w:val="Index1"/>
        <w:tabs>
          <w:tab w:val="right" w:leader="dot" w:pos="4172"/>
        </w:tabs>
        <w:rPr>
          <w:noProof/>
        </w:rPr>
      </w:pPr>
      <w:r w:rsidRPr="00C33E7B">
        <w:rPr>
          <w:noProof/>
          <w:lang w:val="nl-NL"/>
        </w:rPr>
        <w:t>verbouwingen</w:t>
      </w:r>
      <w:r>
        <w:rPr>
          <w:noProof/>
        </w:rPr>
        <w:tab/>
        <w:t>10</w:t>
      </w:r>
    </w:p>
    <w:p w:rsidR="00D95AFC" w:rsidRDefault="00D95AFC">
      <w:pPr>
        <w:pStyle w:val="Index1"/>
        <w:tabs>
          <w:tab w:val="right" w:leader="dot" w:pos="4172"/>
        </w:tabs>
        <w:rPr>
          <w:noProof/>
        </w:rPr>
      </w:pPr>
      <w:r w:rsidRPr="00C33E7B">
        <w:rPr>
          <w:i/>
          <w:noProof/>
          <w:lang w:val="nl-NL"/>
        </w:rPr>
        <w:t>vereniging zonder winstoogmerk</w:t>
      </w:r>
      <w:r>
        <w:rPr>
          <w:noProof/>
        </w:rPr>
        <w:tab/>
        <w:t>15</w:t>
      </w:r>
    </w:p>
    <w:p w:rsidR="00D95AFC" w:rsidRDefault="00D95AFC">
      <w:pPr>
        <w:pStyle w:val="Index1"/>
        <w:tabs>
          <w:tab w:val="right" w:leader="dot" w:pos="4172"/>
        </w:tabs>
        <w:rPr>
          <w:noProof/>
        </w:rPr>
      </w:pPr>
      <w:r w:rsidRPr="00C33E7B">
        <w:rPr>
          <w:noProof/>
          <w:lang w:val="nl-NL"/>
        </w:rPr>
        <w:t>verjaringstermijn</w:t>
      </w:r>
      <w:r>
        <w:rPr>
          <w:noProof/>
        </w:rPr>
        <w:tab/>
        <w:t>13</w:t>
      </w:r>
    </w:p>
    <w:p w:rsidR="00D95AFC" w:rsidRDefault="00D95AFC">
      <w:pPr>
        <w:pStyle w:val="Index1"/>
        <w:tabs>
          <w:tab w:val="right" w:leader="dot" w:pos="4172"/>
        </w:tabs>
        <w:rPr>
          <w:noProof/>
        </w:rPr>
      </w:pPr>
      <w:r>
        <w:rPr>
          <w:noProof/>
        </w:rPr>
        <w:t>Verplicht aanbod</w:t>
      </w:r>
    </w:p>
    <w:p w:rsidR="00D95AFC" w:rsidRDefault="00D95AFC">
      <w:pPr>
        <w:pStyle w:val="Index2"/>
        <w:tabs>
          <w:tab w:val="right" w:leader="dot" w:pos="4172"/>
        </w:tabs>
        <w:rPr>
          <w:noProof/>
        </w:rPr>
      </w:pPr>
      <w:r>
        <w:rPr>
          <w:noProof/>
        </w:rPr>
        <w:t>besmettelijke ziekten</w:t>
      </w:r>
      <w:r>
        <w:rPr>
          <w:noProof/>
        </w:rPr>
        <w:tab/>
        <w:t>31</w:t>
      </w:r>
    </w:p>
    <w:p w:rsidR="00D95AFC" w:rsidRDefault="00D95AFC">
      <w:pPr>
        <w:pStyle w:val="Index2"/>
        <w:tabs>
          <w:tab w:val="right" w:leader="dot" w:pos="4172"/>
        </w:tabs>
        <w:rPr>
          <w:noProof/>
        </w:rPr>
      </w:pPr>
      <w:r>
        <w:rPr>
          <w:noProof/>
        </w:rPr>
        <w:t>medische consulten</w:t>
      </w:r>
      <w:r>
        <w:rPr>
          <w:noProof/>
        </w:rPr>
        <w:tab/>
        <w:t>31</w:t>
      </w:r>
    </w:p>
    <w:p w:rsidR="00D95AFC" w:rsidRDefault="00D95AFC">
      <w:pPr>
        <w:pStyle w:val="Index2"/>
        <w:tabs>
          <w:tab w:val="right" w:leader="dot" w:pos="4172"/>
        </w:tabs>
        <w:rPr>
          <w:noProof/>
        </w:rPr>
      </w:pPr>
      <w:r>
        <w:rPr>
          <w:noProof/>
        </w:rPr>
        <w:t>profylactische maatregelen</w:t>
      </w:r>
      <w:r>
        <w:rPr>
          <w:noProof/>
        </w:rPr>
        <w:tab/>
        <w:t>31</w:t>
      </w:r>
    </w:p>
    <w:p w:rsidR="00D95AFC" w:rsidRDefault="00D95AFC">
      <w:pPr>
        <w:pStyle w:val="Index1"/>
        <w:tabs>
          <w:tab w:val="right" w:leader="dot" w:pos="4172"/>
        </w:tabs>
        <w:rPr>
          <w:noProof/>
        </w:rPr>
      </w:pPr>
      <w:r>
        <w:rPr>
          <w:noProof/>
        </w:rPr>
        <w:t>Verplicht aanbod</w:t>
      </w:r>
      <w:r>
        <w:rPr>
          <w:noProof/>
        </w:rPr>
        <w:tab/>
        <w:t>31</w:t>
      </w:r>
    </w:p>
    <w:p w:rsidR="00D95AFC" w:rsidRDefault="00D95AFC">
      <w:pPr>
        <w:pStyle w:val="Index1"/>
        <w:tabs>
          <w:tab w:val="right" w:leader="dot" w:pos="4172"/>
        </w:tabs>
        <w:rPr>
          <w:noProof/>
        </w:rPr>
      </w:pPr>
      <w:r>
        <w:rPr>
          <w:noProof/>
        </w:rPr>
        <w:t>Verplicht aanbod</w:t>
      </w:r>
    </w:p>
    <w:p w:rsidR="00D95AFC" w:rsidRDefault="00D95AFC">
      <w:pPr>
        <w:pStyle w:val="Index2"/>
        <w:tabs>
          <w:tab w:val="right" w:leader="dot" w:pos="4172"/>
        </w:tabs>
        <w:rPr>
          <w:noProof/>
        </w:rPr>
      </w:pPr>
      <w:r>
        <w:rPr>
          <w:noProof/>
        </w:rPr>
        <w:t>leerplichtbegeleiding</w:t>
      </w:r>
      <w:r>
        <w:rPr>
          <w:noProof/>
        </w:rPr>
        <w:tab/>
        <w:t>31</w:t>
      </w:r>
    </w:p>
    <w:p w:rsidR="00D95AFC" w:rsidRDefault="00D95AFC">
      <w:pPr>
        <w:pStyle w:val="Index1"/>
        <w:tabs>
          <w:tab w:val="right" w:leader="dot" w:pos="4172"/>
        </w:tabs>
        <w:rPr>
          <w:noProof/>
        </w:rPr>
      </w:pPr>
      <w:r w:rsidRPr="00C33E7B">
        <w:rPr>
          <w:noProof/>
          <w:lang w:val="nl-NL"/>
        </w:rPr>
        <w:t>verplichtingen school-CLB</w:t>
      </w:r>
      <w:r>
        <w:rPr>
          <w:noProof/>
        </w:rPr>
        <w:tab/>
        <w:t>32</w:t>
      </w:r>
    </w:p>
    <w:p w:rsidR="00D95AFC" w:rsidRDefault="00D95AFC">
      <w:pPr>
        <w:pStyle w:val="Index1"/>
        <w:tabs>
          <w:tab w:val="right" w:leader="dot" w:pos="4172"/>
        </w:tabs>
        <w:rPr>
          <w:noProof/>
        </w:rPr>
      </w:pPr>
      <w:r>
        <w:rPr>
          <w:noProof/>
        </w:rPr>
        <w:t>Vertegenwoordigingen</w:t>
      </w:r>
      <w:r>
        <w:rPr>
          <w:noProof/>
        </w:rPr>
        <w:tab/>
        <w:t>50</w:t>
      </w:r>
    </w:p>
    <w:p w:rsidR="00D95AFC" w:rsidRDefault="00D95AFC">
      <w:pPr>
        <w:pStyle w:val="Index1"/>
        <w:tabs>
          <w:tab w:val="right" w:leader="dot" w:pos="4172"/>
        </w:tabs>
        <w:rPr>
          <w:noProof/>
        </w:rPr>
      </w:pPr>
      <w:r>
        <w:rPr>
          <w:noProof/>
        </w:rPr>
        <w:t>verwijzing</w:t>
      </w:r>
      <w:r>
        <w:rPr>
          <w:noProof/>
        </w:rPr>
        <w:tab/>
        <w:t>31</w:t>
      </w:r>
    </w:p>
    <w:p w:rsidR="00D95AFC" w:rsidRDefault="00D95AFC">
      <w:pPr>
        <w:pStyle w:val="Index1"/>
        <w:tabs>
          <w:tab w:val="right" w:leader="dot" w:pos="4172"/>
        </w:tabs>
        <w:rPr>
          <w:noProof/>
        </w:rPr>
      </w:pPr>
      <w:r>
        <w:rPr>
          <w:noProof/>
        </w:rPr>
        <w:t>'verzekerd aanbod</w:t>
      </w:r>
      <w:r>
        <w:rPr>
          <w:noProof/>
        </w:rPr>
        <w:tab/>
        <w:t>31</w:t>
      </w:r>
    </w:p>
    <w:p w:rsidR="00D95AFC" w:rsidRDefault="00D95AFC">
      <w:pPr>
        <w:pStyle w:val="Index1"/>
        <w:tabs>
          <w:tab w:val="right" w:leader="dot" w:pos="4172"/>
        </w:tabs>
        <w:rPr>
          <w:noProof/>
        </w:rPr>
      </w:pPr>
      <w:r>
        <w:rPr>
          <w:noProof/>
        </w:rPr>
        <w:t>Verzekerd aanbod</w:t>
      </w:r>
      <w:r>
        <w:rPr>
          <w:noProof/>
        </w:rPr>
        <w:tab/>
        <w:t>30</w:t>
      </w:r>
    </w:p>
    <w:p w:rsidR="00D95AFC" w:rsidRDefault="00D95AFC">
      <w:pPr>
        <w:pStyle w:val="Index1"/>
        <w:tabs>
          <w:tab w:val="right" w:leader="dot" w:pos="4172"/>
        </w:tabs>
        <w:rPr>
          <w:noProof/>
        </w:rPr>
      </w:pPr>
      <w:r>
        <w:rPr>
          <w:noProof/>
        </w:rPr>
        <w:t>verzekeringen</w:t>
      </w:r>
      <w:r>
        <w:rPr>
          <w:noProof/>
        </w:rPr>
        <w:tab/>
        <w:t>19</w:t>
      </w:r>
    </w:p>
    <w:p w:rsidR="00D95AFC" w:rsidRDefault="00D95AFC">
      <w:pPr>
        <w:pStyle w:val="Index1"/>
        <w:tabs>
          <w:tab w:val="right" w:leader="dot" w:pos="4172"/>
        </w:tabs>
        <w:rPr>
          <w:noProof/>
        </w:rPr>
      </w:pPr>
      <w:r>
        <w:rPr>
          <w:noProof/>
        </w:rPr>
        <w:t>vier domeinen</w:t>
      </w:r>
      <w:r>
        <w:rPr>
          <w:noProof/>
        </w:rPr>
        <w:tab/>
        <w:t>30</w:t>
      </w:r>
    </w:p>
    <w:p w:rsidR="00D95AFC" w:rsidRDefault="00D95AFC">
      <w:pPr>
        <w:pStyle w:val="Index1"/>
        <w:tabs>
          <w:tab w:val="right" w:leader="dot" w:pos="4172"/>
        </w:tabs>
        <w:rPr>
          <w:noProof/>
        </w:rPr>
      </w:pPr>
      <w:r>
        <w:rPr>
          <w:noProof/>
        </w:rPr>
        <w:t>VLOR</w:t>
      </w:r>
      <w:r>
        <w:rPr>
          <w:noProof/>
        </w:rPr>
        <w:tab/>
        <w:t>50</w:t>
      </w:r>
    </w:p>
    <w:p w:rsidR="00D95AFC" w:rsidRDefault="00D95AFC">
      <w:pPr>
        <w:pStyle w:val="Index1"/>
        <w:tabs>
          <w:tab w:val="right" w:leader="dot" w:pos="4172"/>
        </w:tabs>
        <w:rPr>
          <w:noProof/>
        </w:rPr>
      </w:pPr>
      <w:r w:rsidRPr="00C33E7B">
        <w:rPr>
          <w:noProof/>
          <w:u w:val="single"/>
        </w:rPr>
        <w:t>Voorrangsregels</w:t>
      </w:r>
      <w:r>
        <w:rPr>
          <w:noProof/>
        </w:rPr>
        <w:tab/>
        <w:t>23, 24</w:t>
      </w:r>
    </w:p>
    <w:p w:rsidR="00D95AFC" w:rsidRDefault="00D95AFC">
      <w:pPr>
        <w:pStyle w:val="Index1"/>
        <w:tabs>
          <w:tab w:val="right" w:leader="dot" w:pos="4172"/>
        </w:tabs>
        <w:rPr>
          <w:noProof/>
        </w:rPr>
      </w:pPr>
      <w:r w:rsidRPr="00C33E7B">
        <w:rPr>
          <w:noProof/>
          <w:lang w:val="nl-NL"/>
        </w:rPr>
        <w:t>vorming</w:t>
      </w:r>
      <w:r>
        <w:rPr>
          <w:noProof/>
        </w:rPr>
        <w:tab/>
      </w:r>
      <w:r w:rsidRPr="00C33E7B">
        <w:rPr>
          <w:rFonts w:cstheme="minorHAnsi"/>
          <w:i/>
          <w:noProof/>
        </w:rPr>
        <w:t>Zie</w:t>
      </w:r>
      <w:r w:rsidRPr="00C33E7B">
        <w:rPr>
          <w:rFonts w:cstheme="minorHAnsi"/>
          <w:noProof/>
        </w:rPr>
        <w:t xml:space="preserve"> vorming</w:t>
      </w:r>
    </w:p>
    <w:p w:rsidR="00D95AFC" w:rsidRDefault="00D95AFC">
      <w:pPr>
        <w:pStyle w:val="Index1"/>
        <w:tabs>
          <w:tab w:val="right" w:leader="dot" w:pos="4172"/>
        </w:tabs>
        <w:rPr>
          <w:noProof/>
        </w:rPr>
      </w:pPr>
      <w:r w:rsidRPr="00C33E7B">
        <w:rPr>
          <w:noProof/>
          <w:lang w:val="nl-NL"/>
        </w:rPr>
        <w:t>Vorming</w:t>
      </w:r>
      <w:r>
        <w:rPr>
          <w:noProof/>
        </w:rPr>
        <w:tab/>
        <w:t>12</w:t>
      </w:r>
    </w:p>
    <w:p w:rsidR="00D95AFC" w:rsidRDefault="00D95AFC">
      <w:pPr>
        <w:pStyle w:val="Index1"/>
        <w:tabs>
          <w:tab w:val="right" w:leader="dot" w:pos="4172"/>
        </w:tabs>
        <w:rPr>
          <w:noProof/>
        </w:rPr>
      </w:pPr>
      <w:r w:rsidRPr="00C33E7B">
        <w:rPr>
          <w:noProof/>
          <w:lang w:val="nl-NL"/>
        </w:rPr>
        <w:t>Vormingscentrum</w:t>
      </w:r>
      <w:r>
        <w:rPr>
          <w:noProof/>
        </w:rPr>
        <w:tab/>
        <w:t>50</w:t>
      </w:r>
    </w:p>
    <w:p w:rsidR="00D95AFC" w:rsidRDefault="00D95AFC">
      <w:pPr>
        <w:pStyle w:val="Index1"/>
        <w:tabs>
          <w:tab w:val="right" w:leader="dot" w:pos="4172"/>
        </w:tabs>
        <w:rPr>
          <w:noProof/>
        </w:rPr>
      </w:pPr>
      <w:r>
        <w:rPr>
          <w:noProof/>
        </w:rPr>
        <w:t>vraaggestuurd</w:t>
      </w:r>
      <w:r>
        <w:rPr>
          <w:noProof/>
        </w:rPr>
        <w:tab/>
        <w:t>31, 33</w:t>
      </w:r>
    </w:p>
    <w:p w:rsidR="00D95AFC" w:rsidRDefault="00D95AFC">
      <w:pPr>
        <w:pStyle w:val="Index1"/>
        <w:tabs>
          <w:tab w:val="right" w:leader="dot" w:pos="4172"/>
        </w:tabs>
        <w:rPr>
          <w:noProof/>
        </w:rPr>
      </w:pPr>
      <w:r w:rsidRPr="00C33E7B">
        <w:rPr>
          <w:rFonts w:ascii="Calibri" w:hAnsi="Calibri"/>
          <w:noProof/>
          <w:color w:val="4A442A"/>
        </w:rPr>
        <w:t>Vrije-CLB-Koepel vzw</w:t>
      </w:r>
      <w:r>
        <w:rPr>
          <w:noProof/>
        </w:rPr>
        <w:tab/>
        <w:t>48</w:t>
      </w:r>
    </w:p>
    <w:p w:rsidR="00D95AFC" w:rsidRDefault="00D95AFC">
      <w:pPr>
        <w:pStyle w:val="Index1"/>
        <w:tabs>
          <w:tab w:val="right" w:leader="dot" w:pos="4172"/>
        </w:tabs>
        <w:rPr>
          <w:noProof/>
        </w:rPr>
      </w:pPr>
      <w:r>
        <w:rPr>
          <w:noProof/>
        </w:rPr>
        <w:t>VZW</w:t>
      </w:r>
      <w:r>
        <w:rPr>
          <w:noProof/>
        </w:rPr>
        <w:tab/>
        <w:t>15</w:t>
      </w:r>
    </w:p>
    <w:p w:rsidR="00D95AFC" w:rsidRDefault="00D95AFC">
      <w:pPr>
        <w:pStyle w:val="Index1"/>
        <w:tabs>
          <w:tab w:val="right" w:leader="dot" w:pos="4172"/>
        </w:tabs>
        <w:rPr>
          <w:noProof/>
        </w:rPr>
      </w:pPr>
      <w:r>
        <w:rPr>
          <w:noProof/>
        </w:rPr>
        <w:t>websites</w:t>
      </w:r>
      <w:r>
        <w:rPr>
          <w:noProof/>
        </w:rPr>
        <w:tab/>
        <w:t>48</w:t>
      </w:r>
    </w:p>
    <w:p w:rsidR="00D95AFC" w:rsidRDefault="00D95AFC">
      <w:pPr>
        <w:pStyle w:val="Index1"/>
        <w:tabs>
          <w:tab w:val="right" w:leader="dot" w:pos="4172"/>
        </w:tabs>
        <w:rPr>
          <w:noProof/>
        </w:rPr>
      </w:pPr>
      <w:r>
        <w:rPr>
          <w:noProof/>
        </w:rPr>
        <w:t>wedertewerkgesteld</w:t>
      </w:r>
      <w:r>
        <w:rPr>
          <w:noProof/>
        </w:rPr>
        <w:tab/>
        <w:t>24</w:t>
      </w:r>
    </w:p>
    <w:p w:rsidR="00D95AFC" w:rsidRDefault="00D95AFC">
      <w:pPr>
        <w:pStyle w:val="Index1"/>
        <w:tabs>
          <w:tab w:val="right" w:leader="dot" w:pos="4172"/>
        </w:tabs>
        <w:rPr>
          <w:noProof/>
        </w:rPr>
      </w:pPr>
      <w:r>
        <w:rPr>
          <w:noProof/>
        </w:rPr>
        <w:t>werkgebied</w:t>
      </w:r>
      <w:r>
        <w:rPr>
          <w:noProof/>
        </w:rPr>
        <w:tab/>
        <w:t>33</w:t>
      </w:r>
    </w:p>
    <w:p w:rsidR="00D95AFC" w:rsidRDefault="00D95AFC">
      <w:pPr>
        <w:pStyle w:val="Index1"/>
        <w:tabs>
          <w:tab w:val="right" w:leader="dot" w:pos="4172"/>
        </w:tabs>
        <w:rPr>
          <w:noProof/>
        </w:rPr>
      </w:pPr>
      <w:r>
        <w:rPr>
          <w:noProof/>
        </w:rPr>
        <w:t>werkgroep</w:t>
      </w:r>
      <w:r>
        <w:rPr>
          <w:noProof/>
        </w:rPr>
        <w:tab/>
        <w:t>50</w:t>
      </w:r>
    </w:p>
    <w:p w:rsidR="00D95AFC" w:rsidRDefault="00D95AFC">
      <w:pPr>
        <w:pStyle w:val="Index2"/>
        <w:tabs>
          <w:tab w:val="right" w:leader="dot" w:pos="4172"/>
        </w:tabs>
        <w:rPr>
          <w:noProof/>
        </w:rPr>
      </w:pPr>
      <w:r>
        <w:rPr>
          <w:noProof/>
        </w:rPr>
        <w:t>administratieve en juridische aangelegenheden</w:t>
      </w:r>
      <w:r>
        <w:rPr>
          <w:noProof/>
        </w:rPr>
        <w:tab/>
        <w:t>50</w:t>
      </w:r>
    </w:p>
    <w:p w:rsidR="00D95AFC" w:rsidRDefault="00D95AFC">
      <w:pPr>
        <w:pStyle w:val="Index2"/>
        <w:tabs>
          <w:tab w:val="right" w:leader="dot" w:pos="4172"/>
        </w:tabs>
        <w:rPr>
          <w:noProof/>
        </w:rPr>
      </w:pPr>
      <w:r>
        <w:rPr>
          <w:noProof/>
        </w:rPr>
        <w:t>beleidsondersteuning</w:t>
      </w:r>
      <w:r>
        <w:rPr>
          <w:noProof/>
        </w:rPr>
        <w:tab/>
        <w:t>50</w:t>
      </w:r>
    </w:p>
    <w:p w:rsidR="00D95AFC" w:rsidRDefault="00D95AFC">
      <w:pPr>
        <w:pStyle w:val="Index2"/>
        <w:tabs>
          <w:tab w:val="right" w:leader="dot" w:pos="4172"/>
        </w:tabs>
        <w:rPr>
          <w:noProof/>
        </w:rPr>
      </w:pPr>
      <w:r>
        <w:rPr>
          <w:noProof/>
        </w:rPr>
        <w:t>christelijke inspiratie</w:t>
      </w:r>
      <w:r>
        <w:rPr>
          <w:noProof/>
        </w:rPr>
        <w:tab/>
        <w:t>50</w:t>
      </w:r>
    </w:p>
    <w:p w:rsidR="00D95AFC" w:rsidRDefault="00D95AFC">
      <w:pPr>
        <w:pStyle w:val="Index2"/>
        <w:tabs>
          <w:tab w:val="right" w:leader="dot" w:pos="4172"/>
        </w:tabs>
        <w:rPr>
          <w:noProof/>
        </w:rPr>
      </w:pPr>
      <w:r>
        <w:rPr>
          <w:noProof/>
        </w:rPr>
        <w:t>niet-decretale activiteiten</w:t>
      </w:r>
      <w:r>
        <w:rPr>
          <w:noProof/>
        </w:rPr>
        <w:tab/>
        <w:t>50</w:t>
      </w:r>
    </w:p>
    <w:p w:rsidR="00D95AFC" w:rsidRDefault="00D95AFC">
      <w:pPr>
        <w:pStyle w:val="Index1"/>
        <w:tabs>
          <w:tab w:val="right" w:leader="dot" w:pos="4172"/>
        </w:tabs>
        <w:rPr>
          <w:noProof/>
        </w:rPr>
      </w:pPr>
      <w:r w:rsidRPr="00C33E7B">
        <w:rPr>
          <w:noProof/>
          <w:lang w:val="nl-NL"/>
        </w:rPr>
        <w:t>Werkingsbudget</w:t>
      </w:r>
      <w:r>
        <w:rPr>
          <w:noProof/>
        </w:rPr>
        <w:tab/>
        <w:t>9</w:t>
      </w:r>
    </w:p>
    <w:p w:rsidR="00D95AFC" w:rsidRDefault="00D95AFC">
      <w:pPr>
        <w:pStyle w:val="Index1"/>
        <w:tabs>
          <w:tab w:val="right" w:leader="dot" w:pos="4172"/>
        </w:tabs>
        <w:rPr>
          <w:noProof/>
        </w:rPr>
      </w:pPr>
      <w:r w:rsidRPr="00C33E7B">
        <w:rPr>
          <w:noProof/>
          <w:lang w:val="nl-NL"/>
        </w:rPr>
        <w:t>werkingsgebied</w:t>
      </w:r>
      <w:r>
        <w:rPr>
          <w:noProof/>
        </w:rPr>
        <w:tab/>
        <w:t>10</w:t>
      </w:r>
    </w:p>
    <w:p w:rsidR="00D95AFC" w:rsidRDefault="00D95AFC">
      <w:pPr>
        <w:pStyle w:val="Index1"/>
        <w:tabs>
          <w:tab w:val="right" w:leader="dot" w:pos="4172"/>
        </w:tabs>
        <w:rPr>
          <w:noProof/>
        </w:rPr>
      </w:pPr>
      <w:r w:rsidRPr="00C33E7B">
        <w:rPr>
          <w:noProof/>
          <w:lang w:val="nl-NL"/>
        </w:rPr>
        <w:t>wervingsambten</w:t>
      </w:r>
      <w:r>
        <w:rPr>
          <w:noProof/>
        </w:rPr>
        <w:tab/>
        <w:t>12</w:t>
      </w:r>
    </w:p>
    <w:p w:rsidR="00D95AFC" w:rsidRDefault="00D95AFC">
      <w:pPr>
        <w:pStyle w:val="Index1"/>
        <w:tabs>
          <w:tab w:val="right" w:leader="dot" w:pos="4172"/>
        </w:tabs>
        <w:rPr>
          <w:noProof/>
        </w:rPr>
      </w:pPr>
      <w:r>
        <w:rPr>
          <w:noProof/>
        </w:rPr>
        <w:t>zorgverbreding</w:t>
      </w:r>
      <w:r>
        <w:rPr>
          <w:noProof/>
        </w:rPr>
        <w:tab/>
        <w:t>32</w:t>
      </w:r>
    </w:p>
    <w:p w:rsidR="00D95AFC" w:rsidRDefault="00D95AFC">
      <w:pPr>
        <w:pStyle w:val="Index1"/>
        <w:tabs>
          <w:tab w:val="right" w:leader="dot" w:pos="4172"/>
        </w:tabs>
        <w:rPr>
          <w:noProof/>
        </w:rPr>
      </w:pPr>
      <w:r>
        <w:rPr>
          <w:noProof/>
        </w:rPr>
        <w:t>zorgvraag</w:t>
      </w:r>
      <w:r>
        <w:rPr>
          <w:noProof/>
        </w:rPr>
        <w:tab/>
        <w:t>31, 33</w:t>
      </w:r>
    </w:p>
    <w:p w:rsidR="00D95AFC" w:rsidRDefault="00D95AFC" w:rsidP="006C164D">
      <w:pPr>
        <w:rPr>
          <w:rFonts w:ascii="Calibri" w:hAnsi="Calibri"/>
          <w:noProof/>
          <w:color w:val="auto"/>
          <w:szCs w:val="20"/>
          <w:lang w:val="nl-NL"/>
        </w:rPr>
        <w:sectPr w:rsidR="00D95AFC" w:rsidSect="00D95AFC">
          <w:type w:val="continuous"/>
          <w:pgSz w:w="11906" w:h="16838"/>
          <w:pgMar w:top="1417" w:right="1417" w:bottom="1276" w:left="1417" w:header="708" w:footer="322" w:gutter="0"/>
          <w:cols w:num="2" w:space="708"/>
          <w:titlePg/>
          <w:docGrid w:linePitch="360"/>
        </w:sectPr>
      </w:pPr>
    </w:p>
    <w:p w:rsidR="006C164D" w:rsidRDefault="00C95851" w:rsidP="006C164D">
      <w:pPr>
        <w:rPr>
          <w:rFonts w:ascii="Calibri" w:hAnsi="Calibri"/>
          <w:color w:val="auto"/>
          <w:szCs w:val="20"/>
          <w:lang w:val="nl-NL"/>
        </w:rPr>
      </w:pPr>
      <w:r>
        <w:rPr>
          <w:rFonts w:ascii="Calibri" w:hAnsi="Calibri"/>
          <w:color w:val="auto"/>
          <w:szCs w:val="20"/>
          <w:lang w:val="nl-NL"/>
        </w:rPr>
        <w:lastRenderedPageBreak/>
        <w:fldChar w:fldCharType="end"/>
      </w:r>
    </w:p>
    <w:sectPr w:rsidR="006C164D" w:rsidSect="00D95AFC">
      <w:type w:val="continuous"/>
      <w:pgSz w:w="11906" w:h="16838"/>
      <w:pgMar w:top="1417" w:right="1417" w:bottom="1276" w:left="1417" w:header="708" w:footer="32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2FB0" w:rsidRDefault="00562FB0" w:rsidP="006C1642">
      <w:r>
        <w:separator/>
      </w:r>
    </w:p>
  </w:endnote>
  <w:endnote w:type="continuationSeparator" w:id="0">
    <w:p w:rsidR="00562FB0" w:rsidRDefault="00562FB0" w:rsidP="006C1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hruti">
    <w:panose1 w:val="020B0502040204020203"/>
    <w:charset w:val="00"/>
    <w:family w:val="swiss"/>
    <w:pitch w:val="variable"/>
    <w:sig w:usb0="0004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AC2" w:rsidRPr="006C1642" w:rsidRDefault="003B3AC2" w:rsidP="006C1642">
    <w:pPr>
      <w:pStyle w:val="Voettekst"/>
      <w:tabs>
        <w:tab w:val="clear" w:pos="9072"/>
        <w:tab w:val="right" w:pos="9639"/>
      </w:tabs>
      <w:ind w:right="-567"/>
      <w:jc w:val="right"/>
      <w:rPr>
        <w:color w:val="FFFFFF" w:themeColor="background1"/>
        <w:sz w:val="18"/>
        <w:szCs w:val="18"/>
      </w:rPr>
    </w:pPr>
    <w:r>
      <w:rPr>
        <w:i/>
        <w:noProof/>
        <w:color w:val="FFFFFF" w:themeColor="background1"/>
        <w:sz w:val="18"/>
        <w:szCs w:val="18"/>
        <w:lang w:eastAsia="nl-BE"/>
      </w:rPr>
      <mc:AlternateContent>
        <mc:Choice Requires="wps">
          <w:drawing>
            <wp:anchor distT="0" distB="0" distL="114300" distR="114300" simplePos="0" relativeHeight="251659264" behindDoc="1" locked="0" layoutInCell="1" allowOverlap="1" wp14:anchorId="1FA2EE26" wp14:editId="4896E53F">
              <wp:simplePos x="0" y="0"/>
              <wp:positionH relativeFrom="column">
                <wp:posOffset>3146425</wp:posOffset>
              </wp:positionH>
              <wp:positionV relativeFrom="paragraph">
                <wp:posOffset>-24765</wp:posOffset>
              </wp:positionV>
              <wp:extent cx="3680460" cy="190500"/>
              <wp:effectExtent l="7620" t="13335" r="7620" b="571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0460" cy="190500"/>
                      </a:xfrm>
                      <a:prstGeom prst="roundRect">
                        <a:avLst>
                          <a:gd name="adj" fmla="val 16667"/>
                        </a:avLst>
                      </a:prstGeom>
                      <a:solidFill>
                        <a:schemeClr val="bg2">
                          <a:lumMod val="75000"/>
                          <a:lumOff val="0"/>
                        </a:schemeClr>
                      </a:solidFill>
                      <a:ln w="9525">
                        <a:solidFill>
                          <a:schemeClr val="bg2">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26" style="position:absolute;margin-left:247.75pt;margin-top:-1.95pt;width:289.8pt;height: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" fillcolor="#c4bc96 [2414]" strokecolor="#eeece1 [3214]"/>
          </w:pict>
        </mc:Fallback>
      </mc:AlternateContent>
    </w:r>
    <w:r w:rsidRPr="00684EDA">
      <w:rPr>
        <w:i/>
        <w:color w:val="FFFFFF" w:themeColor="background1"/>
        <w:sz w:val="18"/>
        <w:szCs w:val="18"/>
      </w:rPr>
      <w:t>Bestuurdersbrochure 201</w:t>
    </w:r>
    <w:r>
      <w:rPr>
        <w:i/>
        <w:color w:val="FFFFFF" w:themeColor="background1"/>
        <w:sz w:val="18"/>
        <w:szCs w:val="18"/>
      </w:rPr>
      <w:t>2</w:t>
    </w:r>
    <w:r w:rsidRPr="006C1642">
      <w:rPr>
        <w:color w:val="FFFFFF" w:themeColor="background1"/>
        <w:sz w:val="18"/>
        <w:szCs w:val="18"/>
      </w:rPr>
      <w:tab/>
    </w:r>
    <w:sdt>
      <w:sdtPr>
        <w:rPr>
          <w:color w:val="FFFFFF" w:themeColor="background1"/>
          <w:sz w:val="18"/>
          <w:szCs w:val="18"/>
        </w:rPr>
        <w:id w:val="-1727603472"/>
        <w:docPartObj>
          <w:docPartGallery w:val="Page Numbers (Bottom of Page)"/>
          <w:docPartUnique/>
        </w:docPartObj>
      </w:sdtPr>
      <w:sdtEndPr/>
      <w:sdtContent>
        <w:r w:rsidRPr="006C1642">
          <w:rPr>
            <w:color w:val="FFFFFF" w:themeColor="background1"/>
            <w:sz w:val="18"/>
            <w:szCs w:val="18"/>
          </w:rPr>
          <w:fldChar w:fldCharType="begin"/>
        </w:r>
        <w:r w:rsidRPr="006C1642">
          <w:rPr>
            <w:color w:val="FFFFFF" w:themeColor="background1"/>
            <w:sz w:val="18"/>
            <w:szCs w:val="18"/>
          </w:rPr>
          <w:instrText xml:space="preserve"> PAGE   \* MERGEFORMAT </w:instrText>
        </w:r>
        <w:r w:rsidRPr="006C1642">
          <w:rPr>
            <w:color w:val="FFFFFF" w:themeColor="background1"/>
            <w:sz w:val="18"/>
            <w:szCs w:val="18"/>
          </w:rPr>
          <w:fldChar w:fldCharType="separate"/>
        </w:r>
        <w:r w:rsidR="00EA4893">
          <w:rPr>
            <w:noProof/>
            <w:color w:val="FFFFFF" w:themeColor="background1"/>
            <w:sz w:val="18"/>
            <w:szCs w:val="18"/>
          </w:rPr>
          <w:t>52</w:t>
        </w:r>
        <w:r w:rsidRPr="006C1642">
          <w:rPr>
            <w:color w:val="FFFFFF" w:themeColor="background1"/>
            <w:sz w:val="18"/>
            <w:szCs w:val="18"/>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2FB0" w:rsidRDefault="00562FB0" w:rsidP="006C1642">
      <w:r>
        <w:separator/>
      </w:r>
    </w:p>
  </w:footnote>
  <w:footnote w:type="continuationSeparator" w:id="0">
    <w:p w:rsidR="00562FB0" w:rsidRDefault="00562FB0" w:rsidP="006C1642">
      <w:r>
        <w:continuationSeparator/>
      </w:r>
    </w:p>
  </w:footnote>
  <w:footnote w:id="1">
    <w:p w:rsidR="003B3AC2" w:rsidRPr="00CC4E3F" w:rsidRDefault="003B3AC2">
      <w:pPr>
        <w:pStyle w:val="Voetnoottekst"/>
        <w:rPr>
          <w:rFonts w:asciiTheme="majorHAnsi" w:hAnsiTheme="majorHAnsi"/>
          <w:sz w:val="16"/>
          <w:szCs w:val="16"/>
        </w:rPr>
      </w:pPr>
      <w:r w:rsidRPr="00CC4E3F">
        <w:rPr>
          <w:rStyle w:val="Voetnootmarkering"/>
          <w:rFonts w:asciiTheme="majorHAnsi" w:hAnsiTheme="majorHAnsi"/>
          <w:sz w:val="16"/>
          <w:szCs w:val="16"/>
        </w:rPr>
        <w:footnoteRef/>
      </w:r>
      <w:r w:rsidRPr="00CC4E3F">
        <w:rPr>
          <w:rFonts w:asciiTheme="majorHAnsi" w:hAnsiTheme="majorHAnsi"/>
          <w:sz w:val="16"/>
          <w:szCs w:val="16"/>
        </w:rPr>
        <w:t xml:space="preserve"> Tot op heden sta</w:t>
      </w:r>
      <w:r>
        <w:rPr>
          <w:rFonts w:asciiTheme="majorHAnsi" w:hAnsiTheme="majorHAnsi"/>
          <w:sz w:val="16"/>
          <w:szCs w:val="16"/>
        </w:rPr>
        <w:t>a</w:t>
      </w:r>
      <w:r w:rsidRPr="00CC4E3F">
        <w:rPr>
          <w:rFonts w:asciiTheme="majorHAnsi" w:hAnsiTheme="majorHAnsi"/>
          <w:sz w:val="16"/>
          <w:szCs w:val="16"/>
        </w:rPr>
        <w:t>t dit zo beschreven in he</w:t>
      </w:r>
      <w:r>
        <w:rPr>
          <w:rFonts w:asciiTheme="majorHAnsi" w:hAnsiTheme="majorHAnsi"/>
          <w:sz w:val="16"/>
          <w:szCs w:val="16"/>
        </w:rPr>
        <w:t>t</w:t>
      </w:r>
      <w:r w:rsidRPr="00CC4E3F">
        <w:rPr>
          <w:rFonts w:asciiTheme="majorHAnsi" w:hAnsiTheme="majorHAnsi"/>
          <w:sz w:val="16"/>
          <w:szCs w:val="16"/>
        </w:rPr>
        <w:t xml:space="preserve"> decreet betreffende de centra voor leerlingenbegeleiding.</w:t>
      </w:r>
    </w:p>
  </w:footnote>
  <w:footnote w:id="2">
    <w:p w:rsidR="003B3AC2" w:rsidRPr="00842B39" w:rsidRDefault="003B3AC2">
      <w:pPr>
        <w:pStyle w:val="Voetnoottekst"/>
        <w:rPr>
          <w:sz w:val="16"/>
          <w:szCs w:val="16"/>
        </w:rPr>
      </w:pPr>
      <w:r>
        <w:rPr>
          <w:rStyle w:val="Voetnootmarkering"/>
        </w:rPr>
        <w:footnoteRef/>
      </w:r>
      <w:r>
        <w:t xml:space="preserve"> </w:t>
      </w:r>
      <w:r w:rsidRPr="00842B39">
        <w:rPr>
          <w:sz w:val="16"/>
          <w:szCs w:val="16"/>
        </w:rPr>
        <w:t xml:space="preserve">Een uitgebreide toelichting is terug </w:t>
      </w:r>
      <w:r>
        <w:rPr>
          <w:sz w:val="16"/>
          <w:szCs w:val="16"/>
        </w:rPr>
        <w:t>t</w:t>
      </w:r>
      <w:r w:rsidRPr="00842B39">
        <w:rPr>
          <w:sz w:val="16"/>
          <w:szCs w:val="16"/>
        </w:rPr>
        <w:t xml:space="preserve">e vinden in het </w:t>
      </w:r>
      <w:hyperlink r:id="rId1" w:history="1">
        <w:r w:rsidRPr="00842B39">
          <w:rPr>
            <w:rStyle w:val="Hyperlink"/>
            <w:sz w:val="16"/>
            <w:szCs w:val="16"/>
          </w:rPr>
          <w:t xml:space="preserve">CAJO-dossier </w:t>
        </w:r>
        <w:r>
          <w:rPr>
            <w:rStyle w:val="Hyperlink"/>
            <w:sz w:val="16"/>
            <w:szCs w:val="16"/>
          </w:rPr>
          <w:t>“</w:t>
        </w:r>
        <w:r w:rsidRPr="00842B39">
          <w:rPr>
            <w:rStyle w:val="Hyperlink"/>
            <w:sz w:val="16"/>
            <w:szCs w:val="16"/>
          </w:rPr>
          <w:t>V</w:t>
        </w:r>
        <w:r>
          <w:rPr>
            <w:rStyle w:val="Hyperlink"/>
            <w:sz w:val="16"/>
            <w:szCs w:val="16"/>
          </w:rPr>
          <w:t>zw</w:t>
        </w:r>
        <w:r w:rsidRPr="00842B39">
          <w:rPr>
            <w:rStyle w:val="Hyperlink"/>
            <w:sz w:val="16"/>
            <w:szCs w:val="16"/>
          </w:rPr>
          <w:t>-regelgeving</w:t>
        </w:r>
      </w:hyperlink>
      <w:r>
        <w:rPr>
          <w:rStyle w:val="Hyperlink"/>
          <w:sz w:val="16"/>
          <w:szCs w:val="16"/>
        </w:rPr>
        <w:t>”</w:t>
      </w:r>
      <w:r w:rsidRPr="00842B39">
        <w:rPr>
          <w:sz w:val="16"/>
          <w:szCs w:val="16"/>
        </w:rPr>
        <w:t>.</w:t>
      </w:r>
      <w:r>
        <w:rPr>
          <w:sz w:val="16"/>
          <w:szCs w:val="16"/>
        </w:rPr>
        <w:t xml:space="preserve"> </w:t>
      </w:r>
      <w:r w:rsidRPr="00842B39">
        <w:rPr>
          <w:sz w:val="16"/>
          <w:szCs w:val="16"/>
        </w:rPr>
        <w:t>Een groot deel van de informatie over de vzw-regelgeving is overgenomen uit de brochure “</w:t>
      </w:r>
      <w:r>
        <w:rPr>
          <w:sz w:val="16"/>
          <w:szCs w:val="16"/>
        </w:rPr>
        <w:t>D</w:t>
      </w:r>
      <w:r w:rsidRPr="00842B39">
        <w:rPr>
          <w:sz w:val="16"/>
          <w:szCs w:val="16"/>
        </w:rPr>
        <w:t>e vzw” van de federale overheidsdienst justitie.</w:t>
      </w:r>
    </w:p>
  </w:footnote>
  <w:footnote w:id="3">
    <w:p w:rsidR="003B3AC2" w:rsidRPr="00842B39" w:rsidRDefault="003B3AC2" w:rsidP="00B93A79">
      <w:pPr>
        <w:pStyle w:val="Voetnoottekst"/>
        <w:rPr>
          <w:sz w:val="16"/>
          <w:szCs w:val="16"/>
        </w:rPr>
      </w:pPr>
      <w:r w:rsidRPr="00842B39">
        <w:rPr>
          <w:rStyle w:val="Voetnootmarkering"/>
          <w:sz w:val="16"/>
          <w:szCs w:val="16"/>
        </w:rPr>
        <w:footnoteRef/>
      </w:r>
      <w:r w:rsidRPr="00842B39">
        <w:rPr>
          <w:sz w:val="16"/>
          <w:szCs w:val="16"/>
        </w:rPr>
        <w:t xml:space="preserve"> Alle personeelsleden worden meegeteld, ook de gesubsidieerde personeelsleden! </w:t>
      </w:r>
    </w:p>
  </w:footnote>
  <w:footnote w:id="4">
    <w:p w:rsidR="003B3AC2" w:rsidRDefault="003B3AC2" w:rsidP="00B93A79">
      <w:pPr>
        <w:pStyle w:val="Voetnoottekst"/>
      </w:pPr>
      <w:r w:rsidRPr="00842B39">
        <w:rPr>
          <w:rStyle w:val="Voetnootmarkering"/>
          <w:sz w:val="16"/>
          <w:szCs w:val="16"/>
        </w:rPr>
        <w:footnoteRef/>
      </w:r>
      <w:r w:rsidRPr="00842B39">
        <w:rPr>
          <w:sz w:val="16"/>
          <w:szCs w:val="16"/>
        </w:rPr>
        <w:t xml:space="preserve"> Onder uitzonderlijke ontvangsten wo</w:t>
      </w:r>
      <w:r>
        <w:rPr>
          <w:sz w:val="16"/>
          <w:szCs w:val="16"/>
        </w:rPr>
        <w:t>rden begrepen:</w:t>
      </w:r>
      <w:r w:rsidRPr="00842B39">
        <w:rPr>
          <w:sz w:val="16"/>
          <w:szCs w:val="16"/>
        </w:rPr>
        <w:t xml:space="preserve"> ontvangsten die geen verband houden met de gewone activiteiten van de vereniging.</w:t>
      </w:r>
      <w:r>
        <w:rPr>
          <w:rFonts w:ascii="Arial" w:hAnsi="Arial" w:cs="Arial"/>
        </w:rPr>
        <w:t xml:space="preserve">  </w:t>
      </w:r>
    </w:p>
  </w:footnote>
  <w:footnote w:id="5">
    <w:p w:rsidR="003B3AC2" w:rsidRPr="00F66972" w:rsidRDefault="003B3AC2">
      <w:pPr>
        <w:pStyle w:val="Voetnoottekst"/>
        <w:rPr>
          <w:sz w:val="16"/>
          <w:szCs w:val="16"/>
        </w:rPr>
      </w:pPr>
      <w:r w:rsidRPr="00F66972">
        <w:rPr>
          <w:rStyle w:val="Voetnootmarkering"/>
          <w:sz w:val="16"/>
          <w:szCs w:val="16"/>
        </w:rPr>
        <w:footnoteRef/>
      </w:r>
      <w:r w:rsidRPr="00F66972">
        <w:rPr>
          <w:sz w:val="16"/>
          <w:szCs w:val="16"/>
        </w:rPr>
        <w:t xml:space="preserve"> Een uitgebreide toelichting is terug te vinden in het </w:t>
      </w:r>
      <w:hyperlink r:id="rId2" w:history="1">
        <w:r w:rsidRPr="00F66972">
          <w:rPr>
            <w:rStyle w:val="Hyperlink"/>
            <w:sz w:val="16"/>
            <w:szCs w:val="16"/>
          </w:rPr>
          <w:t xml:space="preserve">CAJO-dossier </w:t>
        </w:r>
        <w:r>
          <w:rPr>
            <w:rStyle w:val="Hyperlink"/>
            <w:sz w:val="16"/>
            <w:szCs w:val="16"/>
          </w:rPr>
          <w:t>“</w:t>
        </w:r>
        <w:r w:rsidRPr="00F66972">
          <w:rPr>
            <w:rStyle w:val="Hyperlink"/>
            <w:sz w:val="16"/>
            <w:szCs w:val="16"/>
          </w:rPr>
          <w:t>Aansprakelijkheid</w:t>
        </w:r>
      </w:hyperlink>
      <w:r>
        <w:rPr>
          <w:rStyle w:val="Hyperlink"/>
          <w:sz w:val="16"/>
          <w:szCs w:val="16"/>
        </w:rPr>
        <w:t>”</w:t>
      </w:r>
      <w:r w:rsidRPr="00F66972">
        <w:rPr>
          <w:sz w:val="16"/>
          <w:szCs w:val="16"/>
        </w:rPr>
        <w:t>.</w:t>
      </w:r>
    </w:p>
  </w:footnote>
  <w:footnote w:id="6">
    <w:p w:rsidR="003B3AC2" w:rsidRPr="00653345" w:rsidRDefault="003B3AC2">
      <w:pPr>
        <w:pStyle w:val="Voetnoottekst"/>
        <w:rPr>
          <w:sz w:val="16"/>
          <w:szCs w:val="16"/>
        </w:rPr>
      </w:pPr>
      <w:r w:rsidRPr="00653345">
        <w:rPr>
          <w:rStyle w:val="Voetnootmarkering"/>
          <w:sz w:val="16"/>
          <w:szCs w:val="16"/>
        </w:rPr>
        <w:footnoteRef/>
      </w:r>
      <w:r w:rsidRPr="00653345">
        <w:rPr>
          <w:sz w:val="16"/>
          <w:szCs w:val="16"/>
        </w:rPr>
        <w:t xml:space="preserve"> Een volledige en gedetailleerde toelichting over het personeelsstatuut is terug te vinden in het CAJO-dossier</w:t>
      </w:r>
      <w:r>
        <w:rPr>
          <w:sz w:val="16"/>
          <w:szCs w:val="16"/>
        </w:rPr>
        <w:t xml:space="preserve"> ”</w:t>
      </w:r>
      <w:r w:rsidRPr="00653345">
        <w:rPr>
          <w:sz w:val="16"/>
          <w:szCs w:val="16"/>
        </w:rPr>
        <w:t xml:space="preserve">Rechtspositie voor personeelsleden van de gesubsidieerde vrije </w:t>
      </w:r>
      <w:proofErr w:type="spellStart"/>
      <w:r w:rsidRPr="00653345">
        <w:rPr>
          <w:sz w:val="16"/>
          <w:szCs w:val="16"/>
        </w:rPr>
        <w:t>CLB’s</w:t>
      </w:r>
      <w:proofErr w:type="spellEnd"/>
      <w:r>
        <w:rPr>
          <w:sz w:val="16"/>
          <w:szCs w:val="16"/>
        </w:rPr>
        <w:t>”</w:t>
      </w:r>
      <w:r w:rsidRPr="00653345">
        <w:rPr>
          <w:sz w:val="16"/>
          <w:szCs w:val="16"/>
        </w:rPr>
        <w:t>.</w:t>
      </w:r>
    </w:p>
  </w:footnote>
  <w:footnote w:id="7">
    <w:p w:rsidR="003B3AC2" w:rsidRPr="008934CB" w:rsidRDefault="003B3AC2" w:rsidP="00A533B4">
      <w:pPr>
        <w:pStyle w:val="Voetnoottekst"/>
        <w:rPr>
          <w:rStyle w:val="VoettekstChar"/>
        </w:rPr>
      </w:pPr>
      <w:r>
        <w:rPr>
          <w:rStyle w:val="Voetnootmarkering"/>
        </w:rPr>
        <w:footnoteRef/>
      </w:r>
      <w:r>
        <w:t xml:space="preserve"> </w:t>
      </w:r>
      <w:r w:rsidRPr="008934CB">
        <w:rPr>
          <w:rStyle w:val="VoettekstChar"/>
        </w:rPr>
        <w:t xml:space="preserve">In tegenstelling tot de overige begeleiding is instemming voor leerplichtbegeleiding </w:t>
      </w:r>
      <w:r>
        <w:rPr>
          <w:rStyle w:val="VoettekstChar"/>
        </w:rPr>
        <w:t xml:space="preserve">en profylactische maatregelen </w:t>
      </w:r>
      <w:r w:rsidRPr="008934CB">
        <w:rPr>
          <w:rStyle w:val="VoettekstChar"/>
        </w:rPr>
        <w:t>niet vereist, noch van de ouders, noch van de leerling, ongeacht de leeftijd. Dit is een uitzondering op het decreet rechtspositie minderjarigen</w:t>
      </w:r>
      <w:r>
        <w:rPr>
          <w:rStyle w:val="VoettekstChar"/>
        </w:rPr>
        <w:fldChar w:fldCharType="begin"/>
      </w:r>
      <w:r>
        <w:instrText xml:space="preserve"> XE "</w:instrText>
      </w:r>
      <w:r w:rsidRPr="0045088D">
        <w:rPr>
          <w:rStyle w:val="VoettekstChar"/>
        </w:rPr>
        <w:instrText>decreet rechtspositie minderjarigen</w:instrText>
      </w:r>
      <w:r>
        <w:instrText xml:space="preserve">" </w:instrText>
      </w:r>
      <w:r>
        <w:rPr>
          <w:rStyle w:val="VoettekstChar"/>
        </w:rPr>
        <w:fldChar w:fldCharType="end"/>
      </w:r>
      <w:r w:rsidRPr="008934CB">
        <w:rPr>
          <w:rStyle w:val="VoettekstChar"/>
        </w:rPr>
        <w:t xml:space="preserve">, dat die instemming vraagt, van hetzij de bekwame leerling zelf, hetzij </w:t>
      </w:r>
      <w:r w:rsidR="007713E4" w:rsidRPr="008934CB">
        <w:rPr>
          <w:rStyle w:val="VoettekstChar"/>
        </w:rPr>
        <w:t xml:space="preserve">de ouders </w:t>
      </w:r>
      <w:r w:rsidRPr="008934CB">
        <w:rPr>
          <w:rStyle w:val="VoettekstChar"/>
        </w:rPr>
        <w:t>van onbekwame leerlingen.</w:t>
      </w:r>
    </w:p>
  </w:footnote>
  <w:footnote w:id="8">
    <w:p w:rsidR="003B3AC2" w:rsidRPr="00AB24BE" w:rsidRDefault="003B3AC2">
      <w:pPr>
        <w:pStyle w:val="Voetnoottekst"/>
        <w:rPr>
          <w:sz w:val="16"/>
          <w:szCs w:val="16"/>
        </w:rPr>
      </w:pPr>
      <w:r w:rsidRPr="00AB24BE">
        <w:rPr>
          <w:rStyle w:val="Voetnootmarkering"/>
          <w:sz w:val="16"/>
          <w:szCs w:val="16"/>
        </w:rPr>
        <w:footnoteRef/>
      </w:r>
      <w:r w:rsidRPr="00AB24BE">
        <w:rPr>
          <w:sz w:val="16"/>
          <w:szCs w:val="16"/>
        </w:rPr>
        <w:t xml:space="preserve"> Informatie omtrent het beroepsgeheim is terug te vinden in het CAJO-dossier </w:t>
      </w:r>
      <w:r w:rsidR="00AB24BE">
        <w:rPr>
          <w:sz w:val="16"/>
          <w:szCs w:val="16"/>
        </w:rPr>
        <w:t>“CLB-medewerker en beroepsgeheim”</w:t>
      </w:r>
      <w:r w:rsidRPr="00AB24BE">
        <w:rPr>
          <w:sz w:val="16"/>
          <w:szCs w:val="16"/>
        </w:rPr>
        <w:t xml:space="preserve">, informatie omtrent de wet verwerking persoonsgegevens is terug te vinden in het CAJO-dossier </w:t>
      </w:r>
      <w:r w:rsidR="00AB24BE">
        <w:rPr>
          <w:sz w:val="16"/>
          <w:szCs w:val="16"/>
        </w:rPr>
        <w:t>“</w:t>
      </w:r>
      <w:r w:rsidRPr="00AB24BE">
        <w:rPr>
          <w:sz w:val="16"/>
          <w:szCs w:val="16"/>
        </w:rPr>
        <w:t>Privacywetgeving</w:t>
      </w:r>
      <w:r w:rsidR="00AB24BE">
        <w:rPr>
          <w:sz w:val="16"/>
          <w:szCs w:val="16"/>
        </w:rPr>
        <w:t>”</w:t>
      </w:r>
      <w:r w:rsidRPr="00AB24BE">
        <w:rPr>
          <w:sz w:val="16"/>
          <w:szCs w:val="16"/>
        </w:rPr>
        <w:t xml:space="preserve"> en informatie omtrent het decreet rechtspositie minderjarigen is terug te vinden in </w:t>
      </w:r>
      <w:r w:rsidR="00AB24BE">
        <w:rPr>
          <w:sz w:val="16"/>
          <w:szCs w:val="16"/>
        </w:rPr>
        <w:t>het CAJO-dossier “</w:t>
      </w:r>
      <w:r w:rsidRPr="00AB24BE">
        <w:rPr>
          <w:sz w:val="16"/>
          <w:szCs w:val="16"/>
        </w:rPr>
        <w:t>Decreet Rechtspo</w:t>
      </w:r>
      <w:r w:rsidR="00AB24BE">
        <w:rPr>
          <w:sz w:val="16"/>
          <w:szCs w:val="16"/>
        </w:rPr>
        <w:t>sitie Minderjarigen – wetgeving”</w:t>
      </w:r>
      <w:r w:rsidRPr="00AB24BE">
        <w:rPr>
          <w:sz w:val="16"/>
          <w:szCs w:val="16"/>
        </w:rPr>
        <w:t xml:space="preserve"> en</w:t>
      </w:r>
      <w:r w:rsidR="00AB24BE">
        <w:rPr>
          <w:sz w:val="16"/>
          <w:szCs w:val="16"/>
        </w:rPr>
        <w:t xml:space="preserve"> ”DRM – Praktijk”</w:t>
      </w:r>
      <w:r w:rsidRPr="00AB24BE">
        <w:rPr>
          <w:sz w:val="16"/>
          <w:szCs w:val="16"/>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212E0D"/>
    <w:multiLevelType w:val="hybridMultilevel"/>
    <w:tmpl w:val="C31481EC"/>
    <w:lvl w:ilvl="0" w:tplc="E58CE450">
      <w:start w:val="1"/>
      <w:numFmt w:val="bullet"/>
      <w:lvlText w:val=""/>
      <w:lvlJc w:val="left"/>
      <w:pPr>
        <w:tabs>
          <w:tab w:val="num" w:pos="567"/>
        </w:tabs>
        <w:ind w:left="851" w:hanging="284"/>
      </w:pPr>
      <w:rPr>
        <w:rFonts w:ascii="Webdings" w:hAnsi="Webdings" w:hint="default"/>
        <w:color w:val="948A54" w:themeColor="background2" w:themeShade="80"/>
        <w:sz w:val="18"/>
        <w:szCs w:val="16"/>
      </w:rPr>
    </w:lvl>
    <w:lvl w:ilvl="1" w:tplc="04130003">
      <w:start w:val="1"/>
      <w:numFmt w:val="bullet"/>
      <w:lvlText w:val="o"/>
      <w:lvlJc w:val="left"/>
      <w:pPr>
        <w:tabs>
          <w:tab w:val="num" w:pos="2508"/>
        </w:tabs>
        <w:ind w:left="2508" w:hanging="360"/>
      </w:pPr>
      <w:rPr>
        <w:rFonts w:ascii="Courier New" w:hAnsi="Courier New" w:cs="Courier New" w:hint="default"/>
      </w:rPr>
    </w:lvl>
    <w:lvl w:ilvl="2" w:tplc="04130005" w:tentative="1">
      <w:start w:val="1"/>
      <w:numFmt w:val="bullet"/>
      <w:lvlText w:val=""/>
      <w:lvlJc w:val="left"/>
      <w:pPr>
        <w:tabs>
          <w:tab w:val="num" w:pos="3228"/>
        </w:tabs>
        <w:ind w:left="3228" w:hanging="360"/>
      </w:pPr>
      <w:rPr>
        <w:rFonts w:ascii="Wingdings" w:hAnsi="Wingdings" w:hint="default"/>
      </w:rPr>
    </w:lvl>
    <w:lvl w:ilvl="3" w:tplc="04130001" w:tentative="1">
      <w:start w:val="1"/>
      <w:numFmt w:val="bullet"/>
      <w:lvlText w:val=""/>
      <w:lvlJc w:val="left"/>
      <w:pPr>
        <w:tabs>
          <w:tab w:val="num" w:pos="3948"/>
        </w:tabs>
        <w:ind w:left="3948" w:hanging="360"/>
      </w:pPr>
      <w:rPr>
        <w:rFonts w:ascii="Symbol" w:hAnsi="Symbol" w:hint="default"/>
      </w:rPr>
    </w:lvl>
    <w:lvl w:ilvl="4" w:tplc="04130003" w:tentative="1">
      <w:start w:val="1"/>
      <w:numFmt w:val="bullet"/>
      <w:lvlText w:val="o"/>
      <w:lvlJc w:val="left"/>
      <w:pPr>
        <w:tabs>
          <w:tab w:val="num" w:pos="4668"/>
        </w:tabs>
        <w:ind w:left="4668" w:hanging="360"/>
      </w:pPr>
      <w:rPr>
        <w:rFonts w:ascii="Courier New" w:hAnsi="Courier New" w:cs="Courier New" w:hint="default"/>
      </w:rPr>
    </w:lvl>
    <w:lvl w:ilvl="5" w:tplc="04130005" w:tentative="1">
      <w:start w:val="1"/>
      <w:numFmt w:val="bullet"/>
      <w:lvlText w:val=""/>
      <w:lvlJc w:val="left"/>
      <w:pPr>
        <w:tabs>
          <w:tab w:val="num" w:pos="5388"/>
        </w:tabs>
        <w:ind w:left="5388" w:hanging="360"/>
      </w:pPr>
      <w:rPr>
        <w:rFonts w:ascii="Wingdings" w:hAnsi="Wingdings" w:hint="default"/>
      </w:rPr>
    </w:lvl>
    <w:lvl w:ilvl="6" w:tplc="04130001" w:tentative="1">
      <w:start w:val="1"/>
      <w:numFmt w:val="bullet"/>
      <w:lvlText w:val=""/>
      <w:lvlJc w:val="left"/>
      <w:pPr>
        <w:tabs>
          <w:tab w:val="num" w:pos="6108"/>
        </w:tabs>
        <w:ind w:left="6108" w:hanging="360"/>
      </w:pPr>
      <w:rPr>
        <w:rFonts w:ascii="Symbol" w:hAnsi="Symbol" w:hint="default"/>
      </w:rPr>
    </w:lvl>
    <w:lvl w:ilvl="7" w:tplc="04130003" w:tentative="1">
      <w:start w:val="1"/>
      <w:numFmt w:val="bullet"/>
      <w:lvlText w:val="o"/>
      <w:lvlJc w:val="left"/>
      <w:pPr>
        <w:tabs>
          <w:tab w:val="num" w:pos="6828"/>
        </w:tabs>
        <w:ind w:left="6828" w:hanging="360"/>
      </w:pPr>
      <w:rPr>
        <w:rFonts w:ascii="Courier New" w:hAnsi="Courier New" w:cs="Courier New" w:hint="default"/>
      </w:rPr>
    </w:lvl>
    <w:lvl w:ilvl="8" w:tplc="04130005" w:tentative="1">
      <w:start w:val="1"/>
      <w:numFmt w:val="bullet"/>
      <w:lvlText w:val=""/>
      <w:lvlJc w:val="left"/>
      <w:pPr>
        <w:tabs>
          <w:tab w:val="num" w:pos="7548"/>
        </w:tabs>
        <w:ind w:left="7548" w:hanging="360"/>
      </w:pPr>
      <w:rPr>
        <w:rFonts w:ascii="Wingdings" w:hAnsi="Wingdings" w:hint="default"/>
      </w:rPr>
    </w:lvl>
  </w:abstractNum>
  <w:abstractNum w:abstractNumId="1">
    <w:nsid w:val="0E550070"/>
    <w:multiLevelType w:val="hybridMultilevel"/>
    <w:tmpl w:val="FB42A3C4"/>
    <w:lvl w:ilvl="0" w:tplc="5022A26E">
      <w:numFmt w:val="bullet"/>
      <w:lvlText w:val="-"/>
      <w:lvlJc w:val="left"/>
      <w:pPr>
        <w:ind w:left="720" w:hanging="360"/>
      </w:pPr>
      <w:rPr>
        <w:rFonts w:ascii="Calibri" w:eastAsia="Times New Roman"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5022A26E">
      <w:numFmt w:val="bullet"/>
      <w:lvlText w:val="-"/>
      <w:lvlJc w:val="left"/>
      <w:pPr>
        <w:ind w:left="2160" w:hanging="360"/>
      </w:pPr>
      <w:rPr>
        <w:rFonts w:ascii="Calibri" w:eastAsia="Times New Roman" w:hAnsi="Calibri" w:cs="Calibri"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12BC6E6C"/>
    <w:multiLevelType w:val="hybridMultilevel"/>
    <w:tmpl w:val="F0FC9CC8"/>
    <w:lvl w:ilvl="0" w:tplc="E58CE450">
      <w:start w:val="1"/>
      <w:numFmt w:val="bullet"/>
      <w:lvlText w:val=""/>
      <w:lvlJc w:val="left"/>
      <w:pPr>
        <w:ind w:left="720" w:hanging="360"/>
      </w:pPr>
      <w:rPr>
        <w:rFonts w:ascii="Webdings" w:hAnsi="Webdings" w:hint="default"/>
        <w:color w:val="948A54" w:themeColor="background2" w:themeShade="80"/>
        <w:sz w:val="18"/>
        <w:szCs w:val="16"/>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170F434F"/>
    <w:multiLevelType w:val="hybridMultilevel"/>
    <w:tmpl w:val="FE583D82"/>
    <w:lvl w:ilvl="0" w:tplc="E58CE450">
      <w:start w:val="1"/>
      <w:numFmt w:val="bullet"/>
      <w:lvlText w:val=""/>
      <w:lvlJc w:val="left"/>
      <w:pPr>
        <w:ind w:left="720" w:hanging="360"/>
      </w:pPr>
      <w:rPr>
        <w:rFonts w:ascii="Webdings" w:hAnsi="Webdings" w:hint="default"/>
        <w:color w:val="948A54" w:themeColor="background2" w:themeShade="80"/>
        <w:sz w:val="18"/>
      </w:rPr>
    </w:lvl>
    <w:lvl w:ilvl="1" w:tplc="CD48F746">
      <w:start w:val="5"/>
      <w:numFmt w:val="bullet"/>
      <w:lvlText w:val="-"/>
      <w:lvlJc w:val="left"/>
      <w:pPr>
        <w:ind w:left="1440" w:hanging="360"/>
      </w:pPr>
      <w:rPr>
        <w:rFonts w:ascii="Arial" w:eastAsia="Times New Roman" w:hAnsi="Arial" w:cs="Aria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8361452"/>
    <w:multiLevelType w:val="hybridMultilevel"/>
    <w:tmpl w:val="7B56F942"/>
    <w:lvl w:ilvl="0" w:tplc="5022A26E">
      <w:numFmt w:val="bullet"/>
      <w:lvlText w:val="-"/>
      <w:lvlJc w:val="left"/>
      <w:pPr>
        <w:ind w:left="720" w:hanging="360"/>
      </w:pPr>
      <w:rPr>
        <w:rFonts w:ascii="Calibri" w:eastAsia="Times New Roman"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196910C4"/>
    <w:multiLevelType w:val="hybridMultilevel"/>
    <w:tmpl w:val="C884ECFE"/>
    <w:lvl w:ilvl="0" w:tplc="0CC2F24C">
      <w:start w:val="1"/>
      <w:numFmt w:val="bullet"/>
      <w:lvlText w:val="-"/>
      <w:lvlJc w:val="left"/>
      <w:pPr>
        <w:ind w:left="2136" w:hanging="360"/>
      </w:pPr>
      <w:rPr>
        <w:rFonts w:ascii="Times New Roman" w:hAnsi="Times New Roman" w:hint="default"/>
      </w:rPr>
    </w:lvl>
    <w:lvl w:ilvl="1" w:tplc="08130003" w:tentative="1">
      <w:start w:val="1"/>
      <w:numFmt w:val="bullet"/>
      <w:lvlText w:val="o"/>
      <w:lvlJc w:val="left"/>
      <w:pPr>
        <w:ind w:left="2856" w:hanging="360"/>
      </w:pPr>
      <w:rPr>
        <w:rFonts w:ascii="Courier New" w:hAnsi="Courier New" w:cs="Courier New" w:hint="default"/>
      </w:rPr>
    </w:lvl>
    <w:lvl w:ilvl="2" w:tplc="08130005" w:tentative="1">
      <w:start w:val="1"/>
      <w:numFmt w:val="bullet"/>
      <w:lvlText w:val=""/>
      <w:lvlJc w:val="left"/>
      <w:pPr>
        <w:ind w:left="3576" w:hanging="360"/>
      </w:pPr>
      <w:rPr>
        <w:rFonts w:ascii="Wingdings" w:hAnsi="Wingdings" w:hint="default"/>
      </w:rPr>
    </w:lvl>
    <w:lvl w:ilvl="3" w:tplc="08130001" w:tentative="1">
      <w:start w:val="1"/>
      <w:numFmt w:val="bullet"/>
      <w:lvlText w:val=""/>
      <w:lvlJc w:val="left"/>
      <w:pPr>
        <w:ind w:left="4296" w:hanging="360"/>
      </w:pPr>
      <w:rPr>
        <w:rFonts w:ascii="Symbol" w:hAnsi="Symbol" w:hint="default"/>
      </w:rPr>
    </w:lvl>
    <w:lvl w:ilvl="4" w:tplc="08130003" w:tentative="1">
      <w:start w:val="1"/>
      <w:numFmt w:val="bullet"/>
      <w:lvlText w:val="o"/>
      <w:lvlJc w:val="left"/>
      <w:pPr>
        <w:ind w:left="5016" w:hanging="360"/>
      </w:pPr>
      <w:rPr>
        <w:rFonts w:ascii="Courier New" w:hAnsi="Courier New" w:cs="Courier New" w:hint="default"/>
      </w:rPr>
    </w:lvl>
    <w:lvl w:ilvl="5" w:tplc="08130005" w:tentative="1">
      <w:start w:val="1"/>
      <w:numFmt w:val="bullet"/>
      <w:lvlText w:val=""/>
      <w:lvlJc w:val="left"/>
      <w:pPr>
        <w:ind w:left="5736" w:hanging="360"/>
      </w:pPr>
      <w:rPr>
        <w:rFonts w:ascii="Wingdings" w:hAnsi="Wingdings" w:hint="default"/>
      </w:rPr>
    </w:lvl>
    <w:lvl w:ilvl="6" w:tplc="08130001" w:tentative="1">
      <w:start w:val="1"/>
      <w:numFmt w:val="bullet"/>
      <w:lvlText w:val=""/>
      <w:lvlJc w:val="left"/>
      <w:pPr>
        <w:ind w:left="6456" w:hanging="360"/>
      </w:pPr>
      <w:rPr>
        <w:rFonts w:ascii="Symbol" w:hAnsi="Symbol" w:hint="default"/>
      </w:rPr>
    </w:lvl>
    <w:lvl w:ilvl="7" w:tplc="08130003" w:tentative="1">
      <w:start w:val="1"/>
      <w:numFmt w:val="bullet"/>
      <w:lvlText w:val="o"/>
      <w:lvlJc w:val="left"/>
      <w:pPr>
        <w:ind w:left="7176" w:hanging="360"/>
      </w:pPr>
      <w:rPr>
        <w:rFonts w:ascii="Courier New" w:hAnsi="Courier New" w:cs="Courier New" w:hint="default"/>
      </w:rPr>
    </w:lvl>
    <w:lvl w:ilvl="8" w:tplc="08130005" w:tentative="1">
      <w:start w:val="1"/>
      <w:numFmt w:val="bullet"/>
      <w:lvlText w:val=""/>
      <w:lvlJc w:val="left"/>
      <w:pPr>
        <w:ind w:left="7896" w:hanging="360"/>
      </w:pPr>
      <w:rPr>
        <w:rFonts w:ascii="Wingdings" w:hAnsi="Wingdings" w:hint="default"/>
      </w:rPr>
    </w:lvl>
  </w:abstractNum>
  <w:abstractNum w:abstractNumId="6">
    <w:nsid w:val="1A626083"/>
    <w:multiLevelType w:val="hybridMultilevel"/>
    <w:tmpl w:val="A844C382"/>
    <w:lvl w:ilvl="0" w:tplc="0CC2F24C">
      <w:start w:val="1"/>
      <w:numFmt w:val="bullet"/>
      <w:lvlText w:val="-"/>
      <w:lvlJc w:val="left"/>
      <w:pPr>
        <w:ind w:left="720" w:hanging="360"/>
      </w:pPr>
      <w:rPr>
        <w:rFonts w:ascii="Times New Roman" w:hAnsi="Times New Roman"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nsid w:val="1DC12F51"/>
    <w:multiLevelType w:val="hybridMultilevel"/>
    <w:tmpl w:val="BA62DD28"/>
    <w:lvl w:ilvl="0" w:tplc="08130003">
      <w:start w:val="1"/>
      <w:numFmt w:val="bullet"/>
      <w:lvlText w:val="o"/>
      <w:lvlJc w:val="left"/>
      <w:pPr>
        <w:ind w:left="2136" w:hanging="360"/>
      </w:pPr>
      <w:rPr>
        <w:rFonts w:ascii="Courier New" w:hAnsi="Courier New" w:cs="Courier New" w:hint="default"/>
      </w:rPr>
    </w:lvl>
    <w:lvl w:ilvl="1" w:tplc="08130003" w:tentative="1">
      <w:start w:val="1"/>
      <w:numFmt w:val="bullet"/>
      <w:lvlText w:val="o"/>
      <w:lvlJc w:val="left"/>
      <w:pPr>
        <w:ind w:left="2856" w:hanging="360"/>
      </w:pPr>
      <w:rPr>
        <w:rFonts w:ascii="Courier New" w:hAnsi="Courier New" w:cs="Courier New" w:hint="default"/>
      </w:rPr>
    </w:lvl>
    <w:lvl w:ilvl="2" w:tplc="08130005" w:tentative="1">
      <w:start w:val="1"/>
      <w:numFmt w:val="bullet"/>
      <w:lvlText w:val=""/>
      <w:lvlJc w:val="left"/>
      <w:pPr>
        <w:ind w:left="3576" w:hanging="360"/>
      </w:pPr>
      <w:rPr>
        <w:rFonts w:ascii="Wingdings" w:hAnsi="Wingdings" w:hint="default"/>
      </w:rPr>
    </w:lvl>
    <w:lvl w:ilvl="3" w:tplc="08130001" w:tentative="1">
      <w:start w:val="1"/>
      <w:numFmt w:val="bullet"/>
      <w:lvlText w:val=""/>
      <w:lvlJc w:val="left"/>
      <w:pPr>
        <w:ind w:left="4296" w:hanging="360"/>
      </w:pPr>
      <w:rPr>
        <w:rFonts w:ascii="Symbol" w:hAnsi="Symbol" w:hint="default"/>
      </w:rPr>
    </w:lvl>
    <w:lvl w:ilvl="4" w:tplc="08130003" w:tentative="1">
      <w:start w:val="1"/>
      <w:numFmt w:val="bullet"/>
      <w:lvlText w:val="o"/>
      <w:lvlJc w:val="left"/>
      <w:pPr>
        <w:ind w:left="5016" w:hanging="360"/>
      </w:pPr>
      <w:rPr>
        <w:rFonts w:ascii="Courier New" w:hAnsi="Courier New" w:cs="Courier New" w:hint="default"/>
      </w:rPr>
    </w:lvl>
    <w:lvl w:ilvl="5" w:tplc="08130005" w:tentative="1">
      <w:start w:val="1"/>
      <w:numFmt w:val="bullet"/>
      <w:lvlText w:val=""/>
      <w:lvlJc w:val="left"/>
      <w:pPr>
        <w:ind w:left="5736" w:hanging="360"/>
      </w:pPr>
      <w:rPr>
        <w:rFonts w:ascii="Wingdings" w:hAnsi="Wingdings" w:hint="default"/>
      </w:rPr>
    </w:lvl>
    <w:lvl w:ilvl="6" w:tplc="08130001" w:tentative="1">
      <w:start w:val="1"/>
      <w:numFmt w:val="bullet"/>
      <w:lvlText w:val=""/>
      <w:lvlJc w:val="left"/>
      <w:pPr>
        <w:ind w:left="6456" w:hanging="360"/>
      </w:pPr>
      <w:rPr>
        <w:rFonts w:ascii="Symbol" w:hAnsi="Symbol" w:hint="default"/>
      </w:rPr>
    </w:lvl>
    <w:lvl w:ilvl="7" w:tplc="08130003" w:tentative="1">
      <w:start w:val="1"/>
      <w:numFmt w:val="bullet"/>
      <w:lvlText w:val="o"/>
      <w:lvlJc w:val="left"/>
      <w:pPr>
        <w:ind w:left="7176" w:hanging="360"/>
      </w:pPr>
      <w:rPr>
        <w:rFonts w:ascii="Courier New" w:hAnsi="Courier New" w:cs="Courier New" w:hint="default"/>
      </w:rPr>
    </w:lvl>
    <w:lvl w:ilvl="8" w:tplc="08130005" w:tentative="1">
      <w:start w:val="1"/>
      <w:numFmt w:val="bullet"/>
      <w:lvlText w:val=""/>
      <w:lvlJc w:val="left"/>
      <w:pPr>
        <w:ind w:left="7896" w:hanging="360"/>
      </w:pPr>
      <w:rPr>
        <w:rFonts w:ascii="Wingdings" w:hAnsi="Wingdings" w:hint="default"/>
      </w:rPr>
    </w:lvl>
  </w:abstractNum>
  <w:abstractNum w:abstractNumId="8">
    <w:nsid w:val="1E1A7D69"/>
    <w:multiLevelType w:val="hybridMultilevel"/>
    <w:tmpl w:val="004C9C72"/>
    <w:lvl w:ilvl="0" w:tplc="E58CE450">
      <w:start w:val="1"/>
      <w:numFmt w:val="bullet"/>
      <w:lvlText w:val=""/>
      <w:lvlJc w:val="left"/>
      <w:pPr>
        <w:ind w:left="360" w:hanging="360"/>
      </w:pPr>
      <w:rPr>
        <w:rFonts w:ascii="Webdings" w:hAnsi="Webdings" w:hint="default"/>
        <w:color w:val="948A54" w:themeColor="background2" w:themeShade="80"/>
        <w:sz w:val="18"/>
        <w:szCs w:val="16"/>
      </w:rPr>
    </w:lvl>
    <w:lvl w:ilvl="1" w:tplc="5022A26E">
      <w:numFmt w:val="bullet"/>
      <w:lvlText w:val="-"/>
      <w:lvlJc w:val="left"/>
      <w:pPr>
        <w:ind w:left="1080" w:hanging="360"/>
      </w:pPr>
      <w:rPr>
        <w:rFonts w:ascii="Calibri" w:eastAsia="Times New Roman" w:hAnsi="Calibri" w:cs="Calibri" w:hint="default"/>
      </w:rPr>
    </w:lvl>
    <w:lvl w:ilvl="2" w:tplc="30127E66">
      <w:numFmt w:val="bullet"/>
      <w:lvlText w:val=""/>
      <w:lvlJc w:val="left"/>
      <w:pPr>
        <w:ind w:left="1800" w:hanging="360"/>
      </w:pPr>
      <w:rPr>
        <w:rFonts w:ascii="Wingdings" w:eastAsia="Times New Roman" w:hAnsi="Wingdings" w:cs="Times New Roman"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9">
    <w:nsid w:val="23036886"/>
    <w:multiLevelType w:val="hybridMultilevel"/>
    <w:tmpl w:val="3C74A2C8"/>
    <w:lvl w:ilvl="0" w:tplc="5022A26E">
      <w:numFmt w:val="bullet"/>
      <w:lvlText w:val="-"/>
      <w:lvlJc w:val="left"/>
      <w:pPr>
        <w:ind w:left="720" w:hanging="360"/>
      </w:pPr>
      <w:rPr>
        <w:rFonts w:ascii="Calibri" w:eastAsia="Times New Roman"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nsid w:val="23F521FB"/>
    <w:multiLevelType w:val="hybridMultilevel"/>
    <w:tmpl w:val="57FE31A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nsid w:val="259D42DF"/>
    <w:multiLevelType w:val="hybridMultilevel"/>
    <w:tmpl w:val="5292305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9376D3C"/>
    <w:multiLevelType w:val="hybridMultilevel"/>
    <w:tmpl w:val="CEE6D232"/>
    <w:lvl w:ilvl="0" w:tplc="0CC2F24C">
      <w:start w:val="1"/>
      <w:numFmt w:val="bullet"/>
      <w:lvlText w:val="-"/>
      <w:lvlJc w:val="left"/>
      <w:pPr>
        <w:ind w:left="1440" w:hanging="360"/>
      </w:pPr>
      <w:rPr>
        <w:rFonts w:ascii="Times New Roman" w:hAnsi="Times New Roman"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3">
    <w:nsid w:val="2B244F9F"/>
    <w:multiLevelType w:val="hybridMultilevel"/>
    <w:tmpl w:val="993E79CE"/>
    <w:lvl w:ilvl="0" w:tplc="E520906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nsid w:val="2C0D17A8"/>
    <w:multiLevelType w:val="hybridMultilevel"/>
    <w:tmpl w:val="60D670C2"/>
    <w:lvl w:ilvl="0" w:tplc="E58CE450">
      <w:start w:val="1"/>
      <w:numFmt w:val="bullet"/>
      <w:lvlText w:val=""/>
      <w:lvlJc w:val="left"/>
      <w:pPr>
        <w:ind w:left="720" w:hanging="360"/>
      </w:pPr>
      <w:rPr>
        <w:rFonts w:ascii="Webdings" w:hAnsi="Webdings" w:hint="default"/>
        <w:color w:val="948A54" w:themeColor="background2" w:themeShade="80"/>
        <w:sz w:val="18"/>
        <w:szCs w:val="16"/>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nsid w:val="2CEA4B61"/>
    <w:multiLevelType w:val="hybridMultilevel"/>
    <w:tmpl w:val="FBB4F57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2E9129DF"/>
    <w:multiLevelType w:val="hybridMultilevel"/>
    <w:tmpl w:val="2E086C10"/>
    <w:lvl w:ilvl="0" w:tplc="0CC2F24C">
      <w:start w:val="1"/>
      <w:numFmt w:val="bullet"/>
      <w:lvlText w:val="-"/>
      <w:lvlJc w:val="left"/>
      <w:pPr>
        <w:ind w:left="720" w:hanging="360"/>
      </w:pPr>
      <w:rPr>
        <w:rFonts w:ascii="Times New Roman" w:hAnsi="Times New Roman"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nsid w:val="2F8E16DB"/>
    <w:multiLevelType w:val="singleLevel"/>
    <w:tmpl w:val="0CC2F24C"/>
    <w:lvl w:ilvl="0">
      <w:start w:val="1"/>
      <w:numFmt w:val="bullet"/>
      <w:lvlText w:val="-"/>
      <w:lvlJc w:val="left"/>
      <w:pPr>
        <w:tabs>
          <w:tab w:val="num" w:pos="360"/>
        </w:tabs>
        <w:ind w:left="360" w:hanging="360"/>
      </w:pPr>
      <w:rPr>
        <w:rFonts w:ascii="Times New Roman" w:hAnsi="Times New Roman" w:hint="default"/>
      </w:rPr>
    </w:lvl>
  </w:abstractNum>
  <w:abstractNum w:abstractNumId="18">
    <w:nsid w:val="383504AA"/>
    <w:multiLevelType w:val="hybridMultilevel"/>
    <w:tmpl w:val="03261E06"/>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nsid w:val="3AE779F0"/>
    <w:multiLevelType w:val="hybridMultilevel"/>
    <w:tmpl w:val="4594A070"/>
    <w:lvl w:ilvl="0" w:tplc="0CC2F24C">
      <w:start w:val="1"/>
      <w:numFmt w:val="bullet"/>
      <w:lvlText w:val="-"/>
      <w:lvlJc w:val="left"/>
      <w:pPr>
        <w:ind w:left="720" w:hanging="360"/>
      </w:pPr>
      <w:rPr>
        <w:rFonts w:ascii="Times New Roman" w:hAnsi="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nsid w:val="3BA609F5"/>
    <w:multiLevelType w:val="hybridMultilevel"/>
    <w:tmpl w:val="6BCA97B6"/>
    <w:lvl w:ilvl="0" w:tplc="0CC2F24C">
      <w:start w:val="1"/>
      <w:numFmt w:val="bullet"/>
      <w:lvlText w:val="-"/>
      <w:lvlJc w:val="left"/>
      <w:pPr>
        <w:ind w:left="1440" w:hanging="360"/>
      </w:pPr>
      <w:rPr>
        <w:rFonts w:ascii="Times New Roman" w:hAnsi="Times New Roman"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1">
    <w:nsid w:val="3DA2379D"/>
    <w:multiLevelType w:val="hybridMultilevel"/>
    <w:tmpl w:val="73A87330"/>
    <w:lvl w:ilvl="0" w:tplc="E58CE450">
      <w:start w:val="1"/>
      <w:numFmt w:val="bullet"/>
      <w:lvlText w:val=""/>
      <w:lvlJc w:val="left"/>
      <w:pPr>
        <w:ind w:left="720" w:hanging="360"/>
      </w:pPr>
      <w:rPr>
        <w:rFonts w:ascii="Webdings" w:hAnsi="Webdings" w:hint="default"/>
        <w:color w:val="948A54" w:themeColor="background2" w:themeShade="80"/>
        <w:sz w:val="18"/>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262757C"/>
    <w:multiLevelType w:val="hybridMultilevel"/>
    <w:tmpl w:val="CC2E750A"/>
    <w:lvl w:ilvl="0" w:tplc="CD48F746">
      <w:start w:val="5"/>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CD48F746">
      <w:start w:val="5"/>
      <w:numFmt w:val="bullet"/>
      <w:lvlText w:val="-"/>
      <w:lvlJc w:val="left"/>
      <w:pPr>
        <w:ind w:left="2160" w:hanging="360"/>
      </w:pPr>
      <w:rPr>
        <w:rFonts w:ascii="Arial" w:eastAsia="Times New Roman" w:hAnsi="Arial" w:cs="Arial"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nsid w:val="48BE5EFB"/>
    <w:multiLevelType w:val="hybridMultilevel"/>
    <w:tmpl w:val="1FBA6318"/>
    <w:lvl w:ilvl="0" w:tplc="0CC2F24C">
      <w:start w:val="1"/>
      <w:numFmt w:val="bullet"/>
      <w:lvlText w:val="-"/>
      <w:lvlJc w:val="left"/>
      <w:pPr>
        <w:ind w:left="1440" w:hanging="360"/>
      </w:pPr>
      <w:rPr>
        <w:rFonts w:ascii="Times New Roman" w:hAnsi="Times New Roman"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4">
    <w:nsid w:val="4DBA1AD2"/>
    <w:multiLevelType w:val="hybridMultilevel"/>
    <w:tmpl w:val="2F0403BA"/>
    <w:lvl w:ilvl="0" w:tplc="0CC2F24C">
      <w:start w:val="1"/>
      <w:numFmt w:val="bullet"/>
      <w:lvlText w:val="-"/>
      <w:lvlJc w:val="left"/>
      <w:pPr>
        <w:ind w:left="720" w:hanging="360"/>
      </w:pPr>
      <w:rPr>
        <w:rFonts w:ascii="Times New Roman" w:hAnsi="Times New Roman"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nsid w:val="4F035D6A"/>
    <w:multiLevelType w:val="hybridMultilevel"/>
    <w:tmpl w:val="06D0D27C"/>
    <w:lvl w:ilvl="0" w:tplc="0CC2F24C">
      <w:start w:val="1"/>
      <w:numFmt w:val="bullet"/>
      <w:lvlText w:val="-"/>
      <w:lvlJc w:val="left"/>
      <w:pPr>
        <w:ind w:left="1440" w:hanging="360"/>
      </w:pPr>
      <w:rPr>
        <w:rFonts w:ascii="Times New Roman" w:hAnsi="Times New Roman"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6">
    <w:nsid w:val="517659C9"/>
    <w:multiLevelType w:val="hybridMultilevel"/>
    <w:tmpl w:val="799A7474"/>
    <w:lvl w:ilvl="0" w:tplc="BB068F14">
      <w:start w:val="1"/>
      <w:numFmt w:val="lowerLetter"/>
      <w:lvlText w:val="%1."/>
      <w:lvlJc w:val="left"/>
      <w:pPr>
        <w:ind w:left="720" w:hanging="360"/>
      </w:pPr>
      <w:rPr>
        <w:rFonts w:hint="default"/>
        <w:color w:val="4A442A" w:themeColor="background2" w:themeShade="4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nsid w:val="558C2A25"/>
    <w:multiLevelType w:val="hybridMultilevel"/>
    <w:tmpl w:val="068A3CDC"/>
    <w:lvl w:ilvl="0" w:tplc="24705F50">
      <w:start w:val="2"/>
      <w:numFmt w:val="bullet"/>
      <w:lvlText w:val="-"/>
      <w:lvlJc w:val="left"/>
      <w:pPr>
        <w:ind w:left="720" w:hanging="360"/>
      </w:pPr>
      <w:rPr>
        <w:rFonts w:ascii="Calibri" w:eastAsia="Times New Roman"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nsid w:val="55FA24E8"/>
    <w:multiLevelType w:val="hybridMultilevel"/>
    <w:tmpl w:val="11426448"/>
    <w:lvl w:ilvl="0" w:tplc="CD48F746">
      <w:start w:val="5"/>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72B520D"/>
    <w:multiLevelType w:val="hybridMultilevel"/>
    <w:tmpl w:val="2C76FF9A"/>
    <w:lvl w:ilvl="0" w:tplc="E58CE450">
      <w:start w:val="1"/>
      <w:numFmt w:val="bullet"/>
      <w:lvlText w:val=""/>
      <w:lvlJc w:val="left"/>
      <w:pPr>
        <w:ind w:left="360" w:hanging="360"/>
      </w:pPr>
      <w:rPr>
        <w:rFonts w:ascii="Webdings" w:hAnsi="Webdings" w:hint="default"/>
        <w:color w:val="948A54" w:themeColor="background2" w:themeShade="80"/>
        <w:sz w:val="18"/>
        <w:szCs w:val="16"/>
      </w:rPr>
    </w:lvl>
    <w:lvl w:ilvl="1" w:tplc="5022A26E">
      <w:numFmt w:val="bullet"/>
      <w:lvlText w:val="-"/>
      <w:lvlJc w:val="left"/>
      <w:pPr>
        <w:ind w:left="1080" w:hanging="360"/>
      </w:pPr>
      <w:rPr>
        <w:rFonts w:ascii="Calibri" w:eastAsia="Times New Roman" w:hAnsi="Calibri" w:cs="Calibri" w:hint="default"/>
      </w:rPr>
    </w:lvl>
    <w:lvl w:ilvl="2" w:tplc="5022A26E">
      <w:numFmt w:val="bullet"/>
      <w:lvlText w:val="-"/>
      <w:lvlJc w:val="left"/>
      <w:pPr>
        <w:ind w:left="1800" w:hanging="360"/>
      </w:pPr>
      <w:rPr>
        <w:rFonts w:ascii="Calibri" w:eastAsia="Times New Roman" w:hAnsi="Calibri" w:cs="Calibri"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0">
    <w:nsid w:val="575F24CE"/>
    <w:multiLevelType w:val="hybridMultilevel"/>
    <w:tmpl w:val="6B447B56"/>
    <w:lvl w:ilvl="0" w:tplc="B680F1EC">
      <w:numFmt w:val="bullet"/>
      <w:lvlText w:val="-"/>
      <w:lvlJc w:val="left"/>
      <w:pPr>
        <w:ind w:left="720" w:hanging="360"/>
      </w:pPr>
      <w:rPr>
        <w:rFonts w:ascii="Verdana" w:eastAsia="Times New Roman" w:hAnsi="Verdana"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nsid w:val="5AA82851"/>
    <w:multiLevelType w:val="hybridMultilevel"/>
    <w:tmpl w:val="D102DF2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nsid w:val="5BAB7D5A"/>
    <w:multiLevelType w:val="hybridMultilevel"/>
    <w:tmpl w:val="73E0FBB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nsid w:val="5DDE530E"/>
    <w:multiLevelType w:val="hybridMultilevel"/>
    <w:tmpl w:val="2F16E5DC"/>
    <w:lvl w:ilvl="0" w:tplc="5022A26E">
      <w:numFmt w:val="bullet"/>
      <w:lvlText w:val="-"/>
      <w:lvlJc w:val="left"/>
      <w:pPr>
        <w:ind w:left="720" w:hanging="360"/>
      </w:pPr>
      <w:rPr>
        <w:rFonts w:ascii="Calibri" w:eastAsia="Times New Roman"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nsid w:val="5DDE6980"/>
    <w:multiLevelType w:val="hybridMultilevel"/>
    <w:tmpl w:val="D3C26486"/>
    <w:lvl w:ilvl="0" w:tplc="559E0632">
      <w:numFmt w:val="bullet"/>
      <w:lvlText w:val="-"/>
      <w:lvlJc w:val="left"/>
      <w:pPr>
        <w:tabs>
          <w:tab w:val="num" w:pos="720"/>
        </w:tabs>
        <w:ind w:left="720" w:hanging="360"/>
      </w:pPr>
      <w:rPr>
        <w:rFonts w:ascii="Times New Roman" w:eastAsia="Times New Roman" w:hAnsi="Times New Roman" w:cs="Times New Roman" w:hint="default"/>
      </w:rPr>
    </w:lvl>
    <w:lvl w:ilvl="1" w:tplc="04130005">
      <w:start w:val="1"/>
      <w:numFmt w:val="bullet"/>
      <w:lvlText w:val=""/>
      <w:lvlJc w:val="left"/>
      <w:pPr>
        <w:tabs>
          <w:tab w:val="num" w:pos="1440"/>
        </w:tabs>
        <w:ind w:left="1440" w:hanging="360"/>
      </w:pPr>
      <w:rPr>
        <w:rFonts w:ascii="Wingdings" w:hAnsi="Wingdings"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5EEB1EFD"/>
    <w:multiLevelType w:val="hybridMultilevel"/>
    <w:tmpl w:val="1B4C92F0"/>
    <w:lvl w:ilvl="0" w:tplc="B680F1EC">
      <w:numFmt w:val="bullet"/>
      <w:lvlText w:val="-"/>
      <w:lvlJc w:val="left"/>
      <w:pPr>
        <w:ind w:left="720" w:hanging="360"/>
      </w:pPr>
      <w:rPr>
        <w:rFonts w:ascii="Verdana" w:eastAsia="Times New Roman" w:hAnsi="Verdana"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CD48F746">
      <w:start w:val="5"/>
      <w:numFmt w:val="bullet"/>
      <w:lvlText w:val="-"/>
      <w:lvlJc w:val="left"/>
      <w:pPr>
        <w:ind w:left="2160" w:hanging="360"/>
      </w:pPr>
      <w:rPr>
        <w:rFonts w:ascii="Arial" w:eastAsia="Times New Roman" w:hAnsi="Arial" w:cs="Arial"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6">
    <w:nsid w:val="66977A6A"/>
    <w:multiLevelType w:val="hybridMultilevel"/>
    <w:tmpl w:val="34FAE3E8"/>
    <w:lvl w:ilvl="0" w:tplc="0CC2F24C">
      <w:start w:val="1"/>
      <w:numFmt w:val="bullet"/>
      <w:lvlText w:val="-"/>
      <w:lvlJc w:val="left"/>
      <w:pPr>
        <w:ind w:left="1440" w:hanging="360"/>
      </w:pPr>
      <w:rPr>
        <w:rFonts w:ascii="Times New Roman" w:hAnsi="Times New Roman"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37">
    <w:nsid w:val="66AA4954"/>
    <w:multiLevelType w:val="hybridMultilevel"/>
    <w:tmpl w:val="CC6CE566"/>
    <w:lvl w:ilvl="0" w:tplc="5022A26E">
      <w:numFmt w:val="bullet"/>
      <w:lvlText w:val="-"/>
      <w:lvlJc w:val="left"/>
      <w:pPr>
        <w:ind w:left="720" w:hanging="360"/>
      </w:pPr>
      <w:rPr>
        <w:rFonts w:ascii="Calibri" w:eastAsia="Times New Roman"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5022A26E">
      <w:numFmt w:val="bullet"/>
      <w:lvlText w:val="-"/>
      <w:lvlJc w:val="left"/>
      <w:pPr>
        <w:ind w:left="2160" w:hanging="360"/>
      </w:pPr>
      <w:rPr>
        <w:rFonts w:ascii="Calibri" w:eastAsia="Times New Roman" w:hAnsi="Calibri" w:cs="Calibri"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8">
    <w:nsid w:val="67E176DF"/>
    <w:multiLevelType w:val="hybridMultilevel"/>
    <w:tmpl w:val="480E9522"/>
    <w:lvl w:ilvl="0" w:tplc="04130003">
      <w:start w:val="1"/>
      <w:numFmt w:val="bullet"/>
      <w:lvlText w:val="o"/>
      <w:lvlJc w:val="left"/>
      <w:pPr>
        <w:tabs>
          <w:tab w:val="num" w:pos="1428"/>
        </w:tabs>
        <w:ind w:left="1428" w:hanging="360"/>
      </w:pPr>
      <w:rPr>
        <w:rFonts w:ascii="Courier New" w:hAnsi="Courier New" w:cs="Courier New" w:hint="default"/>
      </w:rPr>
    </w:lvl>
    <w:lvl w:ilvl="1" w:tplc="559E0632">
      <w:numFmt w:val="bullet"/>
      <w:lvlText w:val="-"/>
      <w:lvlJc w:val="left"/>
      <w:pPr>
        <w:tabs>
          <w:tab w:val="num" w:pos="2124"/>
        </w:tabs>
        <w:ind w:left="2124" w:hanging="360"/>
      </w:pPr>
      <w:rPr>
        <w:rFonts w:ascii="Times New Roman" w:eastAsia="Times New Roman" w:hAnsi="Times New Roman" w:cs="Times New Roman" w:hint="default"/>
      </w:rPr>
    </w:lvl>
    <w:lvl w:ilvl="2" w:tplc="04130005">
      <w:start w:val="1"/>
      <w:numFmt w:val="bullet"/>
      <w:lvlText w:val=""/>
      <w:lvlJc w:val="left"/>
      <w:pPr>
        <w:tabs>
          <w:tab w:val="num" w:pos="2868"/>
        </w:tabs>
        <w:ind w:left="2868" w:hanging="360"/>
      </w:pPr>
      <w:rPr>
        <w:rFonts w:ascii="Wingdings" w:hAnsi="Wingdings" w:hint="default"/>
      </w:rPr>
    </w:lvl>
    <w:lvl w:ilvl="3" w:tplc="04130001">
      <w:start w:val="1"/>
      <w:numFmt w:val="bullet"/>
      <w:lvlText w:val=""/>
      <w:lvlJc w:val="left"/>
      <w:pPr>
        <w:tabs>
          <w:tab w:val="num" w:pos="3588"/>
        </w:tabs>
        <w:ind w:left="3588" w:hanging="360"/>
      </w:pPr>
      <w:rPr>
        <w:rFonts w:ascii="Symbol" w:hAnsi="Symbol" w:hint="default"/>
      </w:rPr>
    </w:lvl>
    <w:lvl w:ilvl="4" w:tplc="04130003">
      <w:start w:val="1"/>
      <w:numFmt w:val="bullet"/>
      <w:lvlText w:val="o"/>
      <w:lvlJc w:val="left"/>
      <w:pPr>
        <w:tabs>
          <w:tab w:val="num" w:pos="4308"/>
        </w:tabs>
        <w:ind w:left="4308" w:hanging="360"/>
      </w:pPr>
      <w:rPr>
        <w:rFonts w:ascii="Courier New" w:hAnsi="Courier New" w:cs="Courier New" w:hint="default"/>
      </w:rPr>
    </w:lvl>
    <w:lvl w:ilvl="5" w:tplc="04130005" w:tentative="1">
      <w:start w:val="1"/>
      <w:numFmt w:val="bullet"/>
      <w:lvlText w:val=""/>
      <w:lvlJc w:val="left"/>
      <w:pPr>
        <w:tabs>
          <w:tab w:val="num" w:pos="5028"/>
        </w:tabs>
        <w:ind w:left="5028" w:hanging="360"/>
      </w:pPr>
      <w:rPr>
        <w:rFonts w:ascii="Wingdings" w:hAnsi="Wingdings" w:hint="default"/>
      </w:rPr>
    </w:lvl>
    <w:lvl w:ilvl="6" w:tplc="04130001" w:tentative="1">
      <w:start w:val="1"/>
      <w:numFmt w:val="bullet"/>
      <w:lvlText w:val=""/>
      <w:lvlJc w:val="left"/>
      <w:pPr>
        <w:tabs>
          <w:tab w:val="num" w:pos="5748"/>
        </w:tabs>
        <w:ind w:left="5748" w:hanging="360"/>
      </w:pPr>
      <w:rPr>
        <w:rFonts w:ascii="Symbol" w:hAnsi="Symbol" w:hint="default"/>
      </w:rPr>
    </w:lvl>
    <w:lvl w:ilvl="7" w:tplc="04130003" w:tentative="1">
      <w:start w:val="1"/>
      <w:numFmt w:val="bullet"/>
      <w:lvlText w:val="o"/>
      <w:lvlJc w:val="left"/>
      <w:pPr>
        <w:tabs>
          <w:tab w:val="num" w:pos="6468"/>
        </w:tabs>
        <w:ind w:left="6468" w:hanging="360"/>
      </w:pPr>
      <w:rPr>
        <w:rFonts w:ascii="Courier New" w:hAnsi="Courier New" w:cs="Courier New" w:hint="default"/>
      </w:rPr>
    </w:lvl>
    <w:lvl w:ilvl="8" w:tplc="04130005" w:tentative="1">
      <w:start w:val="1"/>
      <w:numFmt w:val="bullet"/>
      <w:lvlText w:val=""/>
      <w:lvlJc w:val="left"/>
      <w:pPr>
        <w:tabs>
          <w:tab w:val="num" w:pos="7188"/>
        </w:tabs>
        <w:ind w:left="7188" w:hanging="360"/>
      </w:pPr>
      <w:rPr>
        <w:rFonts w:ascii="Wingdings" w:hAnsi="Wingdings" w:hint="default"/>
      </w:rPr>
    </w:lvl>
  </w:abstractNum>
  <w:abstractNum w:abstractNumId="39">
    <w:nsid w:val="693016D5"/>
    <w:multiLevelType w:val="hybridMultilevel"/>
    <w:tmpl w:val="44606A6A"/>
    <w:lvl w:ilvl="0" w:tplc="0813000F">
      <w:start w:val="1"/>
      <w:numFmt w:val="decimal"/>
      <w:lvlText w:val="%1."/>
      <w:lvlJc w:val="left"/>
      <w:pPr>
        <w:ind w:left="360" w:hanging="360"/>
      </w:pPr>
      <w:rPr>
        <w:rFonts w:hint="default"/>
        <w:color w:val="948A54" w:themeColor="background2" w:themeShade="80"/>
        <w:sz w:val="18"/>
        <w:szCs w:val="16"/>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0">
    <w:nsid w:val="69AB0360"/>
    <w:multiLevelType w:val="hybridMultilevel"/>
    <w:tmpl w:val="57C203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0F253FF"/>
    <w:multiLevelType w:val="hybridMultilevel"/>
    <w:tmpl w:val="3064DE58"/>
    <w:lvl w:ilvl="0" w:tplc="BB089372">
      <w:start w:val="1"/>
      <w:numFmt w:val="bullet"/>
      <w:lvlText w:val=""/>
      <w:lvlJc w:val="left"/>
      <w:pPr>
        <w:ind w:left="360" w:hanging="360"/>
      </w:pPr>
      <w:rPr>
        <w:rFonts w:ascii="Symbol" w:hAnsi="Symbol" w:hint="default"/>
        <w:color w:val="948A54" w:themeColor="background2" w:themeShade="80"/>
        <w:sz w:val="16"/>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nsid w:val="72EA5009"/>
    <w:multiLevelType w:val="hybridMultilevel"/>
    <w:tmpl w:val="45868D52"/>
    <w:lvl w:ilvl="0" w:tplc="2D940C8E">
      <w:start w:val="1"/>
      <w:numFmt w:val="bullet"/>
      <w:lvlText w:val=""/>
      <w:lvlJc w:val="left"/>
      <w:pPr>
        <w:ind w:left="720" w:hanging="360"/>
      </w:pPr>
      <w:rPr>
        <w:rFonts w:ascii="Symbol" w:hAnsi="Symbol" w:hint="default"/>
        <w:color w:val="948A54" w:themeColor="background2" w:themeShade="8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3">
    <w:nsid w:val="76A442AE"/>
    <w:multiLevelType w:val="hybridMultilevel"/>
    <w:tmpl w:val="929A863A"/>
    <w:lvl w:ilvl="0" w:tplc="CD48F746">
      <w:start w:val="5"/>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4">
    <w:nsid w:val="79D81B1C"/>
    <w:multiLevelType w:val="hybridMultilevel"/>
    <w:tmpl w:val="70C6F0B4"/>
    <w:lvl w:ilvl="0" w:tplc="CD48F746">
      <w:start w:val="5"/>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5">
    <w:nsid w:val="7A710A99"/>
    <w:multiLevelType w:val="hybridMultilevel"/>
    <w:tmpl w:val="88CA3E26"/>
    <w:lvl w:ilvl="0" w:tplc="103040B2">
      <w:start w:val="1"/>
      <w:numFmt w:val="bullet"/>
      <w:lvlText w:val=""/>
      <w:lvlJc w:val="left"/>
      <w:pPr>
        <w:ind w:left="720" w:hanging="360"/>
      </w:pPr>
      <w:rPr>
        <w:rFonts w:ascii="Webdings" w:hAnsi="Webdings" w:hint="default"/>
        <w:color w:val="948A54" w:themeColor="background2" w:themeShade="8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7C1B6C89"/>
    <w:multiLevelType w:val="hybridMultilevel"/>
    <w:tmpl w:val="0868EC50"/>
    <w:lvl w:ilvl="0" w:tplc="B87042F6">
      <w:start w:val="1"/>
      <w:numFmt w:val="bullet"/>
      <w:lvlText w:val=""/>
      <w:lvlJc w:val="left"/>
      <w:pPr>
        <w:tabs>
          <w:tab w:val="num" w:pos="567"/>
        </w:tabs>
        <w:ind w:left="851" w:hanging="284"/>
      </w:pPr>
      <w:rPr>
        <w:rFonts w:ascii="Wingdings 3" w:hAnsi="Wingdings 3" w:hint="default"/>
        <w:color w:val="808080"/>
        <w:sz w:val="16"/>
        <w:szCs w:val="16"/>
      </w:rPr>
    </w:lvl>
    <w:lvl w:ilvl="1" w:tplc="04130003">
      <w:start w:val="1"/>
      <w:numFmt w:val="bullet"/>
      <w:lvlText w:val="o"/>
      <w:lvlJc w:val="left"/>
      <w:pPr>
        <w:tabs>
          <w:tab w:val="num" w:pos="2508"/>
        </w:tabs>
        <w:ind w:left="2508" w:hanging="360"/>
      </w:pPr>
      <w:rPr>
        <w:rFonts w:ascii="Courier New" w:hAnsi="Courier New" w:cs="Courier New" w:hint="default"/>
      </w:rPr>
    </w:lvl>
    <w:lvl w:ilvl="2" w:tplc="04130005" w:tentative="1">
      <w:start w:val="1"/>
      <w:numFmt w:val="bullet"/>
      <w:lvlText w:val=""/>
      <w:lvlJc w:val="left"/>
      <w:pPr>
        <w:tabs>
          <w:tab w:val="num" w:pos="3228"/>
        </w:tabs>
        <w:ind w:left="3228" w:hanging="360"/>
      </w:pPr>
      <w:rPr>
        <w:rFonts w:ascii="Wingdings" w:hAnsi="Wingdings" w:hint="default"/>
      </w:rPr>
    </w:lvl>
    <w:lvl w:ilvl="3" w:tplc="04130001" w:tentative="1">
      <w:start w:val="1"/>
      <w:numFmt w:val="bullet"/>
      <w:lvlText w:val=""/>
      <w:lvlJc w:val="left"/>
      <w:pPr>
        <w:tabs>
          <w:tab w:val="num" w:pos="3948"/>
        </w:tabs>
        <w:ind w:left="3948" w:hanging="360"/>
      </w:pPr>
      <w:rPr>
        <w:rFonts w:ascii="Symbol" w:hAnsi="Symbol" w:hint="default"/>
      </w:rPr>
    </w:lvl>
    <w:lvl w:ilvl="4" w:tplc="04130003" w:tentative="1">
      <w:start w:val="1"/>
      <w:numFmt w:val="bullet"/>
      <w:lvlText w:val="o"/>
      <w:lvlJc w:val="left"/>
      <w:pPr>
        <w:tabs>
          <w:tab w:val="num" w:pos="4668"/>
        </w:tabs>
        <w:ind w:left="4668" w:hanging="360"/>
      </w:pPr>
      <w:rPr>
        <w:rFonts w:ascii="Courier New" w:hAnsi="Courier New" w:cs="Courier New" w:hint="default"/>
      </w:rPr>
    </w:lvl>
    <w:lvl w:ilvl="5" w:tplc="04130005" w:tentative="1">
      <w:start w:val="1"/>
      <w:numFmt w:val="bullet"/>
      <w:lvlText w:val=""/>
      <w:lvlJc w:val="left"/>
      <w:pPr>
        <w:tabs>
          <w:tab w:val="num" w:pos="5388"/>
        </w:tabs>
        <w:ind w:left="5388" w:hanging="360"/>
      </w:pPr>
      <w:rPr>
        <w:rFonts w:ascii="Wingdings" w:hAnsi="Wingdings" w:hint="default"/>
      </w:rPr>
    </w:lvl>
    <w:lvl w:ilvl="6" w:tplc="04130001" w:tentative="1">
      <w:start w:val="1"/>
      <w:numFmt w:val="bullet"/>
      <w:lvlText w:val=""/>
      <w:lvlJc w:val="left"/>
      <w:pPr>
        <w:tabs>
          <w:tab w:val="num" w:pos="6108"/>
        </w:tabs>
        <w:ind w:left="6108" w:hanging="360"/>
      </w:pPr>
      <w:rPr>
        <w:rFonts w:ascii="Symbol" w:hAnsi="Symbol" w:hint="default"/>
      </w:rPr>
    </w:lvl>
    <w:lvl w:ilvl="7" w:tplc="04130003" w:tentative="1">
      <w:start w:val="1"/>
      <w:numFmt w:val="bullet"/>
      <w:lvlText w:val="o"/>
      <w:lvlJc w:val="left"/>
      <w:pPr>
        <w:tabs>
          <w:tab w:val="num" w:pos="6828"/>
        </w:tabs>
        <w:ind w:left="6828" w:hanging="360"/>
      </w:pPr>
      <w:rPr>
        <w:rFonts w:ascii="Courier New" w:hAnsi="Courier New" w:cs="Courier New" w:hint="default"/>
      </w:rPr>
    </w:lvl>
    <w:lvl w:ilvl="8" w:tplc="04130005" w:tentative="1">
      <w:start w:val="1"/>
      <w:numFmt w:val="bullet"/>
      <w:lvlText w:val=""/>
      <w:lvlJc w:val="left"/>
      <w:pPr>
        <w:tabs>
          <w:tab w:val="num" w:pos="7548"/>
        </w:tabs>
        <w:ind w:left="7548" w:hanging="360"/>
      </w:pPr>
      <w:rPr>
        <w:rFonts w:ascii="Wingdings" w:hAnsi="Wingdings" w:hint="default"/>
      </w:rPr>
    </w:lvl>
  </w:abstractNum>
  <w:abstractNum w:abstractNumId="47">
    <w:nsid w:val="7F8A3140"/>
    <w:multiLevelType w:val="hybridMultilevel"/>
    <w:tmpl w:val="4A027F3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41"/>
  </w:num>
  <w:num w:numId="2">
    <w:abstractNumId w:val="46"/>
  </w:num>
  <w:num w:numId="3">
    <w:abstractNumId w:val="32"/>
  </w:num>
  <w:num w:numId="4">
    <w:abstractNumId w:val="0"/>
  </w:num>
  <w:num w:numId="5">
    <w:abstractNumId w:val="21"/>
  </w:num>
  <w:num w:numId="6">
    <w:abstractNumId w:val="3"/>
  </w:num>
  <w:num w:numId="7">
    <w:abstractNumId w:val="15"/>
  </w:num>
  <w:num w:numId="8">
    <w:abstractNumId w:val="26"/>
  </w:num>
  <w:num w:numId="9">
    <w:abstractNumId w:val="45"/>
  </w:num>
  <w:num w:numId="10">
    <w:abstractNumId w:val="42"/>
  </w:num>
  <w:num w:numId="11">
    <w:abstractNumId w:val="8"/>
  </w:num>
  <w:num w:numId="12">
    <w:abstractNumId w:val="39"/>
  </w:num>
  <w:num w:numId="13">
    <w:abstractNumId w:val="13"/>
  </w:num>
  <w:num w:numId="14">
    <w:abstractNumId w:val="14"/>
  </w:num>
  <w:num w:numId="15">
    <w:abstractNumId w:val="2"/>
  </w:num>
  <w:num w:numId="16">
    <w:abstractNumId w:val="17"/>
  </w:num>
  <w:num w:numId="17">
    <w:abstractNumId w:val="40"/>
  </w:num>
  <w:num w:numId="18">
    <w:abstractNumId w:val="11"/>
  </w:num>
  <w:num w:numId="19">
    <w:abstractNumId w:val="27"/>
  </w:num>
  <w:num w:numId="20">
    <w:abstractNumId w:val="7"/>
  </w:num>
  <w:num w:numId="21">
    <w:abstractNumId w:val="18"/>
  </w:num>
  <w:num w:numId="22">
    <w:abstractNumId w:val="43"/>
  </w:num>
  <w:num w:numId="23">
    <w:abstractNumId w:val="36"/>
  </w:num>
  <w:num w:numId="24">
    <w:abstractNumId w:val="20"/>
  </w:num>
  <w:num w:numId="25">
    <w:abstractNumId w:val="25"/>
  </w:num>
  <w:num w:numId="26">
    <w:abstractNumId w:val="12"/>
  </w:num>
  <w:num w:numId="27">
    <w:abstractNumId w:val="23"/>
  </w:num>
  <w:num w:numId="28">
    <w:abstractNumId w:val="19"/>
  </w:num>
  <w:num w:numId="29">
    <w:abstractNumId w:val="6"/>
  </w:num>
  <w:num w:numId="30">
    <w:abstractNumId w:val="24"/>
  </w:num>
  <w:num w:numId="31">
    <w:abstractNumId w:val="16"/>
  </w:num>
  <w:num w:numId="32">
    <w:abstractNumId w:val="5"/>
  </w:num>
  <w:num w:numId="33">
    <w:abstractNumId w:val="4"/>
  </w:num>
  <w:num w:numId="34">
    <w:abstractNumId w:val="1"/>
  </w:num>
  <w:num w:numId="35">
    <w:abstractNumId w:val="33"/>
  </w:num>
  <w:num w:numId="36">
    <w:abstractNumId w:val="37"/>
  </w:num>
  <w:num w:numId="37">
    <w:abstractNumId w:val="9"/>
  </w:num>
  <w:num w:numId="38">
    <w:abstractNumId w:val="29"/>
  </w:num>
  <w:num w:numId="39">
    <w:abstractNumId w:val="10"/>
  </w:num>
  <w:num w:numId="40">
    <w:abstractNumId w:val="31"/>
  </w:num>
  <w:num w:numId="41">
    <w:abstractNumId w:val="30"/>
  </w:num>
  <w:num w:numId="42">
    <w:abstractNumId w:val="35"/>
  </w:num>
  <w:num w:numId="43">
    <w:abstractNumId w:val="38"/>
  </w:num>
  <w:num w:numId="44">
    <w:abstractNumId w:val="47"/>
  </w:num>
  <w:num w:numId="45">
    <w:abstractNumId w:val="44"/>
  </w:num>
  <w:num w:numId="46">
    <w:abstractNumId w:val="22"/>
  </w:num>
  <w:num w:numId="47">
    <w:abstractNumId w:val="34"/>
  </w:num>
  <w:num w:numId="48">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drawingGridHorizontalSpacing w:val="10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655"/>
    <w:rsid w:val="00011B8D"/>
    <w:rsid w:val="000213E2"/>
    <w:rsid w:val="00023181"/>
    <w:rsid w:val="00026196"/>
    <w:rsid w:val="0002633A"/>
    <w:rsid w:val="0003009B"/>
    <w:rsid w:val="00035412"/>
    <w:rsid w:val="000402FA"/>
    <w:rsid w:val="000426CC"/>
    <w:rsid w:val="0004618A"/>
    <w:rsid w:val="00047F69"/>
    <w:rsid w:val="00053E62"/>
    <w:rsid w:val="00062622"/>
    <w:rsid w:val="00067A2C"/>
    <w:rsid w:val="00097D83"/>
    <w:rsid w:val="000A1F95"/>
    <w:rsid w:val="000A530C"/>
    <w:rsid w:val="000B4C42"/>
    <w:rsid w:val="000B650A"/>
    <w:rsid w:val="000C1BE7"/>
    <w:rsid w:val="000C2082"/>
    <w:rsid w:val="000C37A5"/>
    <w:rsid w:val="000C70C2"/>
    <w:rsid w:val="000D13CF"/>
    <w:rsid w:val="000D31EF"/>
    <w:rsid w:val="000E2686"/>
    <w:rsid w:val="000E4415"/>
    <w:rsid w:val="000E63ED"/>
    <w:rsid w:val="000F00AA"/>
    <w:rsid w:val="000F4E2D"/>
    <w:rsid w:val="000F4E68"/>
    <w:rsid w:val="00100A33"/>
    <w:rsid w:val="001044D9"/>
    <w:rsid w:val="00107434"/>
    <w:rsid w:val="00113A99"/>
    <w:rsid w:val="001200EB"/>
    <w:rsid w:val="001211BF"/>
    <w:rsid w:val="00137949"/>
    <w:rsid w:val="001428B4"/>
    <w:rsid w:val="0014428B"/>
    <w:rsid w:val="001442E7"/>
    <w:rsid w:val="00163730"/>
    <w:rsid w:val="001641D1"/>
    <w:rsid w:val="0016461B"/>
    <w:rsid w:val="00165F38"/>
    <w:rsid w:val="00175D3A"/>
    <w:rsid w:val="00183E44"/>
    <w:rsid w:val="001851B1"/>
    <w:rsid w:val="00191669"/>
    <w:rsid w:val="0019418A"/>
    <w:rsid w:val="0019613B"/>
    <w:rsid w:val="001B0B9C"/>
    <w:rsid w:val="001B2DF8"/>
    <w:rsid w:val="001B5C88"/>
    <w:rsid w:val="001C4098"/>
    <w:rsid w:val="001C701A"/>
    <w:rsid w:val="001D1490"/>
    <w:rsid w:val="001D1695"/>
    <w:rsid w:val="001D4154"/>
    <w:rsid w:val="001D7B8F"/>
    <w:rsid w:val="001E3FD6"/>
    <w:rsid w:val="001E5B75"/>
    <w:rsid w:val="001E7107"/>
    <w:rsid w:val="00203830"/>
    <w:rsid w:val="00205925"/>
    <w:rsid w:val="00215697"/>
    <w:rsid w:val="00215D27"/>
    <w:rsid w:val="002168CA"/>
    <w:rsid w:val="00216DC3"/>
    <w:rsid w:val="00220EE3"/>
    <w:rsid w:val="002220E0"/>
    <w:rsid w:val="00224028"/>
    <w:rsid w:val="002316C0"/>
    <w:rsid w:val="002342D4"/>
    <w:rsid w:val="00241AF8"/>
    <w:rsid w:val="002436CB"/>
    <w:rsid w:val="002520A4"/>
    <w:rsid w:val="002527C4"/>
    <w:rsid w:val="002545FA"/>
    <w:rsid w:val="00256AA1"/>
    <w:rsid w:val="0026072F"/>
    <w:rsid w:val="00264AAF"/>
    <w:rsid w:val="0026621C"/>
    <w:rsid w:val="002754A7"/>
    <w:rsid w:val="002805BF"/>
    <w:rsid w:val="00281D4E"/>
    <w:rsid w:val="00285937"/>
    <w:rsid w:val="00294C13"/>
    <w:rsid w:val="002B1399"/>
    <w:rsid w:val="002B51F0"/>
    <w:rsid w:val="002B57CF"/>
    <w:rsid w:val="002C0E09"/>
    <w:rsid w:val="002C1B04"/>
    <w:rsid w:val="002D29FF"/>
    <w:rsid w:val="002D76B0"/>
    <w:rsid w:val="002E2F6D"/>
    <w:rsid w:val="002E4D0C"/>
    <w:rsid w:val="002F0D4E"/>
    <w:rsid w:val="002F26E3"/>
    <w:rsid w:val="002F6C1E"/>
    <w:rsid w:val="00301463"/>
    <w:rsid w:val="00304AB8"/>
    <w:rsid w:val="003055B4"/>
    <w:rsid w:val="00311920"/>
    <w:rsid w:val="00312808"/>
    <w:rsid w:val="00313007"/>
    <w:rsid w:val="0031454A"/>
    <w:rsid w:val="00317A84"/>
    <w:rsid w:val="003211A5"/>
    <w:rsid w:val="00332F64"/>
    <w:rsid w:val="00336631"/>
    <w:rsid w:val="00341E2F"/>
    <w:rsid w:val="00346739"/>
    <w:rsid w:val="00351C6C"/>
    <w:rsid w:val="00352227"/>
    <w:rsid w:val="0035229E"/>
    <w:rsid w:val="003573C7"/>
    <w:rsid w:val="00370265"/>
    <w:rsid w:val="00372101"/>
    <w:rsid w:val="0038094D"/>
    <w:rsid w:val="003950A4"/>
    <w:rsid w:val="003A109A"/>
    <w:rsid w:val="003A47D0"/>
    <w:rsid w:val="003A5625"/>
    <w:rsid w:val="003B3AC2"/>
    <w:rsid w:val="003B4AF7"/>
    <w:rsid w:val="003B6F13"/>
    <w:rsid w:val="003C6F9F"/>
    <w:rsid w:val="003D0F24"/>
    <w:rsid w:val="003D389F"/>
    <w:rsid w:val="003D4C43"/>
    <w:rsid w:val="003E3033"/>
    <w:rsid w:val="003E6F48"/>
    <w:rsid w:val="00404CCA"/>
    <w:rsid w:val="004119DB"/>
    <w:rsid w:val="00415196"/>
    <w:rsid w:val="00421655"/>
    <w:rsid w:val="00431247"/>
    <w:rsid w:val="0045242A"/>
    <w:rsid w:val="004779C8"/>
    <w:rsid w:val="0048176C"/>
    <w:rsid w:val="00482F3F"/>
    <w:rsid w:val="004845F7"/>
    <w:rsid w:val="0048649A"/>
    <w:rsid w:val="00496DBD"/>
    <w:rsid w:val="004A541A"/>
    <w:rsid w:val="004A6FC9"/>
    <w:rsid w:val="004B2581"/>
    <w:rsid w:val="004B349E"/>
    <w:rsid w:val="004B429E"/>
    <w:rsid w:val="004C4178"/>
    <w:rsid w:val="004C79FF"/>
    <w:rsid w:val="004D27E5"/>
    <w:rsid w:val="004D2C73"/>
    <w:rsid w:val="004D4960"/>
    <w:rsid w:val="004D6100"/>
    <w:rsid w:val="004E09C3"/>
    <w:rsid w:val="004E0AF6"/>
    <w:rsid w:val="004E2D41"/>
    <w:rsid w:val="004E5C60"/>
    <w:rsid w:val="004F4645"/>
    <w:rsid w:val="004F65D2"/>
    <w:rsid w:val="005131C2"/>
    <w:rsid w:val="0051495F"/>
    <w:rsid w:val="0051569A"/>
    <w:rsid w:val="00521EF0"/>
    <w:rsid w:val="0052795C"/>
    <w:rsid w:val="00536B35"/>
    <w:rsid w:val="0054428D"/>
    <w:rsid w:val="00544533"/>
    <w:rsid w:val="0055059E"/>
    <w:rsid w:val="005517E7"/>
    <w:rsid w:val="005540FF"/>
    <w:rsid w:val="00555845"/>
    <w:rsid w:val="00561953"/>
    <w:rsid w:val="00562FB0"/>
    <w:rsid w:val="00567180"/>
    <w:rsid w:val="00567531"/>
    <w:rsid w:val="00581684"/>
    <w:rsid w:val="00581DB5"/>
    <w:rsid w:val="00582057"/>
    <w:rsid w:val="00583F10"/>
    <w:rsid w:val="00585D82"/>
    <w:rsid w:val="0058679B"/>
    <w:rsid w:val="00586A90"/>
    <w:rsid w:val="0059300E"/>
    <w:rsid w:val="005C102F"/>
    <w:rsid w:val="005C533F"/>
    <w:rsid w:val="005F752D"/>
    <w:rsid w:val="005F7E64"/>
    <w:rsid w:val="00603AC9"/>
    <w:rsid w:val="0060703A"/>
    <w:rsid w:val="00614B62"/>
    <w:rsid w:val="00620D76"/>
    <w:rsid w:val="00622069"/>
    <w:rsid w:val="00625D6F"/>
    <w:rsid w:val="006345AF"/>
    <w:rsid w:val="006352C1"/>
    <w:rsid w:val="00641CE3"/>
    <w:rsid w:val="00645857"/>
    <w:rsid w:val="00646B0F"/>
    <w:rsid w:val="006476DF"/>
    <w:rsid w:val="00652B81"/>
    <w:rsid w:val="00653345"/>
    <w:rsid w:val="006562E3"/>
    <w:rsid w:val="006603A7"/>
    <w:rsid w:val="00660D48"/>
    <w:rsid w:val="0066342D"/>
    <w:rsid w:val="00670696"/>
    <w:rsid w:val="00671936"/>
    <w:rsid w:val="006724AD"/>
    <w:rsid w:val="006777E2"/>
    <w:rsid w:val="00684EDA"/>
    <w:rsid w:val="00690083"/>
    <w:rsid w:val="006908B3"/>
    <w:rsid w:val="006961F9"/>
    <w:rsid w:val="006A316E"/>
    <w:rsid w:val="006A434F"/>
    <w:rsid w:val="006B024C"/>
    <w:rsid w:val="006B2C43"/>
    <w:rsid w:val="006C1642"/>
    <w:rsid w:val="006C164D"/>
    <w:rsid w:val="006C2286"/>
    <w:rsid w:val="006C3F85"/>
    <w:rsid w:val="006C4F4E"/>
    <w:rsid w:val="006D0816"/>
    <w:rsid w:val="006D09AC"/>
    <w:rsid w:val="006D723E"/>
    <w:rsid w:val="006D7F15"/>
    <w:rsid w:val="006E3010"/>
    <w:rsid w:val="006E68EA"/>
    <w:rsid w:val="006E724D"/>
    <w:rsid w:val="006F36FF"/>
    <w:rsid w:val="006F5CD3"/>
    <w:rsid w:val="006F6C94"/>
    <w:rsid w:val="007000E3"/>
    <w:rsid w:val="007074BC"/>
    <w:rsid w:val="00710B7C"/>
    <w:rsid w:val="00736D09"/>
    <w:rsid w:val="00740DAB"/>
    <w:rsid w:val="00745BD1"/>
    <w:rsid w:val="00746D64"/>
    <w:rsid w:val="00747C4B"/>
    <w:rsid w:val="00750B9F"/>
    <w:rsid w:val="00752DA2"/>
    <w:rsid w:val="00757E3A"/>
    <w:rsid w:val="00760F7F"/>
    <w:rsid w:val="00763AA2"/>
    <w:rsid w:val="007713E4"/>
    <w:rsid w:val="00777F6E"/>
    <w:rsid w:val="00780516"/>
    <w:rsid w:val="00780910"/>
    <w:rsid w:val="00783BC8"/>
    <w:rsid w:val="007864E5"/>
    <w:rsid w:val="007A17F3"/>
    <w:rsid w:val="007A2299"/>
    <w:rsid w:val="007A789B"/>
    <w:rsid w:val="007A7E70"/>
    <w:rsid w:val="007C6A5B"/>
    <w:rsid w:val="007C6C88"/>
    <w:rsid w:val="007C71FE"/>
    <w:rsid w:val="007C7B21"/>
    <w:rsid w:val="007D366F"/>
    <w:rsid w:val="007F2789"/>
    <w:rsid w:val="007F417E"/>
    <w:rsid w:val="007F57E8"/>
    <w:rsid w:val="0080332F"/>
    <w:rsid w:val="0081222F"/>
    <w:rsid w:val="00815DC2"/>
    <w:rsid w:val="0082491B"/>
    <w:rsid w:val="00826BE4"/>
    <w:rsid w:val="00837BD2"/>
    <w:rsid w:val="00842B39"/>
    <w:rsid w:val="00843523"/>
    <w:rsid w:val="0085444E"/>
    <w:rsid w:val="00855627"/>
    <w:rsid w:val="008624B2"/>
    <w:rsid w:val="0086491A"/>
    <w:rsid w:val="00875FE3"/>
    <w:rsid w:val="00877D84"/>
    <w:rsid w:val="0088247E"/>
    <w:rsid w:val="008934CB"/>
    <w:rsid w:val="008973B6"/>
    <w:rsid w:val="008A4751"/>
    <w:rsid w:val="008A7531"/>
    <w:rsid w:val="008B7803"/>
    <w:rsid w:val="008D0BF6"/>
    <w:rsid w:val="008E5549"/>
    <w:rsid w:val="009044A8"/>
    <w:rsid w:val="00906F52"/>
    <w:rsid w:val="00913B5A"/>
    <w:rsid w:val="00921ACC"/>
    <w:rsid w:val="00925586"/>
    <w:rsid w:val="009261F0"/>
    <w:rsid w:val="00931851"/>
    <w:rsid w:val="00931C0C"/>
    <w:rsid w:val="00932F7F"/>
    <w:rsid w:val="00934813"/>
    <w:rsid w:val="00943579"/>
    <w:rsid w:val="009458A1"/>
    <w:rsid w:val="00945B7C"/>
    <w:rsid w:val="009476E3"/>
    <w:rsid w:val="009529B3"/>
    <w:rsid w:val="00960006"/>
    <w:rsid w:val="00962A93"/>
    <w:rsid w:val="009632F2"/>
    <w:rsid w:val="00963E87"/>
    <w:rsid w:val="0096435C"/>
    <w:rsid w:val="00964CB3"/>
    <w:rsid w:val="009664DD"/>
    <w:rsid w:val="00985D10"/>
    <w:rsid w:val="00987CB9"/>
    <w:rsid w:val="00992B04"/>
    <w:rsid w:val="009A1600"/>
    <w:rsid w:val="009A7E10"/>
    <w:rsid w:val="009C019E"/>
    <w:rsid w:val="009D41B8"/>
    <w:rsid w:val="009E0917"/>
    <w:rsid w:val="009E0CB5"/>
    <w:rsid w:val="009E3498"/>
    <w:rsid w:val="009E40C9"/>
    <w:rsid w:val="00A069A4"/>
    <w:rsid w:val="00A10A86"/>
    <w:rsid w:val="00A16BF8"/>
    <w:rsid w:val="00A204BB"/>
    <w:rsid w:val="00A23CA1"/>
    <w:rsid w:val="00A51F50"/>
    <w:rsid w:val="00A533B4"/>
    <w:rsid w:val="00A74D0D"/>
    <w:rsid w:val="00A82B7D"/>
    <w:rsid w:val="00A8772C"/>
    <w:rsid w:val="00A87EB3"/>
    <w:rsid w:val="00A87FC8"/>
    <w:rsid w:val="00A906A2"/>
    <w:rsid w:val="00AA6891"/>
    <w:rsid w:val="00AB24BE"/>
    <w:rsid w:val="00AC0D16"/>
    <w:rsid w:val="00AC3473"/>
    <w:rsid w:val="00AC4266"/>
    <w:rsid w:val="00AD50B4"/>
    <w:rsid w:val="00AE0734"/>
    <w:rsid w:val="00AE4DB2"/>
    <w:rsid w:val="00AE4EBE"/>
    <w:rsid w:val="00AF2A77"/>
    <w:rsid w:val="00AF38E7"/>
    <w:rsid w:val="00AF5F2C"/>
    <w:rsid w:val="00B01AAB"/>
    <w:rsid w:val="00B0414C"/>
    <w:rsid w:val="00B14AFB"/>
    <w:rsid w:val="00B22C62"/>
    <w:rsid w:val="00B2397D"/>
    <w:rsid w:val="00B30CE8"/>
    <w:rsid w:val="00B34134"/>
    <w:rsid w:val="00B45F2E"/>
    <w:rsid w:val="00B5003C"/>
    <w:rsid w:val="00B66E07"/>
    <w:rsid w:val="00B722DD"/>
    <w:rsid w:val="00B73AB4"/>
    <w:rsid w:val="00B76224"/>
    <w:rsid w:val="00B8705E"/>
    <w:rsid w:val="00B93A79"/>
    <w:rsid w:val="00B9536C"/>
    <w:rsid w:val="00B97515"/>
    <w:rsid w:val="00BC0019"/>
    <w:rsid w:val="00BE5C65"/>
    <w:rsid w:val="00BE5F8C"/>
    <w:rsid w:val="00BE70FB"/>
    <w:rsid w:val="00BF66D4"/>
    <w:rsid w:val="00BF7960"/>
    <w:rsid w:val="00C0510A"/>
    <w:rsid w:val="00C078A3"/>
    <w:rsid w:val="00C141D1"/>
    <w:rsid w:val="00C307EF"/>
    <w:rsid w:val="00C44E73"/>
    <w:rsid w:val="00C505E6"/>
    <w:rsid w:val="00C54A98"/>
    <w:rsid w:val="00C6362D"/>
    <w:rsid w:val="00C66183"/>
    <w:rsid w:val="00C67354"/>
    <w:rsid w:val="00C7120A"/>
    <w:rsid w:val="00C834A3"/>
    <w:rsid w:val="00C85E2E"/>
    <w:rsid w:val="00C86CD0"/>
    <w:rsid w:val="00C95851"/>
    <w:rsid w:val="00CA076C"/>
    <w:rsid w:val="00CB06A9"/>
    <w:rsid w:val="00CC061A"/>
    <w:rsid w:val="00CC4E3F"/>
    <w:rsid w:val="00CD16CC"/>
    <w:rsid w:val="00CD2CF9"/>
    <w:rsid w:val="00CD40A3"/>
    <w:rsid w:val="00CD7E6C"/>
    <w:rsid w:val="00CE358F"/>
    <w:rsid w:val="00CF3C30"/>
    <w:rsid w:val="00D1479A"/>
    <w:rsid w:val="00D1511D"/>
    <w:rsid w:val="00D328A4"/>
    <w:rsid w:val="00D405ED"/>
    <w:rsid w:val="00D412DB"/>
    <w:rsid w:val="00D6000C"/>
    <w:rsid w:val="00D63D34"/>
    <w:rsid w:val="00D64C81"/>
    <w:rsid w:val="00D82998"/>
    <w:rsid w:val="00D82C91"/>
    <w:rsid w:val="00D83C5D"/>
    <w:rsid w:val="00D83E63"/>
    <w:rsid w:val="00D8746F"/>
    <w:rsid w:val="00D95AFC"/>
    <w:rsid w:val="00D96098"/>
    <w:rsid w:val="00DA6115"/>
    <w:rsid w:val="00DA7988"/>
    <w:rsid w:val="00DB2B8F"/>
    <w:rsid w:val="00DC0167"/>
    <w:rsid w:val="00DC1582"/>
    <w:rsid w:val="00DC375E"/>
    <w:rsid w:val="00DD32D7"/>
    <w:rsid w:val="00DE0723"/>
    <w:rsid w:val="00DE1624"/>
    <w:rsid w:val="00DF065F"/>
    <w:rsid w:val="00DF1A8D"/>
    <w:rsid w:val="00DF2875"/>
    <w:rsid w:val="00DF632A"/>
    <w:rsid w:val="00DF6A82"/>
    <w:rsid w:val="00E03E19"/>
    <w:rsid w:val="00E0674F"/>
    <w:rsid w:val="00E10BB7"/>
    <w:rsid w:val="00E14BA7"/>
    <w:rsid w:val="00E23A21"/>
    <w:rsid w:val="00E24000"/>
    <w:rsid w:val="00E24EB6"/>
    <w:rsid w:val="00E25194"/>
    <w:rsid w:val="00E3174C"/>
    <w:rsid w:val="00E31D26"/>
    <w:rsid w:val="00E33007"/>
    <w:rsid w:val="00E403AB"/>
    <w:rsid w:val="00E436B1"/>
    <w:rsid w:val="00E43FE6"/>
    <w:rsid w:val="00E46A21"/>
    <w:rsid w:val="00E5314F"/>
    <w:rsid w:val="00E56703"/>
    <w:rsid w:val="00E56B43"/>
    <w:rsid w:val="00E6385E"/>
    <w:rsid w:val="00E63B51"/>
    <w:rsid w:val="00E659C5"/>
    <w:rsid w:val="00E7174D"/>
    <w:rsid w:val="00E7284A"/>
    <w:rsid w:val="00E83D83"/>
    <w:rsid w:val="00EA0061"/>
    <w:rsid w:val="00EA38D9"/>
    <w:rsid w:val="00EA42C0"/>
    <w:rsid w:val="00EA4893"/>
    <w:rsid w:val="00EA553E"/>
    <w:rsid w:val="00EA64D8"/>
    <w:rsid w:val="00EA6D1D"/>
    <w:rsid w:val="00EB77A8"/>
    <w:rsid w:val="00EC5821"/>
    <w:rsid w:val="00EC64A5"/>
    <w:rsid w:val="00ED35C6"/>
    <w:rsid w:val="00ED4DB3"/>
    <w:rsid w:val="00EE0B50"/>
    <w:rsid w:val="00EE12FC"/>
    <w:rsid w:val="00EE23AB"/>
    <w:rsid w:val="00EE24A1"/>
    <w:rsid w:val="00EE61B7"/>
    <w:rsid w:val="00EE688B"/>
    <w:rsid w:val="00EF7064"/>
    <w:rsid w:val="00EF71EE"/>
    <w:rsid w:val="00F00D38"/>
    <w:rsid w:val="00F018A0"/>
    <w:rsid w:val="00F03C9A"/>
    <w:rsid w:val="00F04EF0"/>
    <w:rsid w:val="00F2606C"/>
    <w:rsid w:val="00F37306"/>
    <w:rsid w:val="00F54190"/>
    <w:rsid w:val="00F55DCE"/>
    <w:rsid w:val="00F561EE"/>
    <w:rsid w:val="00F627B2"/>
    <w:rsid w:val="00F66972"/>
    <w:rsid w:val="00F66CB2"/>
    <w:rsid w:val="00F72CC6"/>
    <w:rsid w:val="00FB1C9D"/>
    <w:rsid w:val="00FB466B"/>
    <w:rsid w:val="00FB482D"/>
    <w:rsid w:val="00FB6CB1"/>
    <w:rsid w:val="00FB7ECC"/>
    <w:rsid w:val="00FC23BD"/>
    <w:rsid w:val="00FC3F4C"/>
    <w:rsid w:val="00FC79A3"/>
    <w:rsid w:val="00FC7A86"/>
    <w:rsid w:val="00FF0C52"/>
    <w:rsid w:val="00FF15DE"/>
    <w:rsid w:val="00FF2911"/>
    <w:rsid w:val="00FF4C2F"/>
    <w:rsid w:val="00FF503B"/>
    <w:rsid w:val="00FF5824"/>
    <w:rsid w:val="00FF7A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21655"/>
    <w:rPr>
      <w:rFonts w:asciiTheme="minorHAnsi" w:hAnsiTheme="minorHAnsi"/>
      <w:color w:val="4A442A" w:themeColor="background2" w:themeShade="40"/>
      <w:szCs w:val="24"/>
      <w:lang w:val="nl-BE"/>
    </w:rPr>
  </w:style>
  <w:style w:type="paragraph" w:styleId="Kop1">
    <w:name w:val="heading 1"/>
    <w:basedOn w:val="Standaard"/>
    <w:next w:val="Standaard"/>
    <w:link w:val="Kop1Char"/>
    <w:qFormat/>
    <w:rsid w:val="0096435C"/>
    <w:pPr>
      <w:keepNext/>
      <w:shd w:val="clear" w:color="auto" w:fill="C4BC96" w:themeFill="background2" w:themeFillShade="BF"/>
      <w:spacing w:before="840" w:after="480" w:line="276" w:lineRule="auto"/>
      <w:ind w:left="-426" w:right="1842"/>
      <w:outlineLvl w:val="0"/>
    </w:pPr>
    <w:rPr>
      <w:rFonts w:asciiTheme="majorHAnsi" w:hAnsiTheme="majorHAnsi"/>
      <w:b/>
      <w:bCs/>
      <w:color w:val="FFFFFF" w:themeColor="background1"/>
      <w:kern w:val="32"/>
      <w:sz w:val="36"/>
      <w:szCs w:val="36"/>
      <w:lang w:val="nl-NL"/>
    </w:rPr>
  </w:style>
  <w:style w:type="paragraph" w:styleId="Kop2">
    <w:name w:val="heading 2"/>
    <w:basedOn w:val="Standaard"/>
    <w:next w:val="Standaard"/>
    <w:link w:val="Kop2Char"/>
    <w:unhideWhenUsed/>
    <w:qFormat/>
    <w:rsid w:val="007C7B21"/>
    <w:pPr>
      <w:spacing w:before="360" w:after="60"/>
      <w:outlineLvl w:val="1"/>
    </w:pPr>
    <w:rPr>
      <w:rFonts w:asciiTheme="majorHAnsi" w:hAnsiTheme="majorHAnsi"/>
      <w:b/>
      <w:iCs/>
      <w:sz w:val="28"/>
      <w:szCs w:val="28"/>
      <w:lang w:val="nl-NL"/>
    </w:rPr>
  </w:style>
  <w:style w:type="paragraph" w:styleId="Kop3">
    <w:name w:val="heading 3"/>
    <w:basedOn w:val="Standaard"/>
    <w:next w:val="Standaard"/>
    <w:link w:val="Kop3Char"/>
    <w:qFormat/>
    <w:rsid w:val="00FC3F4C"/>
    <w:pPr>
      <w:keepNext/>
      <w:spacing w:before="120"/>
      <w:outlineLvl w:val="2"/>
    </w:pPr>
    <w:rPr>
      <w:rFonts w:asciiTheme="majorHAnsi" w:hAnsiTheme="majorHAnsi" w:cs="Tahoma"/>
      <w:b/>
      <w:bCs/>
      <w:spacing w:val="1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96435C"/>
    <w:rPr>
      <w:rFonts w:asciiTheme="majorHAnsi" w:hAnsiTheme="majorHAnsi"/>
      <w:b/>
      <w:bCs/>
      <w:color w:val="FFFFFF" w:themeColor="background1"/>
      <w:kern w:val="32"/>
      <w:sz w:val="36"/>
      <w:szCs w:val="36"/>
      <w:shd w:val="clear" w:color="auto" w:fill="C4BC96" w:themeFill="background2" w:themeFillShade="BF"/>
    </w:rPr>
  </w:style>
  <w:style w:type="character" w:customStyle="1" w:styleId="Kop2Char">
    <w:name w:val="Kop 2 Char"/>
    <w:basedOn w:val="Standaardalinea-lettertype"/>
    <w:link w:val="Kop2"/>
    <w:rsid w:val="007C7B21"/>
    <w:rPr>
      <w:rFonts w:asciiTheme="majorHAnsi" w:hAnsiTheme="majorHAnsi"/>
      <w:b/>
      <w:iCs/>
      <w:color w:val="4A442A" w:themeColor="background2" w:themeShade="40"/>
      <w:sz w:val="28"/>
      <w:szCs w:val="28"/>
    </w:rPr>
  </w:style>
  <w:style w:type="character" w:customStyle="1" w:styleId="Kop3Char">
    <w:name w:val="Kop 3 Char"/>
    <w:basedOn w:val="Standaardalinea-lettertype"/>
    <w:link w:val="Kop3"/>
    <w:rsid w:val="00FC3F4C"/>
    <w:rPr>
      <w:rFonts w:asciiTheme="majorHAnsi" w:hAnsiTheme="majorHAnsi" w:cs="Tahoma"/>
      <w:b/>
      <w:bCs/>
      <w:color w:val="4A442A" w:themeColor="background2" w:themeShade="40"/>
      <w:spacing w:val="10"/>
      <w:lang w:val="nl-BE" w:eastAsia="nl-NL"/>
    </w:rPr>
  </w:style>
  <w:style w:type="paragraph" w:customStyle="1" w:styleId="Default">
    <w:name w:val="Default"/>
    <w:rsid w:val="00421655"/>
    <w:pPr>
      <w:autoSpaceDE w:val="0"/>
      <w:autoSpaceDN w:val="0"/>
      <w:adjustRightInd w:val="0"/>
    </w:pPr>
    <w:rPr>
      <w:rFonts w:ascii="Times New Roman" w:hAnsi="Times New Roman"/>
      <w:color w:val="000000"/>
      <w:sz w:val="24"/>
      <w:szCs w:val="24"/>
      <w:lang w:eastAsia="nl-NL"/>
    </w:rPr>
  </w:style>
  <w:style w:type="paragraph" w:styleId="Normaalweb">
    <w:name w:val="Normal (Web)"/>
    <w:basedOn w:val="Standaard"/>
    <w:uiPriority w:val="99"/>
    <w:unhideWhenUsed/>
    <w:rsid w:val="00421655"/>
    <w:pPr>
      <w:spacing w:after="109"/>
    </w:pPr>
    <w:rPr>
      <w:rFonts w:ascii="Times New Roman" w:hAnsi="Times New Roman"/>
      <w:color w:val="auto"/>
      <w:sz w:val="24"/>
      <w:lang w:val="nl-NL" w:eastAsia="nl-NL"/>
    </w:rPr>
  </w:style>
  <w:style w:type="character" w:styleId="Subtielebenadrukking">
    <w:name w:val="Subtle Emphasis"/>
    <w:basedOn w:val="Standaardalinea-lettertype"/>
    <w:uiPriority w:val="19"/>
    <w:qFormat/>
    <w:rsid w:val="00421655"/>
    <w:rPr>
      <w:i/>
      <w:iCs/>
      <w:color w:val="808080" w:themeColor="text1" w:themeTint="7F"/>
    </w:rPr>
  </w:style>
  <w:style w:type="character" w:styleId="Hyperlink">
    <w:name w:val="Hyperlink"/>
    <w:basedOn w:val="Standaardalinea-lettertype"/>
    <w:uiPriority w:val="99"/>
    <w:unhideWhenUsed/>
    <w:rsid w:val="00421655"/>
    <w:rPr>
      <w:strike w:val="0"/>
      <w:dstrike w:val="0"/>
      <w:color w:val="669933"/>
      <w:u w:val="none"/>
      <w:effect w:val="none"/>
    </w:rPr>
  </w:style>
  <w:style w:type="character" w:styleId="Zwaar">
    <w:name w:val="Strong"/>
    <w:basedOn w:val="Standaardalinea-lettertype"/>
    <w:uiPriority w:val="22"/>
    <w:qFormat/>
    <w:rsid w:val="00421655"/>
    <w:rPr>
      <w:b/>
      <w:bCs/>
    </w:rPr>
  </w:style>
  <w:style w:type="paragraph" w:styleId="Lijstalinea">
    <w:name w:val="List Paragraph"/>
    <w:basedOn w:val="Standaard"/>
    <w:uiPriority w:val="34"/>
    <w:qFormat/>
    <w:rsid w:val="00FC3F4C"/>
    <w:pPr>
      <w:ind w:left="720"/>
      <w:contextualSpacing/>
    </w:pPr>
  </w:style>
  <w:style w:type="paragraph" w:styleId="Ballontekst">
    <w:name w:val="Balloon Text"/>
    <w:basedOn w:val="Standaard"/>
    <w:link w:val="BallontekstChar"/>
    <w:uiPriority w:val="99"/>
    <w:semiHidden/>
    <w:unhideWhenUsed/>
    <w:rsid w:val="000F4E2D"/>
    <w:rPr>
      <w:rFonts w:ascii="Tahoma" w:hAnsi="Tahoma" w:cs="Tahoma"/>
      <w:sz w:val="16"/>
      <w:szCs w:val="16"/>
    </w:rPr>
  </w:style>
  <w:style w:type="character" w:customStyle="1" w:styleId="BallontekstChar">
    <w:name w:val="Ballontekst Char"/>
    <w:basedOn w:val="Standaardalinea-lettertype"/>
    <w:link w:val="Ballontekst"/>
    <w:uiPriority w:val="99"/>
    <w:semiHidden/>
    <w:rsid w:val="000F4E2D"/>
    <w:rPr>
      <w:rFonts w:ascii="Tahoma" w:hAnsi="Tahoma" w:cs="Tahoma"/>
      <w:color w:val="4A442A" w:themeColor="background2" w:themeShade="40"/>
      <w:sz w:val="16"/>
      <w:szCs w:val="16"/>
      <w:lang w:val="nl-BE"/>
    </w:rPr>
  </w:style>
  <w:style w:type="character" w:customStyle="1" w:styleId="contenttitel1">
    <w:name w:val="contenttitel1"/>
    <w:basedOn w:val="Standaardalinea-lettertype"/>
    <w:rsid w:val="00826BE4"/>
    <w:rPr>
      <w:rFonts w:ascii="Tahoma" w:hAnsi="Tahoma" w:cs="Tahoma" w:hint="default"/>
      <w:vanish w:val="0"/>
      <w:webHidden w:val="0"/>
      <w:color w:val="CA6B0F"/>
      <w:sz w:val="31"/>
      <w:szCs w:val="31"/>
      <w:specVanish w:val="0"/>
    </w:rPr>
  </w:style>
  <w:style w:type="paragraph" w:customStyle="1" w:styleId="contenttekst">
    <w:name w:val="contenttekst"/>
    <w:basedOn w:val="Standaard"/>
    <w:rsid w:val="00826BE4"/>
    <w:pPr>
      <w:spacing w:after="109"/>
    </w:pPr>
    <w:rPr>
      <w:rFonts w:ascii="Times New Roman" w:hAnsi="Times New Roman"/>
      <w:color w:val="auto"/>
      <w:sz w:val="24"/>
      <w:lang w:val="nl-NL" w:eastAsia="nl-NL"/>
    </w:rPr>
  </w:style>
  <w:style w:type="character" w:styleId="Verwijzingopmerking">
    <w:name w:val="annotation reference"/>
    <w:basedOn w:val="Standaardalinea-lettertype"/>
    <w:uiPriority w:val="99"/>
    <w:semiHidden/>
    <w:unhideWhenUsed/>
    <w:rsid w:val="00351C6C"/>
    <w:rPr>
      <w:sz w:val="16"/>
      <w:szCs w:val="16"/>
    </w:rPr>
  </w:style>
  <w:style w:type="paragraph" w:styleId="Tekstopmerking">
    <w:name w:val="annotation text"/>
    <w:basedOn w:val="Standaard"/>
    <w:link w:val="TekstopmerkingChar"/>
    <w:uiPriority w:val="99"/>
    <w:semiHidden/>
    <w:unhideWhenUsed/>
    <w:rsid w:val="00351C6C"/>
    <w:rPr>
      <w:szCs w:val="20"/>
    </w:rPr>
  </w:style>
  <w:style w:type="character" w:customStyle="1" w:styleId="TekstopmerkingChar">
    <w:name w:val="Tekst opmerking Char"/>
    <w:basedOn w:val="Standaardalinea-lettertype"/>
    <w:link w:val="Tekstopmerking"/>
    <w:uiPriority w:val="99"/>
    <w:semiHidden/>
    <w:rsid w:val="00351C6C"/>
    <w:rPr>
      <w:rFonts w:asciiTheme="minorHAnsi" w:hAnsiTheme="minorHAnsi"/>
      <w:color w:val="4A442A" w:themeColor="background2" w:themeShade="40"/>
      <w:lang w:val="nl-BE"/>
    </w:rPr>
  </w:style>
  <w:style w:type="paragraph" w:styleId="Onderwerpvanopmerking">
    <w:name w:val="annotation subject"/>
    <w:basedOn w:val="Tekstopmerking"/>
    <w:next w:val="Tekstopmerking"/>
    <w:link w:val="OnderwerpvanopmerkingChar"/>
    <w:uiPriority w:val="99"/>
    <w:semiHidden/>
    <w:unhideWhenUsed/>
    <w:rsid w:val="00351C6C"/>
    <w:rPr>
      <w:b/>
      <w:bCs/>
    </w:rPr>
  </w:style>
  <w:style w:type="character" w:customStyle="1" w:styleId="OnderwerpvanopmerkingChar">
    <w:name w:val="Onderwerp van opmerking Char"/>
    <w:basedOn w:val="TekstopmerkingChar"/>
    <w:link w:val="Onderwerpvanopmerking"/>
    <w:uiPriority w:val="99"/>
    <w:semiHidden/>
    <w:rsid w:val="00351C6C"/>
    <w:rPr>
      <w:rFonts w:asciiTheme="minorHAnsi" w:hAnsiTheme="minorHAnsi"/>
      <w:b/>
      <w:bCs/>
      <w:color w:val="4A442A" w:themeColor="background2" w:themeShade="40"/>
      <w:lang w:val="nl-BE"/>
    </w:rPr>
  </w:style>
  <w:style w:type="character" w:customStyle="1" w:styleId="grame">
    <w:name w:val="grame"/>
    <w:basedOn w:val="Standaardalinea-lettertype"/>
    <w:rsid w:val="00FC7A86"/>
  </w:style>
  <w:style w:type="character" w:customStyle="1" w:styleId="spelle">
    <w:name w:val="spelle"/>
    <w:basedOn w:val="Standaardalinea-lettertype"/>
    <w:rsid w:val="00FC7A86"/>
  </w:style>
  <w:style w:type="paragraph" w:styleId="Plattetekst">
    <w:name w:val="Body Text"/>
    <w:basedOn w:val="Standaard"/>
    <w:link w:val="PlattetekstChar"/>
    <w:rsid w:val="000426CC"/>
    <w:pPr>
      <w:jc w:val="both"/>
    </w:pPr>
    <w:rPr>
      <w:rFonts w:ascii="Verdana" w:hAnsi="Verdana"/>
      <w:color w:val="auto"/>
      <w:sz w:val="22"/>
      <w:lang w:val="nl-NL" w:eastAsia="nl-NL"/>
    </w:rPr>
  </w:style>
  <w:style w:type="character" w:customStyle="1" w:styleId="PlattetekstChar">
    <w:name w:val="Platte tekst Char"/>
    <w:basedOn w:val="Standaardalinea-lettertype"/>
    <w:link w:val="Plattetekst"/>
    <w:rsid w:val="000426CC"/>
    <w:rPr>
      <w:rFonts w:ascii="Verdana" w:hAnsi="Verdana"/>
      <w:sz w:val="22"/>
      <w:szCs w:val="24"/>
      <w:lang w:eastAsia="nl-NL"/>
    </w:rPr>
  </w:style>
  <w:style w:type="paragraph" w:customStyle="1" w:styleId="contentsubtitel">
    <w:name w:val="contentsubtitel"/>
    <w:basedOn w:val="Standaard"/>
    <w:rsid w:val="000426CC"/>
    <w:pPr>
      <w:spacing w:after="120" w:line="168" w:lineRule="atLeast"/>
    </w:pPr>
    <w:rPr>
      <w:rFonts w:ascii="Times New Roman" w:hAnsi="Times New Roman"/>
      <w:b/>
      <w:bCs/>
      <w:color w:val="734E14"/>
      <w:sz w:val="17"/>
      <w:szCs w:val="17"/>
      <w:lang w:val="nl-NL" w:eastAsia="nl-NL"/>
    </w:rPr>
  </w:style>
  <w:style w:type="paragraph" w:styleId="Kopvaninhoudsopgave">
    <w:name w:val="TOC Heading"/>
    <w:basedOn w:val="Kop1"/>
    <w:next w:val="Standaard"/>
    <w:uiPriority w:val="39"/>
    <w:unhideWhenUsed/>
    <w:qFormat/>
    <w:rsid w:val="00E83D83"/>
    <w:pPr>
      <w:keepLines/>
      <w:spacing w:before="480" w:after="0"/>
      <w:outlineLvl w:val="9"/>
    </w:pPr>
    <w:rPr>
      <w:rFonts w:eastAsiaTheme="majorEastAsia" w:cstheme="majorBidi"/>
      <w:color w:val="365F91" w:themeColor="accent1" w:themeShade="BF"/>
      <w:kern w:val="0"/>
      <w:sz w:val="28"/>
      <w:szCs w:val="28"/>
    </w:rPr>
  </w:style>
  <w:style w:type="paragraph" w:styleId="Inhopg1">
    <w:name w:val="toc 1"/>
    <w:basedOn w:val="Standaard"/>
    <w:next w:val="Standaard"/>
    <w:autoRedefine/>
    <w:uiPriority w:val="39"/>
    <w:unhideWhenUsed/>
    <w:rsid w:val="00D6000C"/>
    <w:pPr>
      <w:tabs>
        <w:tab w:val="right" w:leader="dot" w:pos="9062"/>
      </w:tabs>
      <w:spacing w:after="60"/>
    </w:pPr>
    <w:rPr>
      <w:b/>
      <w:noProof/>
    </w:rPr>
  </w:style>
  <w:style w:type="paragraph" w:styleId="Inhopg2">
    <w:name w:val="toc 2"/>
    <w:basedOn w:val="Standaard"/>
    <w:next w:val="Standaard"/>
    <w:autoRedefine/>
    <w:uiPriority w:val="39"/>
    <w:unhideWhenUsed/>
    <w:rsid w:val="00E83D83"/>
    <w:pPr>
      <w:spacing w:after="100"/>
      <w:ind w:left="200"/>
    </w:pPr>
  </w:style>
  <w:style w:type="paragraph" w:styleId="Inhopg3">
    <w:name w:val="toc 3"/>
    <w:basedOn w:val="Standaard"/>
    <w:next w:val="Standaard"/>
    <w:autoRedefine/>
    <w:uiPriority w:val="39"/>
    <w:unhideWhenUsed/>
    <w:rsid w:val="00E83D83"/>
    <w:pPr>
      <w:spacing w:after="100"/>
      <w:ind w:left="400"/>
    </w:pPr>
  </w:style>
  <w:style w:type="character" w:styleId="GevolgdeHyperlink">
    <w:name w:val="FollowedHyperlink"/>
    <w:basedOn w:val="Standaardalinea-lettertype"/>
    <w:uiPriority w:val="99"/>
    <w:semiHidden/>
    <w:unhideWhenUsed/>
    <w:rsid w:val="00E83D83"/>
    <w:rPr>
      <w:color w:val="800080" w:themeColor="followedHyperlink"/>
      <w:u w:val="single"/>
    </w:rPr>
  </w:style>
  <w:style w:type="paragraph" w:styleId="Koptekst">
    <w:name w:val="header"/>
    <w:basedOn w:val="Standaard"/>
    <w:link w:val="KoptekstChar"/>
    <w:uiPriority w:val="99"/>
    <w:unhideWhenUsed/>
    <w:rsid w:val="006C1642"/>
    <w:pPr>
      <w:tabs>
        <w:tab w:val="center" w:pos="4536"/>
        <w:tab w:val="right" w:pos="9072"/>
      </w:tabs>
    </w:pPr>
  </w:style>
  <w:style w:type="character" w:customStyle="1" w:styleId="KoptekstChar">
    <w:name w:val="Koptekst Char"/>
    <w:basedOn w:val="Standaardalinea-lettertype"/>
    <w:link w:val="Koptekst"/>
    <w:uiPriority w:val="99"/>
    <w:rsid w:val="006C1642"/>
    <w:rPr>
      <w:rFonts w:asciiTheme="minorHAnsi" w:hAnsiTheme="minorHAnsi"/>
      <w:color w:val="4A442A" w:themeColor="background2" w:themeShade="40"/>
      <w:szCs w:val="24"/>
      <w:lang w:val="nl-BE"/>
    </w:rPr>
  </w:style>
  <w:style w:type="paragraph" w:styleId="Voettekst">
    <w:name w:val="footer"/>
    <w:basedOn w:val="Standaard"/>
    <w:link w:val="VoettekstChar"/>
    <w:uiPriority w:val="99"/>
    <w:unhideWhenUsed/>
    <w:rsid w:val="008934CB"/>
    <w:pPr>
      <w:tabs>
        <w:tab w:val="center" w:pos="4536"/>
        <w:tab w:val="right" w:pos="9072"/>
      </w:tabs>
    </w:pPr>
    <w:rPr>
      <w:rFonts w:asciiTheme="majorHAnsi" w:hAnsiTheme="majorHAnsi"/>
      <w:sz w:val="16"/>
    </w:rPr>
  </w:style>
  <w:style w:type="character" w:customStyle="1" w:styleId="VoettekstChar">
    <w:name w:val="Voettekst Char"/>
    <w:basedOn w:val="Standaardalinea-lettertype"/>
    <w:link w:val="Voettekst"/>
    <w:uiPriority w:val="99"/>
    <w:rsid w:val="008934CB"/>
    <w:rPr>
      <w:rFonts w:asciiTheme="majorHAnsi" w:hAnsiTheme="majorHAnsi"/>
      <w:color w:val="4A442A" w:themeColor="background2" w:themeShade="40"/>
      <w:sz w:val="16"/>
      <w:szCs w:val="24"/>
      <w:lang w:val="nl-BE"/>
    </w:rPr>
  </w:style>
  <w:style w:type="paragraph" w:styleId="Plattetekst2">
    <w:name w:val="Body Text 2"/>
    <w:basedOn w:val="Standaard"/>
    <w:link w:val="Plattetekst2Char"/>
    <w:uiPriority w:val="99"/>
    <w:semiHidden/>
    <w:unhideWhenUsed/>
    <w:rsid w:val="008E5549"/>
    <w:pPr>
      <w:spacing w:after="120" w:line="480" w:lineRule="auto"/>
    </w:pPr>
  </w:style>
  <w:style w:type="character" w:customStyle="1" w:styleId="Plattetekst2Char">
    <w:name w:val="Platte tekst 2 Char"/>
    <w:basedOn w:val="Standaardalinea-lettertype"/>
    <w:link w:val="Plattetekst2"/>
    <w:uiPriority w:val="99"/>
    <w:semiHidden/>
    <w:rsid w:val="008E5549"/>
    <w:rPr>
      <w:rFonts w:asciiTheme="minorHAnsi" w:hAnsiTheme="minorHAnsi"/>
      <w:color w:val="4A442A" w:themeColor="background2" w:themeShade="40"/>
      <w:szCs w:val="24"/>
      <w:lang w:val="nl-BE"/>
    </w:rPr>
  </w:style>
  <w:style w:type="paragraph" w:styleId="Plattetekst3">
    <w:name w:val="Body Text 3"/>
    <w:basedOn w:val="Standaard"/>
    <w:link w:val="Plattetekst3Char"/>
    <w:uiPriority w:val="99"/>
    <w:semiHidden/>
    <w:unhideWhenUsed/>
    <w:rsid w:val="008E5549"/>
    <w:pPr>
      <w:spacing w:after="120"/>
    </w:pPr>
    <w:rPr>
      <w:sz w:val="16"/>
      <w:szCs w:val="16"/>
    </w:rPr>
  </w:style>
  <w:style w:type="character" w:customStyle="1" w:styleId="Plattetekst3Char">
    <w:name w:val="Platte tekst 3 Char"/>
    <w:basedOn w:val="Standaardalinea-lettertype"/>
    <w:link w:val="Plattetekst3"/>
    <w:uiPriority w:val="99"/>
    <w:semiHidden/>
    <w:rsid w:val="008E5549"/>
    <w:rPr>
      <w:rFonts w:asciiTheme="minorHAnsi" w:hAnsiTheme="minorHAnsi"/>
      <w:color w:val="4A442A" w:themeColor="background2" w:themeShade="40"/>
      <w:sz w:val="16"/>
      <w:szCs w:val="16"/>
      <w:lang w:val="nl-BE"/>
    </w:rPr>
  </w:style>
  <w:style w:type="table" w:styleId="Tabelraster">
    <w:name w:val="Table Grid"/>
    <w:basedOn w:val="Standaardtabel"/>
    <w:uiPriority w:val="59"/>
    <w:rsid w:val="00CD7E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1">
    <w:name w:val="index 1"/>
    <w:basedOn w:val="Standaard"/>
    <w:next w:val="Standaard"/>
    <w:autoRedefine/>
    <w:uiPriority w:val="99"/>
    <w:unhideWhenUsed/>
    <w:rsid w:val="0016461B"/>
    <w:pPr>
      <w:tabs>
        <w:tab w:val="right" w:leader="dot" w:pos="9062"/>
      </w:tabs>
      <w:ind w:left="200" w:hanging="200"/>
    </w:pPr>
    <w:rPr>
      <w:sz w:val="16"/>
      <w:szCs w:val="18"/>
    </w:rPr>
  </w:style>
  <w:style w:type="paragraph" w:styleId="Index2">
    <w:name w:val="index 2"/>
    <w:basedOn w:val="Standaard"/>
    <w:next w:val="Standaard"/>
    <w:autoRedefine/>
    <w:uiPriority w:val="99"/>
    <w:unhideWhenUsed/>
    <w:rsid w:val="0016461B"/>
    <w:pPr>
      <w:ind w:left="400" w:hanging="200"/>
    </w:pPr>
    <w:rPr>
      <w:sz w:val="16"/>
      <w:szCs w:val="18"/>
    </w:rPr>
  </w:style>
  <w:style w:type="paragraph" w:styleId="Index3">
    <w:name w:val="index 3"/>
    <w:basedOn w:val="Standaard"/>
    <w:next w:val="Standaard"/>
    <w:autoRedefine/>
    <w:uiPriority w:val="99"/>
    <w:unhideWhenUsed/>
    <w:rsid w:val="0016461B"/>
    <w:pPr>
      <w:ind w:left="600" w:hanging="200"/>
    </w:pPr>
    <w:rPr>
      <w:sz w:val="16"/>
      <w:szCs w:val="18"/>
    </w:rPr>
  </w:style>
  <w:style w:type="paragraph" w:styleId="Index4">
    <w:name w:val="index 4"/>
    <w:basedOn w:val="Standaard"/>
    <w:next w:val="Standaard"/>
    <w:autoRedefine/>
    <w:uiPriority w:val="99"/>
    <w:unhideWhenUsed/>
    <w:rsid w:val="0016461B"/>
    <w:pPr>
      <w:ind w:left="800" w:hanging="200"/>
    </w:pPr>
    <w:rPr>
      <w:sz w:val="16"/>
      <w:szCs w:val="18"/>
    </w:rPr>
  </w:style>
  <w:style w:type="paragraph" w:styleId="Index5">
    <w:name w:val="index 5"/>
    <w:basedOn w:val="Standaard"/>
    <w:next w:val="Standaard"/>
    <w:autoRedefine/>
    <w:uiPriority w:val="99"/>
    <w:unhideWhenUsed/>
    <w:rsid w:val="00E10BB7"/>
    <w:pPr>
      <w:ind w:left="1000" w:hanging="200"/>
    </w:pPr>
    <w:rPr>
      <w:sz w:val="18"/>
      <w:szCs w:val="18"/>
    </w:rPr>
  </w:style>
  <w:style w:type="paragraph" w:styleId="Index6">
    <w:name w:val="index 6"/>
    <w:basedOn w:val="Standaard"/>
    <w:next w:val="Standaard"/>
    <w:autoRedefine/>
    <w:uiPriority w:val="99"/>
    <w:unhideWhenUsed/>
    <w:rsid w:val="00E10BB7"/>
    <w:pPr>
      <w:ind w:left="1200" w:hanging="200"/>
    </w:pPr>
    <w:rPr>
      <w:sz w:val="18"/>
      <w:szCs w:val="18"/>
    </w:rPr>
  </w:style>
  <w:style w:type="paragraph" w:styleId="Index7">
    <w:name w:val="index 7"/>
    <w:basedOn w:val="Standaard"/>
    <w:next w:val="Standaard"/>
    <w:autoRedefine/>
    <w:uiPriority w:val="99"/>
    <w:unhideWhenUsed/>
    <w:rsid w:val="00E10BB7"/>
    <w:pPr>
      <w:ind w:left="1400" w:hanging="200"/>
    </w:pPr>
    <w:rPr>
      <w:sz w:val="18"/>
      <w:szCs w:val="18"/>
    </w:rPr>
  </w:style>
  <w:style w:type="paragraph" w:styleId="Index8">
    <w:name w:val="index 8"/>
    <w:basedOn w:val="Standaard"/>
    <w:next w:val="Standaard"/>
    <w:autoRedefine/>
    <w:uiPriority w:val="99"/>
    <w:unhideWhenUsed/>
    <w:rsid w:val="00E10BB7"/>
    <w:pPr>
      <w:ind w:left="1600" w:hanging="200"/>
    </w:pPr>
    <w:rPr>
      <w:sz w:val="18"/>
      <w:szCs w:val="18"/>
    </w:rPr>
  </w:style>
  <w:style w:type="paragraph" w:styleId="Index9">
    <w:name w:val="index 9"/>
    <w:basedOn w:val="Standaard"/>
    <w:next w:val="Standaard"/>
    <w:autoRedefine/>
    <w:uiPriority w:val="99"/>
    <w:unhideWhenUsed/>
    <w:rsid w:val="00E10BB7"/>
    <w:pPr>
      <w:ind w:left="1800" w:hanging="200"/>
    </w:pPr>
    <w:rPr>
      <w:sz w:val="18"/>
      <w:szCs w:val="18"/>
    </w:rPr>
  </w:style>
  <w:style w:type="paragraph" w:styleId="Indexkop">
    <w:name w:val="index heading"/>
    <w:basedOn w:val="Standaard"/>
    <w:next w:val="Index1"/>
    <w:uiPriority w:val="99"/>
    <w:unhideWhenUsed/>
    <w:rsid w:val="0016461B"/>
    <w:pPr>
      <w:spacing w:before="240" w:after="120"/>
    </w:pPr>
    <w:rPr>
      <w:bCs/>
      <w:iCs/>
      <w:sz w:val="22"/>
      <w:szCs w:val="26"/>
    </w:rPr>
  </w:style>
  <w:style w:type="paragraph" w:styleId="Voetnoottekst">
    <w:name w:val="footnote text"/>
    <w:basedOn w:val="Standaard"/>
    <w:link w:val="VoetnoottekstChar"/>
    <w:uiPriority w:val="99"/>
    <w:semiHidden/>
    <w:unhideWhenUsed/>
    <w:rsid w:val="008934CB"/>
    <w:rPr>
      <w:szCs w:val="20"/>
    </w:rPr>
  </w:style>
  <w:style w:type="character" w:customStyle="1" w:styleId="VoetnoottekstChar">
    <w:name w:val="Voetnoottekst Char"/>
    <w:basedOn w:val="Standaardalinea-lettertype"/>
    <w:link w:val="Voetnoottekst"/>
    <w:uiPriority w:val="99"/>
    <w:semiHidden/>
    <w:rsid w:val="008934CB"/>
    <w:rPr>
      <w:rFonts w:asciiTheme="minorHAnsi" w:hAnsiTheme="minorHAnsi"/>
      <w:color w:val="4A442A" w:themeColor="background2" w:themeShade="40"/>
      <w:lang w:val="nl-BE"/>
    </w:rPr>
  </w:style>
  <w:style w:type="character" w:styleId="Voetnootmarkering">
    <w:name w:val="footnote reference"/>
    <w:basedOn w:val="Standaardalinea-lettertype"/>
    <w:semiHidden/>
    <w:unhideWhenUsed/>
    <w:rsid w:val="008934CB"/>
    <w:rPr>
      <w:vertAlign w:val="superscript"/>
    </w:rPr>
  </w:style>
  <w:style w:type="paragraph" w:styleId="Inhopg4">
    <w:name w:val="toc 4"/>
    <w:basedOn w:val="Standaard"/>
    <w:next w:val="Standaard"/>
    <w:autoRedefine/>
    <w:uiPriority w:val="39"/>
    <w:unhideWhenUsed/>
    <w:rsid w:val="00843523"/>
    <w:pPr>
      <w:spacing w:after="100" w:line="276" w:lineRule="auto"/>
      <w:ind w:left="660"/>
    </w:pPr>
    <w:rPr>
      <w:rFonts w:eastAsiaTheme="minorEastAsia" w:cstheme="minorBidi"/>
      <w:color w:val="auto"/>
      <w:sz w:val="22"/>
      <w:szCs w:val="22"/>
      <w:lang w:eastAsia="nl-BE"/>
    </w:rPr>
  </w:style>
  <w:style w:type="paragraph" w:styleId="Inhopg5">
    <w:name w:val="toc 5"/>
    <w:basedOn w:val="Standaard"/>
    <w:next w:val="Standaard"/>
    <w:autoRedefine/>
    <w:uiPriority w:val="39"/>
    <w:unhideWhenUsed/>
    <w:rsid w:val="00843523"/>
    <w:pPr>
      <w:spacing w:after="100" w:line="276" w:lineRule="auto"/>
      <w:ind w:left="880"/>
    </w:pPr>
    <w:rPr>
      <w:rFonts w:eastAsiaTheme="minorEastAsia" w:cstheme="minorBidi"/>
      <w:color w:val="auto"/>
      <w:sz w:val="22"/>
      <w:szCs w:val="22"/>
      <w:lang w:eastAsia="nl-BE"/>
    </w:rPr>
  </w:style>
  <w:style w:type="paragraph" w:styleId="Inhopg6">
    <w:name w:val="toc 6"/>
    <w:basedOn w:val="Standaard"/>
    <w:next w:val="Standaard"/>
    <w:autoRedefine/>
    <w:uiPriority w:val="39"/>
    <w:unhideWhenUsed/>
    <w:rsid w:val="00843523"/>
    <w:pPr>
      <w:spacing w:after="100" w:line="276" w:lineRule="auto"/>
      <w:ind w:left="1100"/>
    </w:pPr>
    <w:rPr>
      <w:rFonts w:eastAsiaTheme="minorEastAsia" w:cstheme="minorBidi"/>
      <w:color w:val="auto"/>
      <w:sz w:val="22"/>
      <w:szCs w:val="22"/>
      <w:lang w:eastAsia="nl-BE"/>
    </w:rPr>
  </w:style>
  <w:style w:type="paragraph" w:styleId="Inhopg7">
    <w:name w:val="toc 7"/>
    <w:basedOn w:val="Standaard"/>
    <w:next w:val="Standaard"/>
    <w:autoRedefine/>
    <w:uiPriority w:val="39"/>
    <w:unhideWhenUsed/>
    <w:rsid w:val="00843523"/>
    <w:pPr>
      <w:spacing w:after="100" w:line="276" w:lineRule="auto"/>
      <w:ind w:left="1320"/>
    </w:pPr>
    <w:rPr>
      <w:rFonts w:eastAsiaTheme="minorEastAsia" w:cstheme="minorBidi"/>
      <w:color w:val="auto"/>
      <w:sz w:val="22"/>
      <w:szCs w:val="22"/>
      <w:lang w:eastAsia="nl-BE"/>
    </w:rPr>
  </w:style>
  <w:style w:type="paragraph" w:styleId="Inhopg8">
    <w:name w:val="toc 8"/>
    <w:basedOn w:val="Standaard"/>
    <w:next w:val="Standaard"/>
    <w:autoRedefine/>
    <w:uiPriority w:val="39"/>
    <w:unhideWhenUsed/>
    <w:rsid w:val="00843523"/>
    <w:pPr>
      <w:spacing w:after="100" w:line="276" w:lineRule="auto"/>
      <w:ind w:left="1540"/>
    </w:pPr>
    <w:rPr>
      <w:rFonts w:eastAsiaTheme="minorEastAsia" w:cstheme="minorBidi"/>
      <w:color w:val="auto"/>
      <w:sz w:val="22"/>
      <w:szCs w:val="22"/>
      <w:lang w:eastAsia="nl-BE"/>
    </w:rPr>
  </w:style>
  <w:style w:type="paragraph" w:styleId="Inhopg9">
    <w:name w:val="toc 9"/>
    <w:basedOn w:val="Standaard"/>
    <w:next w:val="Standaard"/>
    <w:autoRedefine/>
    <w:uiPriority w:val="39"/>
    <w:unhideWhenUsed/>
    <w:rsid w:val="00843523"/>
    <w:pPr>
      <w:spacing w:after="100" w:line="276" w:lineRule="auto"/>
      <w:ind w:left="1760"/>
    </w:pPr>
    <w:rPr>
      <w:rFonts w:eastAsiaTheme="minorEastAsia" w:cstheme="minorBidi"/>
      <w:color w:val="auto"/>
      <w:sz w:val="22"/>
      <w:szCs w:val="22"/>
      <w:lang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21655"/>
    <w:rPr>
      <w:rFonts w:asciiTheme="minorHAnsi" w:hAnsiTheme="minorHAnsi"/>
      <w:color w:val="4A442A" w:themeColor="background2" w:themeShade="40"/>
      <w:szCs w:val="24"/>
      <w:lang w:val="nl-BE"/>
    </w:rPr>
  </w:style>
  <w:style w:type="paragraph" w:styleId="Kop1">
    <w:name w:val="heading 1"/>
    <w:basedOn w:val="Standaard"/>
    <w:next w:val="Standaard"/>
    <w:link w:val="Kop1Char"/>
    <w:qFormat/>
    <w:rsid w:val="0096435C"/>
    <w:pPr>
      <w:keepNext/>
      <w:shd w:val="clear" w:color="auto" w:fill="C4BC96" w:themeFill="background2" w:themeFillShade="BF"/>
      <w:spacing w:before="840" w:after="480" w:line="276" w:lineRule="auto"/>
      <w:ind w:left="-426" w:right="1842"/>
      <w:outlineLvl w:val="0"/>
    </w:pPr>
    <w:rPr>
      <w:rFonts w:asciiTheme="majorHAnsi" w:hAnsiTheme="majorHAnsi"/>
      <w:b/>
      <w:bCs/>
      <w:color w:val="FFFFFF" w:themeColor="background1"/>
      <w:kern w:val="32"/>
      <w:sz w:val="36"/>
      <w:szCs w:val="36"/>
      <w:lang w:val="nl-NL"/>
    </w:rPr>
  </w:style>
  <w:style w:type="paragraph" w:styleId="Kop2">
    <w:name w:val="heading 2"/>
    <w:basedOn w:val="Standaard"/>
    <w:next w:val="Standaard"/>
    <w:link w:val="Kop2Char"/>
    <w:unhideWhenUsed/>
    <w:qFormat/>
    <w:rsid w:val="007C7B21"/>
    <w:pPr>
      <w:spacing w:before="360" w:after="60"/>
      <w:outlineLvl w:val="1"/>
    </w:pPr>
    <w:rPr>
      <w:rFonts w:asciiTheme="majorHAnsi" w:hAnsiTheme="majorHAnsi"/>
      <w:b/>
      <w:iCs/>
      <w:sz w:val="28"/>
      <w:szCs w:val="28"/>
      <w:lang w:val="nl-NL"/>
    </w:rPr>
  </w:style>
  <w:style w:type="paragraph" w:styleId="Kop3">
    <w:name w:val="heading 3"/>
    <w:basedOn w:val="Standaard"/>
    <w:next w:val="Standaard"/>
    <w:link w:val="Kop3Char"/>
    <w:qFormat/>
    <w:rsid w:val="00FC3F4C"/>
    <w:pPr>
      <w:keepNext/>
      <w:spacing w:before="120"/>
      <w:outlineLvl w:val="2"/>
    </w:pPr>
    <w:rPr>
      <w:rFonts w:asciiTheme="majorHAnsi" w:hAnsiTheme="majorHAnsi" w:cs="Tahoma"/>
      <w:b/>
      <w:bCs/>
      <w:spacing w:val="1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96435C"/>
    <w:rPr>
      <w:rFonts w:asciiTheme="majorHAnsi" w:hAnsiTheme="majorHAnsi"/>
      <w:b/>
      <w:bCs/>
      <w:color w:val="FFFFFF" w:themeColor="background1"/>
      <w:kern w:val="32"/>
      <w:sz w:val="36"/>
      <w:szCs w:val="36"/>
      <w:shd w:val="clear" w:color="auto" w:fill="C4BC96" w:themeFill="background2" w:themeFillShade="BF"/>
    </w:rPr>
  </w:style>
  <w:style w:type="character" w:customStyle="1" w:styleId="Kop2Char">
    <w:name w:val="Kop 2 Char"/>
    <w:basedOn w:val="Standaardalinea-lettertype"/>
    <w:link w:val="Kop2"/>
    <w:rsid w:val="007C7B21"/>
    <w:rPr>
      <w:rFonts w:asciiTheme="majorHAnsi" w:hAnsiTheme="majorHAnsi"/>
      <w:b/>
      <w:iCs/>
      <w:color w:val="4A442A" w:themeColor="background2" w:themeShade="40"/>
      <w:sz w:val="28"/>
      <w:szCs w:val="28"/>
    </w:rPr>
  </w:style>
  <w:style w:type="character" w:customStyle="1" w:styleId="Kop3Char">
    <w:name w:val="Kop 3 Char"/>
    <w:basedOn w:val="Standaardalinea-lettertype"/>
    <w:link w:val="Kop3"/>
    <w:rsid w:val="00FC3F4C"/>
    <w:rPr>
      <w:rFonts w:asciiTheme="majorHAnsi" w:hAnsiTheme="majorHAnsi" w:cs="Tahoma"/>
      <w:b/>
      <w:bCs/>
      <w:color w:val="4A442A" w:themeColor="background2" w:themeShade="40"/>
      <w:spacing w:val="10"/>
      <w:lang w:val="nl-BE" w:eastAsia="nl-NL"/>
    </w:rPr>
  </w:style>
  <w:style w:type="paragraph" w:customStyle="1" w:styleId="Default">
    <w:name w:val="Default"/>
    <w:rsid w:val="00421655"/>
    <w:pPr>
      <w:autoSpaceDE w:val="0"/>
      <w:autoSpaceDN w:val="0"/>
      <w:adjustRightInd w:val="0"/>
    </w:pPr>
    <w:rPr>
      <w:rFonts w:ascii="Times New Roman" w:hAnsi="Times New Roman"/>
      <w:color w:val="000000"/>
      <w:sz w:val="24"/>
      <w:szCs w:val="24"/>
      <w:lang w:eastAsia="nl-NL"/>
    </w:rPr>
  </w:style>
  <w:style w:type="paragraph" w:styleId="Normaalweb">
    <w:name w:val="Normal (Web)"/>
    <w:basedOn w:val="Standaard"/>
    <w:uiPriority w:val="99"/>
    <w:unhideWhenUsed/>
    <w:rsid w:val="00421655"/>
    <w:pPr>
      <w:spacing w:after="109"/>
    </w:pPr>
    <w:rPr>
      <w:rFonts w:ascii="Times New Roman" w:hAnsi="Times New Roman"/>
      <w:color w:val="auto"/>
      <w:sz w:val="24"/>
      <w:lang w:val="nl-NL" w:eastAsia="nl-NL"/>
    </w:rPr>
  </w:style>
  <w:style w:type="character" w:styleId="Subtielebenadrukking">
    <w:name w:val="Subtle Emphasis"/>
    <w:basedOn w:val="Standaardalinea-lettertype"/>
    <w:uiPriority w:val="19"/>
    <w:qFormat/>
    <w:rsid w:val="00421655"/>
    <w:rPr>
      <w:i/>
      <w:iCs/>
      <w:color w:val="808080" w:themeColor="text1" w:themeTint="7F"/>
    </w:rPr>
  </w:style>
  <w:style w:type="character" w:styleId="Hyperlink">
    <w:name w:val="Hyperlink"/>
    <w:basedOn w:val="Standaardalinea-lettertype"/>
    <w:uiPriority w:val="99"/>
    <w:unhideWhenUsed/>
    <w:rsid w:val="00421655"/>
    <w:rPr>
      <w:strike w:val="0"/>
      <w:dstrike w:val="0"/>
      <w:color w:val="669933"/>
      <w:u w:val="none"/>
      <w:effect w:val="none"/>
    </w:rPr>
  </w:style>
  <w:style w:type="character" w:styleId="Zwaar">
    <w:name w:val="Strong"/>
    <w:basedOn w:val="Standaardalinea-lettertype"/>
    <w:uiPriority w:val="22"/>
    <w:qFormat/>
    <w:rsid w:val="00421655"/>
    <w:rPr>
      <w:b/>
      <w:bCs/>
    </w:rPr>
  </w:style>
  <w:style w:type="paragraph" w:styleId="Lijstalinea">
    <w:name w:val="List Paragraph"/>
    <w:basedOn w:val="Standaard"/>
    <w:uiPriority w:val="34"/>
    <w:qFormat/>
    <w:rsid w:val="00FC3F4C"/>
    <w:pPr>
      <w:ind w:left="720"/>
      <w:contextualSpacing/>
    </w:pPr>
  </w:style>
  <w:style w:type="paragraph" w:styleId="Ballontekst">
    <w:name w:val="Balloon Text"/>
    <w:basedOn w:val="Standaard"/>
    <w:link w:val="BallontekstChar"/>
    <w:uiPriority w:val="99"/>
    <w:semiHidden/>
    <w:unhideWhenUsed/>
    <w:rsid w:val="000F4E2D"/>
    <w:rPr>
      <w:rFonts w:ascii="Tahoma" w:hAnsi="Tahoma" w:cs="Tahoma"/>
      <w:sz w:val="16"/>
      <w:szCs w:val="16"/>
    </w:rPr>
  </w:style>
  <w:style w:type="character" w:customStyle="1" w:styleId="BallontekstChar">
    <w:name w:val="Ballontekst Char"/>
    <w:basedOn w:val="Standaardalinea-lettertype"/>
    <w:link w:val="Ballontekst"/>
    <w:uiPriority w:val="99"/>
    <w:semiHidden/>
    <w:rsid w:val="000F4E2D"/>
    <w:rPr>
      <w:rFonts w:ascii="Tahoma" w:hAnsi="Tahoma" w:cs="Tahoma"/>
      <w:color w:val="4A442A" w:themeColor="background2" w:themeShade="40"/>
      <w:sz w:val="16"/>
      <w:szCs w:val="16"/>
      <w:lang w:val="nl-BE"/>
    </w:rPr>
  </w:style>
  <w:style w:type="character" w:customStyle="1" w:styleId="contenttitel1">
    <w:name w:val="contenttitel1"/>
    <w:basedOn w:val="Standaardalinea-lettertype"/>
    <w:rsid w:val="00826BE4"/>
    <w:rPr>
      <w:rFonts w:ascii="Tahoma" w:hAnsi="Tahoma" w:cs="Tahoma" w:hint="default"/>
      <w:vanish w:val="0"/>
      <w:webHidden w:val="0"/>
      <w:color w:val="CA6B0F"/>
      <w:sz w:val="31"/>
      <w:szCs w:val="31"/>
      <w:specVanish w:val="0"/>
    </w:rPr>
  </w:style>
  <w:style w:type="paragraph" w:customStyle="1" w:styleId="contenttekst">
    <w:name w:val="contenttekst"/>
    <w:basedOn w:val="Standaard"/>
    <w:rsid w:val="00826BE4"/>
    <w:pPr>
      <w:spacing w:after="109"/>
    </w:pPr>
    <w:rPr>
      <w:rFonts w:ascii="Times New Roman" w:hAnsi="Times New Roman"/>
      <w:color w:val="auto"/>
      <w:sz w:val="24"/>
      <w:lang w:val="nl-NL" w:eastAsia="nl-NL"/>
    </w:rPr>
  </w:style>
  <w:style w:type="character" w:styleId="Verwijzingopmerking">
    <w:name w:val="annotation reference"/>
    <w:basedOn w:val="Standaardalinea-lettertype"/>
    <w:uiPriority w:val="99"/>
    <w:semiHidden/>
    <w:unhideWhenUsed/>
    <w:rsid w:val="00351C6C"/>
    <w:rPr>
      <w:sz w:val="16"/>
      <w:szCs w:val="16"/>
    </w:rPr>
  </w:style>
  <w:style w:type="paragraph" w:styleId="Tekstopmerking">
    <w:name w:val="annotation text"/>
    <w:basedOn w:val="Standaard"/>
    <w:link w:val="TekstopmerkingChar"/>
    <w:uiPriority w:val="99"/>
    <w:semiHidden/>
    <w:unhideWhenUsed/>
    <w:rsid w:val="00351C6C"/>
    <w:rPr>
      <w:szCs w:val="20"/>
    </w:rPr>
  </w:style>
  <w:style w:type="character" w:customStyle="1" w:styleId="TekstopmerkingChar">
    <w:name w:val="Tekst opmerking Char"/>
    <w:basedOn w:val="Standaardalinea-lettertype"/>
    <w:link w:val="Tekstopmerking"/>
    <w:uiPriority w:val="99"/>
    <w:semiHidden/>
    <w:rsid w:val="00351C6C"/>
    <w:rPr>
      <w:rFonts w:asciiTheme="minorHAnsi" w:hAnsiTheme="minorHAnsi"/>
      <w:color w:val="4A442A" w:themeColor="background2" w:themeShade="40"/>
      <w:lang w:val="nl-BE"/>
    </w:rPr>
  </w:style>
  <w:style w:type="paragraph" w:styleId="Onderwerpvanopmerking">
    <w:name w:val="annotation subject"/>
    <w:basedOn w:val="Tekstopmerking"/>
    <w:next w:val="Tekstopmerking"/>
    <w:link w:val="OnderwerpvanopmerkingChar"/>
    <w:uiPriority w:val="99"/>
    <w:semiHidden/>
    <w:unhideWhenUsed/>
    <w:rsid w:val="00351C6C"/>
    <w:rPr>
      <w:b/>
      <w:bCs/>
    </w:rPr>
  </w:style>
  <w:style w:type="character" w:customStyle="1" w:styleId="OnderwerpvanopmerkingChar">
    <w:name w:val="Onderwerp van opmerking Char"/>
    <w:basedOn w:val="TekstopmerkingChar"/>
    <w:link w:val="Onderwerpvanopmerking"/>
    <w:uiPriority w:val="99"/>
    <w:semiHidden/>
    <w:rsid w:val="00351C6C"/>
    <w:rPr>
      <w:rFonts w:asciiTheme="minorHAnsi" w:hAnsiTheme="minorHAnsi"/>
      <w:b/>
      <w:bCs/>
      <w:color w:val="4A442A" w:themeColor="background2" w:themeShade="40"/>
      <w:lang w:val="nl-BE"/>
    </w:rPr>
  </w:style>
  <w:style w:type="character" w:customStyle="1" w:styleId="grame">
    <w:name w:val="grame"/>
    <w:basedOn w:val="Standaardalinea-lettertype"/>
    <w:rsid w:val="00FC7A86"/>
  </w:style>
  <w:style w:type="character" w:customStyle="1" w:styleId="spelle">
    <w:name w:val="spelle"/>
    <w:basedOn w:val="Standaardalinea-lettertype"/>
    <w:rsid w:val="00FC7A86"/>
  </w:style>
  <w:style w:type="paragraph" w:styleId="Plattetekst">
    <w:name w:val="Body Text"/>
    <w:basedOn w:val="Standaard"/>
    <w:link w:val="PlattetekstChar"/>
    <w:rsid w:val="000426CC"/>
    <w:pPr>
      <w:jc w:val="both"/>
    </w:pPr>
    <w:rPr>
      <w:rFonts w:ascii="Verdana" w:hAnsi="Verdana"/>
      <w:color w:val="auto"/>
      <w:sz w:val="22"/>
      <w:lang w:val="nl-NL" w:eastAsia="nl-NL"/>
    </w:rPr>
  </w:style>
  <w:style w:type="character" w:customStyle="1" w:styleId="PlattetekstChar">
    <w:name w:val="Platte tekst Char"/>
    <w:basedOn w:val="Standaardalinea-lettertype"/>
    <w:link w:val="Plattetekst"/>
    <w:rsid w:val="000426CC"/>
    <w:rPr>
      <w:rFonts w:ascii="Verdana" w:hAnsi="Verdana"/>
      <w:sz w:val="22"/>
      <w:szCs w:val="24"/>
      <w:lang w:eastAsia="nl-NL"/>
    </w:rPr>
  </w:style>
  <w:style w:type="paragraph" w:customStyle="1" w:styleId="contentsubtitel">
    <w:name w:val="contentsubtitel"/>
    <w:basedOn w:val="Standaard"/>
    <w:rsid w:val="000426CC"/>
    <w:pPr>
      <w:spacing w:after="120" w:line="168" w:lineRule="atLeast"/>
    </w:pPr>
    <w:rPr>
      <w:rFonts w:ascii="Times New Roman" w:hAnsi="Times New Roman"/>
      <w:b/>
      <w:bCs/>
      <w:color w:val="734E14"/>
      <w:sz w:val="17"/>
      <w:szCs w:val="17"/>
      <w:lang w:val="nl-NL" w:eastAsia="nl-NL"/>
    </w:rPr>
  </w:style>
  <w:style w:type="paragraph" w:styleId="Kopvaninhoudsopgave">
    <w:name w:val="TOC Heading"/>
    <w:basedOn w:val="Kop1"/>
    <w:next w:val="Standaard"/>
    <w:uiPriority w:val="39"/>
    <w:unhideWhenUsed/>
    <w:qFormat/>
    <w:rsid w:val="00E83D83"/>
    <w:pPr>
      <w:keepLines/>
      <w:spacing w:before="480" w:after="0"/>
      <w:outlineLvl w:val="9"/>
    </w:pPr>
    <w:rPr>
      <w:rFonts w:eastAsiaTheme="majorEastAsia" w:cstheme="majorBidi"/>
      <w:color w:val="365F91" w:themeColor="accent1" w:themeShade="BF"/>
      <w:kern w:val="0"/>
      <w:sz w:val="28"/>
      <w:szCs w:val="28"/>
    </w:rPr>
  </w:style>
  <w:style w:type="paragraph" w:styleId="Inhopg1">
    <w:name w:val="toc 1"/>
    <w:basedOn w:val="Standaard"/>
    <w:next w:val="Standaard"/>
    <w:autoRedefine/>
    <w:uiPriority w:val="39"/>
    <w:unhideWhenUsed/>
    <w:rsid w:val="00D6000C"/>
    <w:pPr>
      <w:tabs>
        <w:tab w:val="right" w:leader="dot" w:pos="9062"/>
      </w:tabs>
      <w:spacing w:after="60"/>
    </w:pPr>
    <w:rPr>
      <w:b/>
      <w:noProof/>
    </w:rPr>
  </w:style>
  <w:style w:type="paragraph" w:styleId="Inhopg2">
    <w:name w:val="toc 2"/>
    <w:basedOn w:val="Standaard"/>
    <w:next w:val="Standaard"/>
    <w:autoRedefine/>
    <w:uiPriority w:val="39"/>
    <w:unhideWhenUsed/>
    <w:rsid w:val="00E83D83"/>
    <w:pPr>
      <w:spacing w:after="100"/>
      <w:ind w:left="200"/>
    </w:pPr>
  </w:style>
  <w:style w:type="paragraph" w:styleId="Inhopg3">
    <w:name w:val="toc 3"/>
    <w:basedOn w:val="Standaard"/>
    <w:next w:val="Standaard"/>
    <w:autoRedefine/>
    <w:uiPriority w:val="39"/>
    <w:unhideWhenUsed/>
    <w:rsid w:val="00E83D83"/>
    <w:pPr>
      <w:spacing w:after="100"/>
      <w:ind w:left="400"/>
    </w:pPr>
  </w:style>
  <w:style w:type="character" w:styleId="GevolgdeHyperlink">
    <w:name w:val="FollowedHyperlink"/>
    <w:basedOn w:val="Standaardalinea-lettertype"/>
    <w:uiPriority w:val="99"/>
    <w:semiHidden/>
    <w:unhideWhenUsed/>
    <w:rsid w:val="00E83D83"/>
    <w:rPr>
      <w:color w:val="800080" w:themeColor="followedHyperlink"/>
      <w:u w:val="single"/>
    </w:rPr>
  </w:style>
  <w:style w:type="paragraph" w:styleId="Koptekst">
    <w:name w:val="header"/>
    <w:basedOn w:val="Standaard"/>
    <w:link w:val="KoptekstChar"/>
    <w:uiPriority w:val="99"/>
    <w:unhideWhenUsed/>
    <w:rsid w:val="006C1642"/>
    <w:pPr>
      <w:tabs>
        <w:tab w:val="center" w:pos="4536"/>
        <w:tab w:val="right" w:pos="9072"/>
      </w:tabs>
    </w:pPr>
  </w:style>
  <w:style w:type="character" w:customStyle="1" w:styleId="KoptekstChar">
    <w:name w:val="Koptekst Char"/>
    <w:basedOn w:val="Standaardalinea-lettertype"/>
    <w:link w:val="Koptekst"/>
    <w:uiPriority w:val="99"/>
    <w:rsid w:val="006C1642"/>
    <w:rPr>
      <w:rFonts w:asciiTheme="minorHAnsi" w:hAnsiTheme="minorHAnsi"/>
      <w:color w:val="4A442A" w:themeColor="background2" w:themeShade="40"/>
      <w:szCs w:val="24"/>
      <w:lang w:val="nl-BE"/>
    </w:rPr>
  </w:style>
  <w:style w:type="paragraph" w:styleId="Voettekst">
    <w:name w:val="footer"/>
    <w:basedOn w:val="Standaard"/>
    <w:link w:val="VoettekstChar"/>
    <w:uiPriority w:val="99"/>
    <w:unhideWhenUsed/>
    <w:rsid w:val="008934CB"/>
    <w:pPr>
      <w:tabs>
        <w:tab w:val="center" w:pos="4536"/>
        <w:tab w:val="right" w:pos="9072"/>
      </w:tabs>
    </w:pPr>
    <w:rPr>
      <w:rFonts w:asciiTheme="majorHAnsi" w:hAnsiTheme="majorHAnsi"/>
      <w:sz w:val="16"/>
    </w:rPr>
  </w:style>
  <w:style w:type="character" w:customStyle="1" w:styleId="VoettekstChar">
    <w:name w:val="Voettekst Char"/>
    <w:basedOn w:val="Standaardalinea-lettertype"/>
    <w:link w:val="Voettekst"/>
    <w:uiPriority w:val="99"/>
    <w:rsid w:val="008934CB"/>
    <w:rPr>
      <w:rFonts w:asciiTheme="majorHAnsi" w:hAnsiTheme="majorHAnsi"/>
      <w:color w:val="4A442A" w:themeColor="background2" w:themeShade="40"/>
      <w:sz w:val="16"/>
      <w:szCs w:val="24"/>
      <w:lang w:val="nl-BE"/>
    </w:rPr>
  </w:style>
  <w:style w:type="paragraph" w:styleId="Plattetekst2">
    <w:name w:val="Body Text 2"/>
    <w:basedOn w:val="Standaard"/>
    <w:link w:val="Plattetekst2Char"/>
    <w:uiPriority w:val="99"/>
    <w:semiHidden/>
    <w:unhideWhenUsed/>
    <w:rsid w:val="008E5549"/>
    <w:pPr>
      <w:spacing w:after="120" w:line="480" w:lineRule="auto"/>
    </w:pPr>
  </w:style>
  <w:style w:type="character" w:customStyle="1" w:styleId="Plattetekst2Char">
    <w:name w:val="Platte tekst 2 Char"/>
    <w:basedOn w:val="Standaardalinea-lettertype"/>
    <w:link w:val="Plattetekst2"/>
    <w:uiPriority w:val="99"/>
    <w:semiHidden/>
    <w:rsid w:val="008E5549"/>
    <w:rPr>
      <w:rFonts w:asciiTheme="minorHAnsi" w:hAnsiTheme="minorHAnsi"/>
      <w:color w:val="4A442A" w:themeColor="background2" w:themeShade="40"/>
      <w:szCs w:val="24"/>
      <w:lang w:val="nl-BE"/>
    </w:rPr>
  </w:style>
  <w:style w:type="paragraph" w:styleId="Plattetekst3">
    <w:name w:val="Body Text 3"/>
    <w:basedOn w:val="Standaard"/>
    <w:link w:val="Plattetekst3Char"/>
    <w:uiPriority w:val="99"/>
    <w:semiHidden/>
    <w:unhideWhenUsed/>
    <w:rsid w:val="008E5549"/>
    <w:pPr>
      <w:spacing w:after="120"/>
    </w:pPr>
    <w:rPr>
      <w:sz w:val="16"/>
      <w:szCs w:val="16"/>
    </w:rPr>
  </w:style>
  <w:style w:type="character" w:customStyle="1" w:styleId="Plattetekst3Char">
    <w:name w:val="Platte tekst 3 Char"/>
    <w:basedOn w:val="Standaardalinea-lettertype"/>
    <w:link w:val="Plattetekst3"/>
    <w:uiPriority w:val="99"/>
    <w:semiHidden/>
    <w:rsid w:val="008E5549"/>
    <w:rPr>
      <w:rFonts w:asciiTheme="minorHAnsi" w:hAnsiTheme="minorHAnsi"/>
      <w:color w:val="4A442A" w:themeColor="background2" w:themeShade="40"/>
      <w:sz w:val="16"/>
      <w:szCs w:val="16"/>
      <w:lang w:val="nl-BE"/>
    </w:rPr>
  </w:style>
  <w:style w:type="table" w:styleId="Tabelraster">
    <w:name w:val="Table Grid"/>
    <w:basedOn w:val="Standaardtabel"/>
    <w:uiPriority w:val="59"/>
    <w:rsid w:val="00CD7E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1">
    <w:name w:val="index 1"/>
    <w:basedOn w:val="Standaard"/>
    <w:next w:val="Standaard"/>
    <w:autoRedefine/>
    <w:uiPriority w:val="99"/>
    <w:unhideWhenUsed/>
    <w:rsid w:val="0016461B"/>
    <w:pPr>
      <w:tabs>
        <w:tab w:val="right" w:leader="dot" w:pos="9062"/>
      </w:tabs>
      <w:ind w:left="200" w:hanging="200"/>
    </w:pPr>
    <w:rPr>
      <w:sz w:val="16"/>
      <w:szCs w:val="18"/>
    </w:rPr>
  </w:style>
  <w:style w:type="paragraph" w:styleId="Index2">
    <w:name w:val="index 2"/>
    <w:basedOn w:val="Standaard"/>
    <w:next w:val="Standaard"/>
    <w:autoRedefine/>
    <w:uiPriority w:val="99"/>
    <w:unhideWhenUsed/>
    <w:rsid w:val="0016461B"/>
    <w:pPr>
      <w:ind w:left="400" w:hanging="200"/>
    </w:pPr>
    <w:rPr>
      <w:sz w:val="16"/>
      <w:szCs w:val="18"/>
    </w:rPr>
  </w:style>
  <w:style w:type="paragraph" w:styleId="Index3">
    <w:name w:val="index 3"/>
    <w:basedOn w:val="Standaard"/>
    <w:next w:val="Standaard"/>
    <w:autoRedefine/>
    <w:uiPriority w:val="99"/>
    <w:unhideWhenUsed/>
    <w:rsid w:val="0016461B"/>
    <w:pPr>
      <w:ind w:left="600" w:hanging="200"/>
    </w:pPr>
    <w:rPr>
      <w:sz w:val="16"/>
      <w:szCs w:val="18"/>
    </w:rPr>
  </w:style>
  <w:style w:type="paragraph" w:styleId="Index4">
    <w:name w:val="index 4"/>
    <w:basedOn w:val="Standaard"/>
    <w:next w:val="Standaard"/>
    <w:autoRedefine/>
    <w:uiPriority w:val="99"/>
    <w:unhideWhenUsed/>
    <w:rsid w:val="0016461B"/>
    <w:pPr>
      <w:ind w:left="800" w:hanging="200"/>
    </w:pPr>
    <w:rPr>
      <w:sz w:val="16"/>
      <w:szCs w:val="18"/>
    </w:rPr>
  </w:style>
  <w:style w:type="paragraph" w:styleId="Index5">
    <w:name w:val="index 5"/>
    <w:basedOn w:val="Standaard"/>
    <w:next w:val="Standaard"/>
    <w:autoRedefine/>
    <w:uiPriority w:val="99"/>
    <w:unhideWhenUsed/>
    <w:rsid w:val="00E10BB7"/>
    <w:pPr>
      <w:ind w:left="1000" w:hanging="200"/>
    </w:pPr>
    <w:rPr>
      <w:sz w:val="18"/>
      <w:szCs w:val="18"/>
    </w:rPr>
  </w:style>
  <w:style w:type="paragraph" w:styleId="Index6">
    <w:name w:val="index 6"/>
    <w:basedOn w:val="Standaard"/>
    <w:next w:val="Standaard"/>
    <w:autoRedefine/>
    <w:uiPriority w:val="99"/>
    <w:unhideWhenUsed/>
    <w:rsid w:val="00E10BB7"/>
    <w:pPr>
      <w:ind w:left="1200" w:hanging="200"/>
    </w:pPr>
    <w:rPr>
      <w:sz w:val="18"/>
      <w:szCs w:val="18"/>
    </w:rPr>
  </w:style>
  <w:style w:type="paragraph" w:styleId="Index7">
    <w:name w:val="index 7"/>
    <w:basedOn w:val="Standaard"/>
    <w:next w:val="Standaard"/>
    <w:autoRedefine/>
    <w:uiPriority w:val="99"/>
    <w:unhideWhenUsed/>
    <w:rsid w:val="00E10BB7"/>
    <w:pPr>
      <w:ind w:left="1400" w:hanging="200"/>
    </w:pPr>
    <w:rPr>
      <w:sz w:val="18"/>
      <w:szCs w:val="18"/>
    </w:rPr>
  </w:style>
  <w:style w:type="paragraph" w:styleId="Index8">
    <w:name w:val="index 8"/>
    <w:basedOn w:val="Standaard"/>
    <w:next w:val="Standaard"/>
    <w:autoRedefine/>
    <w:uiPriority w:val="99"/>
    <w:unhideWhenUsed/>
    <w:rsid w:val="00E10BB7"/>
    <w:pPr>
      <w:ind w:left="1600" w:hanging="200"/>
    </w:pPr>
    <w:rPr>
      <w:sz w:val="18"/>
      <w:szCs w:val="18"/>
    </w:rPr>
  </w:style>
  <w:style w:type="paragraph" w:styleId="Index9">
    <w:name w:val="index 9"/>
    <w:basedOn w:val="Standaard"/>
    <w:next w:val="Standaard"/>
    <w:autoRedefine/>
    <w:uiPriority w:val="99"/>
    <w:unhideWhenUsed/>
    <w:rsid w:val="00E10BB7"/>
    <w:pPr>
      <w:ind w:left="1800" w:hanging="200"/>
    </w:pPr>
    <w:rPr>
      <w:sz w:val="18"/>
      <w:szCs w:val="18"/>
    </w:rPr>
  </w:style>
  <w:style w:type="paragraph" w:styleId="Indexkop">
    <w:name w:val="index heading"/>
    <w:basedOn w:val="Standaard"/>
    <w:next w:val="Index1"/>
    <w:uiPriority w:val="99"/>
    <w:unhideWhenUsed/>
    <w:rsid w:val="0016461B"/>
    <w:pPr>
      <w:spacing w:before="240" w:after="120"/>
    </w:pPr>
    <w:rPr>
      <w:bCs/>
      <w:iCs/>
      <w:sz w:val="22"/>
      <w:szCs w:val="26"/>
    </w:rPr>
  </w:style>
  <w:style w:type="paragraph" w:styleId="Voetnoottekst">
    <w:name w:val="footnote text"/>
    <w:basedOn w:val="Standaard"/>
    <w:link w:val="VoetnoottekstChar"/>
    <w:uiPriority w:val="99"/>
    <w:semiHidden/>
    <w:unhideWhenUsed/>
    <w:rsid w:val="008934CB"/>
    <w:rPr>
      <w:szCs w:val="20"/>
    </w:rPr>
  </w:style>
  <w:style w:type="character" w:customStyle="1" w:styleId="VoetnoottekstChar">
    <w:name w:val="Voetnoottekst Char"/>
    <w:basedOn w:val="Standaardalinea-lettertype"/>
    <w:link w:val="Voetnoottekst"/>
    <w:uiPriority w:val="99"/>
    <w:semiHidden/>
    <w:rsid w:val="008934CB"/>
    <w:rPr>
      <w:rFonts w:asciiTheme="minorHAnsi" w:hAnsiTheme="minorHAnsi"/>
      <w:color w:val="4A442A" w:themeColor="background2" w:themeShade="40"/>
      <w:lang w:val="nl-BE"/>
    </w:rPr>
  </w:style>
  <w:style w:type="character" w:styleId="Voetnootmarkering">
    <w:name w:val="footnote reference"/>
    <w:basedOn w:val="Standaardalinea-lettertype"/>
    <w:semiHidden/>
    <w:unhideWhenUsed/>
    <w:rsid w:val="008934CB"/>
    <w:rPr>
      <w:vertAlign w:val="superscript"/>
    </w:rPr>
  </w:style>
  <w:style w:type="paragraph" w:styleId="Inhopg4">
    <w:name w:val="toc 4"/>
    <w:basedOn w:val="Standaard"/>
    <w:next w:val="Standaard"/>
    <w:autoRedefine/>
    <w:uiPriority w:val="39"/>
    <w:unhideWhenUsed/>
    <w:rsid w:val="00843523"/>
    <w:pPr>
      <w:spacing w:after="100" w:line="276" w:lineRule="auto"/>
      <w:ind w:left="660"/>
    </w:pPr>
    <w:rPr>
      <w:rFonts w:eastAsiaTheme="minorEastAsia" w:cstheme="minorBidi"/>
      <w:color w:val="auto"/>
      <w:sz w:val="22"/>
      <w:szCs w:val="22"/>
      <w:lang w:eastAsia="nl-BE"/>
    </w:rPr>
  </w:style>
  <w:style w:type="paragraph" w:styleId="Inhopg5">
    <w:name w:val="toc 5"/>
    <w:basedOn w:val="Standaard"/>
    <w:next w:val="Standaard"/>
    <w:autoRedefine/>
    <w:uiPriority w:val="39"/>
    <w:unhideWhenUsed/>
    <w:rsid w:val="00843523"/>
    <w:pPr>
      <w:spacing w:after="100" w:line="276" w:lineRule="auto"/>
      <w:ind w:left="880"/>
    </w:pPr>
    <w:rPr>
      <w:rFonts w:eastAsiaTheme="minorEastAsia" w:cstheme="minorBidi"/>
      <w:color w:val="auto"/>
      <w:sz w:val="22"/>
      <w:szCs w:val="22"/>
      <w:lang w:eastAsia="nl-BE"/>
    </w:rPr>
  </w:style>
  <w:style w:type="paragraph" w:styleId="Inhopg6">
    <w:name w:val="toc 6"/>
    <w:basedOn w:val="Standaard"/>
    <w:next w:val="Standaard"/>
    <w:autoRedefine/>
    <w:uiPriority w:val="39"/>
    <w:unhideWhenUsed/>
    <w:rsid w:val="00843523"/>
    <w:pPr>
      <w:spacing w:after="100" w:line="276" w:lineRule="auto"/>
      <w:ind w:left="1100"/>
    </w:pPr>
    <w:rPr>
      <w:rFonts w:eastAsiaTheme="minorEastAsia" w:cstheme="minorBidi"/>
      <w:color w:val="auto"/>
      <w:sz w:val="22"/>
      <w:szCs w:val="22"/>
      <w:lang w:eastAsia="nl-BE"/>
    </w:rPr>
  </w:style>
  <w:style w:type="paragraph" w:styleId="Inhopg7">
    <w:name w:val="toc 7"/>
    <w:basedOn w:val="Standaard"/>
    <w:next w:val="Standaard"/>
    <w:autoRedefine/>
    <w:uiPriority w:val="39"/>
    <w:unhideWhenUsed/>
    <w:rsid w:val="00843523"/>
    <w:pPr>
      <w:spacing w:after="100" w:line="276" w:lineRule="auto"/>
      <w:ind w:left="1320"/>
    </w:pPr>
    <w:rPr>
      <w:rFonts w:eastAsiaTheme="minorEastAsia" w:cstheme="minorBidi"/>
      <w:color w:val="auto"/>
      <w:sz w:val="22"/>
      <w:szCs w:val="22"/>
      <w:lang w:eastAsia="nl-BE"/>
    </w:rPr>
  </w:style>
  <w:style w:type="paragraph" w:styleId="Inhopg8">
    <w:name w:val="toc 8"/>
    <w:basedOn w:val="Standaard"/>
    <w:next w:val="Standaard"/>
    <w:autoRedefine/>
    <w:uiPriority w:val="39"/>
    <w:unhideWhenUsed/>
    <w:rsid w:val="00843523"/>
    <w:pPr>
      <w:spacing w:after="100" w:line="276" w:lineRule="auto"/>
      <w:ind w:left="1540"/>
    </w:pPr>
    <w:rPr>
      <w:rFonts w:eastAsiaTheme="minorEastAsia" w:cstheme="minorBidi"/>
      <w:color w:val="auto"/>
      <w:sz w:val="22"/>
      <w:szCs w:val="22"/>
      <w:lang w:eastAsia="nl-BE"/>
    </w:rPr>
  </w:style>
  <w:style w:type="paragraph" w:styleId="Inhopg9">
    <w:name w:val="toc 9"/>
    <w:basedOn w:val="Standaard"/>
    <w:next w:val="Standaard"/>
    <w:autoRedefine/>
    <w:uiPriority w:val="39"/>
    <w:unhideWhenUsed/>
    <w:rsid w:val="00843523"/>
    <w:pPr>
      <w:spacing w:after="100" w:line="276" w:lineRule="auto"/>
      <w:ind w:left="1760"/>
    </w:pPr>
    <w:rPr>
      <w:rFonts w:eastAsiaTheme="minorEastAsia" w:cstheme="minorBidi"/>
      <w:color w:val="auto"/>
      <w:sz w:val="22"/>
      <w:szCs w:val="22"/>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47339">
      <w:bodyDiv w:val="1"/>
      <w:marLeft w:val="436"/>
      <w:marRight w:val="655"/>
      <w:marTop w:val="0"/>
      <w:marBottom w:val="0"/>
      <w:divBdr>
        <w:top w:val="none" w:sz="0" w:space="0" w:color="auto"/>
        <w:left w:val="none" w:sz="0" w:space="0" w:color="auto"/>
        <w:bottom w:val="none" w:sz="0" w:space="0" w:color="auto"/>
        <w:right w:val="none" w:sz="0" w:space="0" w:color="auto"/>
      </w:divBdr>
    </w:div>
    <w:div w:id="388457615">
      <w:bodyDiv w:val="1"/>
      <w:marLeft w:val="0"/>
      <w:marRight w:val="0"/>
      <w:marTop w:val="0"/>
      <w:marBottom w:val="0"/>
      <w:divBdr>
        <w:top w:val="none" w:sz="0" w:space="0" w:color="auto"/>
        <w:left w:val="none" w:sz="0" w:space="0" w:color="auto"/>
        <w:bottom w:val="none" w:sz="0" w:space="0" w:color="auto"/>
        <w:right w:val="none" w:sz="0" w:space="0" w:color="auto"/>
      </w:divBdr>
      <w:divsChild>
        <w:div w:id="666634925">
          <w:marLeft w:val="0"/>
          <w:marRight w:val="0"/>
          <w:marTop w:val="0"/>
          <w:marBottom w:val="0"/>
          <w:divBdr>
            <w:top w:val="none" w:sz="0" w:space="0" w:color="auto"/>
            <w:left w:val="none" w:sz="0" w:space="0" w:color="auto"/>
            <w:bottom w:val="none" w:sz="0" w:space="0" w:color="auto"/>
            <w:right w:val="none" w:sz="0" w:space="11" w:color="auto"/>
          </w:divBdr>
          <w:divsChild>
            <w:div w:id="1875726009">
              <w:marLeft w:val="0"/>
              <w:marRight w:val="0"/>
              <w:marTop w:val="0"/>
              <w:marBottom w:val="0"/>
              <w:divBdr>
                <w:top w:val="none" w:sz="0" w:space="0" w:color="auto"/>
                <w:left w:val="none" w:sz="0" w:space="0" w:color="auto"/>
                <w:bottom w:val="single" w:sz="2" w:space="0" w:color="000000"/>
                <w:right w:val="none" w:sz="0" w:space="0" w:color="auto"/>
              </w:divBdr>
              <w:divsChild>
                <w:div w:id="1968125722">
                  <w:marLeft w:val="0"/>
                  <w:marRight w:val="0"/>
                  <w:marTop w:val="0"/>
                  <w:marBottom w:val="0"/>
                  <w:divBdr>
                    <w:top w:val="none" w:sz="0" w:space="0" w:color="auto"/>
                    <w:left w:val="none" w:sz="0" w:space="0" w:color="auto"/>
                    <w:bottom w:val="none" w:sz="0" w:space="0" w:color="auto"/>
                    <w:right w:val="none" w:sz="0" w:space="0" w:color="auto"/>
                  </w:divBdr>
                  <w:divsChild>
                    <w:div w:id="4714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1973260">
      <w:bodyDiv w:val="1"/>
      <w:marLeft w:val="600"/>
      <w:marRight w:val="900"/>
      <w:marTop w:val="0"/>
      <w:marBottom w:val="0"/>
      <w:divBdr>
        <w:top w:val="none" w:sz="0" w:space="0" w:color="auto"/>
        <w:left w:val="none" w:sz="0" w:space="0" w:color="auto"/>
        <w:bottom w:val="none" w:sz="0" w:space="0" w:color="auto"/>
        <w:right w:val="none" w:sz="0" w:space="0" w:color="auto"/>
      </w:divBdr>
    </w:div>
    <w:div w:id="774058727">
      <w:bodyDiv w:val="1"/>
      <w:marLeft w:val="436"/>
      <w:marRight w:val="655"/>
      <w:marTop w:val="0"/>
      <w:marBottom w:val="0"/>
      <w:divBdr>
        <w:top w:val="none" w:sz="0" w:space="0" w:color="auto"/>
        <w:left w:val="none" w:sz="0" w:space="0" w:color="auto"/>
        <w:bottom w:val="none" w:sz="0" w:space="0" w:color="auto"/>
        <w:right w:val="none" w:sz="0" w:space="0" w:color="auto"/>
      </w:divBdr>
    </w:div>
    <w:div w:id="796215373">
      <w:bodyDiv w:val="1"/>
      <w:marLeft w:val="436"/>
      <w:marRight w:val="655"/>
      <w:marTop w:val="0"/>
      <w:marBottom w:val="0"/>
      <w:divBdr>
        <w:top w:val="none" w:sz="0" w:space="0" w:color="auto"/>
        <w:left w:val="none" w:sz="0" w:space="0" w:color="auto"/>
        <w:bottom w:val="none" w:sz="0" w:space="0" w:color="auto"/>
        <w:right w:val="none" w:sz="0" w:space="0" w:color="auto"/>
      </w:divBdr>
    </w:div>
    <w:div w:id="961689330">
      <w:bodyDiv w:val="1"/>
      <w:marLeft w:val="400"/>
      <w:marRight w:val="600"/>
      <w:marTop w:val="0"/>
      <w:marBottom w:val="0"/>
      <w:divBdr>
        <w:top w:val="none" w:sz="0" w:space="0" w:color="auto"/>
        <w:left w:val="none" w:sz="0" w:space="0" w:color="auto"/>
        <w:bottom w:val="none" w:sz="0" w:space="0" w:color="auto"/>
        <w:right w:val="none" w:sz="0" w:space="0" w:color="auto"/>
      </w:divBdr>
      <w:divsChild>
        <w:div w:id="745608588">
          <w:marLeft w:val="0"/>
          <w:marRight w:val="0"/>
          <w:marTop w:val="0"/>
          <w:marBottom w:val="0"/>
          <w:divBdr>
            <w:top w:val="none" w:sz="0" w:space="0" w:color="auto"/>
            <w:left w:val="none" w:sz="0" w:space="0" w:color="auto"/>
            <w:bottom w:val="none" w:sz="0" w:space="0" w:color="auto"/>
            <w:right w:val="none" w:sz="0" w:space="0" w:color="auto"/>
          </w:divBdr>
          <w:divsChild>
            <w:div w:id="1157038575">
              <w:marLeft w:val="0"/>
              <w:marRight w:val="0"/>
              <w:marTop w:val="0"/>
              <w:marBottom w:val="0"/>
              <w:divBdr>
                <w:top w:val="none" w:sz="0" w:space="0" w:color="auto"/>
                <w:left w:val="none" w:sz="0" w:space="0" w:color="auto"/>
                <w:bottom w:val="none" w:sz="0" w:space="0" w:color="auto"/>
                <w:right w:val="none" w:sz="0" w:space="0" w:color="auto"/>
              </w:divBdr>
              <w:divsChild>
                <w:div w:id="114304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504788">
      <w:bodyDiv w:val="1"/>
      <w:marLeft w:val="436"/>
      <w:marRight w:val="655"/>
      <w:marTop w:val="0"/>
      <w:marBottom w:val="0"/>
      <w:divBdr>
        <w:top w:val="none" w:sz="0" w:space="0" w:color="auto"/>
        <w:left w:val="none" w:sz="0" w:space="0" w:color="auto"/>
        <w:bottom w:val="none" w:sz="0" w:space="0" w:color="auto"/>
        <w:right w:val="none" w:sz="0" w:space="0" w:color="auto"/>
      </w:divBdr>
    </w:div>
    <w:div w:id="1578008321">
      <w:bodyDiv w:val="1"/>
      <w:marLeft w:val="0"/>
      <w:marRight w:val="0"/>
      <w:marTop w:val="0"/>
      <w:marBottom w:val="0"/>
      <w:divBdr>
        <w:top w:val="none" w:sz="0" w:space="0" w:color="auto"/>
        <w:left w:val="none" w:sz="0" w:space="0" w:color="auto"/>
        <w:bottom w:val="none" w:sz="0" w:space="0" w:color="auto"/>
        <w:right w:val="none" w:sz="0" w:space="0" w:color="auto"/>
      </w:divBdr>
    </w:div>
    <w:div w:id="1631129256">
      <w:bodyDiv w:val="1"/>
      <w:marLeft w:val="436"/>
      <w:marRight w:val="655"/>
      <w:marTop w:val="0"/>
      <w:marBottom w:val="0"/>
      <w:divBdr>
        <w:top w:val="none" w:sz="0" w:space="0" w:color="auto"/>
        <w:left w:val="none" w:sz="0" w:space="0" w:color="auto"/>
        <w:bottom w:val="none" w:sz="0" w:space="0" w:color="auto"/>
        <w:right w:val="none" w:sz="0" w:space="0" w:color="auto"/>
      </w:divBdr>
    </w:div>
    <w:div w:id="1681547381">
      <w:bodyDiv w:val="1"/>
      <w:marLeft w:val="0"/>
      <w:marRight w:val="0"/>
      <w:marTop w:val="0"/>
      <w:marBottom w:val="0"/>
      <w:divBdr>
        <w:top w:val="none" w:sz="0" w:space="0" w:color="auto"/>
        <w:left w:val="none" w:sz="0" w:space="0" w:color="auto"/>
        <w:bottom w:val="none" w:sz="0" w:space="0" w:color="auto"/>
        <w:right w:val="none" w:sz="0" w:space="0" w:color="auto"/>
      </w:divBdr>
      <w:divsChild>
        <w:div w:id="166941985">
          <w:marLeft w:val="0"/>
          <w:marRight w:val="0"/>
          <w:marTop w:val="0"/>
          <w:marBottom w:val="0"/>
          <w:divBdr>
            <w:top w:val="none" w:sz="0" w:space="0" w:color="auto"/>
            <w:left w:val="none" w:sz="0" w:space="0" w:color="auto"/>
            <w:bottom w:val="none" w:sz="0" w:space="0" w:color="auto"/>
            <w:right w:val="none" w:sz="0" w:space="11" w:color="auto"/>
          </w:divBdr>
          <w:divsChild>
            <w:div w:id="290863535">
              <w:marLeft w:val="0"/>
              <w:marRight w:val="0"/>
              <w:marTop w:val="0"/>
              <w:marBottom w:val="0"/>
              <w:divBdr>
                <w:top w:val="none" w:sz="0" w:space="0" w:color="auto"/>
                <w:left w:val="none" w:sz="0" w:space="0" w:color="auto"/>
                <w:bottom w:val="single" w:sz="2" w:space="0" w:color="000000"/>
                <w:right w:val="none" w:sz="0" w:space="0" w:color="auto"/>
              </w:divBdr>
              <w:divsChild>
                <w:div w:id="1258177277">
                  <w:marLeft w:val="0"/>
                  <w:marRight w:val="0"/>
                  <w:marTop w:val="0"/>
                  <w:marBottom w:val="0"/>
                  <w:divBdr>
                    <w:top w:val="none" w:sz="0" w:space="0" w:color="auto"/>
                    <w:left w:val="none" w:sz="0" w:space="0" w:color="auto"/>
                    <w:bottom w:val="none" w:sz="0" w:space="0" w:color="auto"/>
                    <w:right w:val="none" w:sz="0" w:space="0" w:color="auto"/>
                  </w:divBdr>
                  <w:divsChild>
                    <w:div w:id="41487298">
                      <w:marLeft w:val="0"/>
                      <w:marRight w:val="0"/>
                      <w:marTop w:val="0"/>
                      <w:marBottom w:val="0"/>
                      <w:divBdr>
                        <w:top w:val="none" w:sz="0" w:space="0" w:color="auto"/>
                        <w:left w:val="none" w:sz="0" w:space="0" w:color="auto"/>
                        <w:bottom w:val="none" w:sz="0" w:space="0" w:color="auto"/>
                        <w:right w:val="none" w:sz="0" w:space="0" w:color="auto"/>
                      </w:divBdr>
                    </w:div>
                    <w:div w:id="25074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297341">
      <w:bodyDiv w:val="1"/>
      <w:marLeft w:val="0"/>
      <w:marRight w:val="0"/>
      <w:marTop w:val="0"/>
      <w:marBottom w:val="0"/>
      <w:divBdr>
        <w:top w:val="none" w:sz="0" w:space="0" w:color="auto"/>
        <w:left w:val="none" w:sz="0" w:space="0" w:color="auto"/>
        <w:bottom w:val="none" w:sz="0" w:space="0" w:color="auto"/>
        <w:right w:val="none" w:sz="0" w:space="0" w:color="auto"/>
      </w:divBdr>
      <w:divsChild>
        <w:div w:id="1155269021">
          <w:marLeft w:val="0"/>
          <w:marRight w:val="0"/>
          <w:marTop w:val="0"/>
          <w:marBottom w:val="0"/>
          <w:divBdr>
            <w:top w:val="none" w:sz="0" w:space="0" w:color="auto"/>
            <w:left w:val="none" w:sz="0" w:space="0" w:color="auto"/>
            <w:bottom w:val="none" w:sz="0" w:space="0" w:color="auto"/>
            <w:right w:val="none" w:sz="0" w:space="11" w:color="auto"/>
          </w:divBdr>
          <w:divsChild>
            <w:div w:id="1284533044">
              <w:marLeft w:val="0"/>
              <w:marRight w:val="0"/>
              <w:marTop w:val="0"/>
              <w:marBottom w:val="0"/>
              <w:divBdr>
                <w:top w:val="none" w:sz="0" w:space="0" w:color="auto"/>
                <w:left w:val="none" w:sz="0" w:space="0" w:color="auto"/>
                <w:bottom w:val="single" w:sz="2" w:space="0" w:color="000000"/>
                <w:right w:val="none" w:sz="0" w:space="0" w:color="auto"/>
              </w:divBdr>
              <w:divsChild>
                <w:div w:id="1212157251">
                  <w:marLeft w:val="0"/>
                  <w:marRight w:val="0"/>
                  <w:marTop w:val="0"/>
                  <w:marBottom w:val="0"/>
                  <w:divBdr>
                    <w:top w:val="none" w:sz="0" w:space="0" w:color="auto"/>
                    <w:left w:val="none" w:sz="0" w:space="0" w:color="auto"/>
                    <w:bottom w:val="none" w:sz="0" w:space="0" w:color="auto"/>
                    <w:right w:val="none" w:sz="0" w:space="0" w:color="auto"/>
                  </w:divBdr>
                  <w:divsChild>
                    <w:div w:id="73964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83992">
      <w:bodyDiv w:val="1"/>
      <w:marLeft w:val="436"/>
      <w:marRight w:val="655"/>
      <w:marTop w:val="0"/>
      <w:marBottom w:val="0"/>
      <w:divBdr>
        <w:top w:val="none" w:sz="0" w:space="0" w:color="auto"/>
        <w:left w:val="none" w:sz="0" w:space="0" w:color="auto"/>
        <w:bottom w:val="none" w:sz="0" w:space="0" w:color="auto"/>
        <w:right w:val="none" w:sz="0" w:space="0" w:color="auto"/>
      </w:divBdr>
    </w:div>
    <w:div w:id="1900356938">
      <w:bodyDiv w:val="1"/>
      <w:marLeft w:val="436"/>
      <w:marRight w:val="655"/>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Q:\Redactie%20VCLBvzw\bestuurdersbrochure\Bestuurdersbrochure-AG21032012.docx" TargetMode="External"/><Relationship Id="rId18" Type="http://schemas.openxmlformats.org/officeDocument/2006/relationships/hyperlink" Target="file:///Q:\Redactie%20VCLBvzw\bestuurdersbrochure\Bestuurdersbrochure-AG21032012.docx" TargetMode="External"/><Relationship Id="rId26" Type="http://schemas.openxmlformats.org/officeDocument/2006/relationships/hyperlink" Target="http://www.mijnvclb.be/jaarverslag/bijlagen/StatutenVCLB15032006.doc" TargetMode="External"/><Relationship Id="rId39" Type="http://schemas.openxmlformats.org/officeDocument/2006/relationships/hyperlink" Target="http://www.vclblimburg.be/" TargetMode="External"/><Relationship Id="rId3" Type="http://schemas.openxmlformats.org/officeDocument/2006/relationships/styles" Target="styles.xml"/><Relationship Id="rId21" Type="http://schemas.openxmlformats.org/officeDocument/2006/relationships/hyperlink" Target="http://www.agion.be/templates/home.aspx?ID=20030403160652Z" TargetMode="External"/><Relationship Id="rId34" Type="http://schemas.openxmlformats.org/officeDocument/2006/relationships/hyperlink" Target="http://www.vclb-koepel.be/index.php?ID=35604" TargetMode="External"/><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file:///Q:\Redactie%20VCLBvzw\bestuurdersbrochure\Bestuurdersbrochure-AG21032012.docx" TargetMode="External"/><Relationship Id="rId17" Type="http://schemas.openxmlformats.org/officeDocument/2006/relationships/hyperlink" Target="file:///Q:\Redactie%20VCLBvzw\bestuurdersbrochure\Bestuurdersbrochure-AG21032012.docx" TargetMode="External"/><Relationship Id="rId25" Type="http://schemas.openxmlformats.org/officeDocument/2006/relationships/hyperlink" Target="http://www.vclb-koepel.be/index.php?ID=29082" TargetMode="External"/><Relationship Id="rId33" Type="http://schemas.openxmlformats.org/officeDocument/2006/relationships/hyperlink" Target="http://www.vclb-koepel.be/index.php?ID=35495" TargetMode="External"/><Relationship Id="rId38" Type="http://schemas.openxmlformats.org/officeDocument/2006/relationships/hyperlink" Target="http://www.digiclb.be/" TargetMode="External"/><Relationship Id="rId2" Type="http://schemas.openxmlformats.org/officeDocument/2006/relationships/numbering" Target="numbering.xml"/><Relationship Id="rId16" Type="http://schemas.openxmlformats.org/officeDocument/2006/relationships/hyperlink" Target="file:///Q:\Redactie%20VCLBvzw\bestuurdersbrochure\Bestuurdersbrochure-AG21032012.docx" TargetMode="External"/><Relationship Id="rId20" Type="http://schemas.openxmlformats.org/officeDocument/2006/relationships/hyperlink" Target="http://www.ond.vlaanderen.be/edulex/database/document/document.asp?docid=14124" TargetMode="External"/><Relationship Id="rId29" Type="http://schemas.openxmlformats.org/officeDocument/2006/relationships/hyperlink" Target="http://www.onderwijskiezer.be" TargetMode="External"/><Relationship Id="rId41" Type="http://schemas.openxmlformats.org/officeDocument/2006/relationships/hyperlink" Target="http://www.pvocwvl.b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Q:\Redactie%20VCLBvzw\bestuurdersbrochure\Bestuurdersbrochure-AG21032012.docx" TargetMode="External"/><Relationship Id="rId24" Type="http://schemas.openxmlformats.org/officeDocument/2006/relationships/hyperlink" Target="http://www.vclb-koepel.be/index.php?ID=30942" TargetMode="External"/><Relationship Id="rId32" Type="http://schemas.openxmlformats.org/officeDocument/2006/relationships/hyperlink" Target="http://www.vclb-koepel.be/index.php?ID=35491" TargetMode="External"/><Relationship Id="rId37" Type="http://schemas.openxmlformats.org/officeDocument/2006/relationships/hyperlink" Target="http://www.vclbprovantwerpen.be/" TargetMode="External"/><Relationship Id="rId40" Type="http://schemas.openxmlformats.org/officeDocument/2006/relationships/hyperlink" Target="http://www.pvocovl.be/" TargetMode="External"/><Relationship Id="rId5" Type="http://schemas.openxmlformats.org/officeDocument/2006/relationships/settings" Target="settings.xml"/><Relationship Id="rId15" Type="http://schemas.openxmlformats.org/officeDocument/2006/relationships/hyperlink" Target="file:///Q:\Redactie%20VCLBvzw\bestuurdersbrochure\Bestuurdersbrochure-AG21032012.docx" TargetMode="External"/><Relationship Id="rId23" Type="http://schemas.openxmlformats.org/officeDocument/2006/relationships/hyperlink" Target="http://www.ond.vlaanderen.be/edulex/database/document/document.asp?docid=12657" TargetMode="External"/><Relationship Id="rId28" Type="http://schemas.openxmlformats.org/officeDocument/2006/relationships/hyperlink" Target="http://www.vclb-service.be" TargetMode="External"/><Relationship Id="rId36" Type="http://schemas.openxmlformats.org/officeDocument/2006/relationships/hyperlink" Target="http://www.vclb-koepel.be/index.php?ID=35606" TargetMode="External"/><Relationship Id="rId10" Type="http://schemas.openxmlformats.org/officeDocument/2006/relationships/hyperlink" Target="file:///Q:\Redactie%20VCLBvzw\bestuurdersbrochure\Bestuurdersbrochure-AG21032012.docx" TargetMode="External"/><Relationship Id="rId19" Type="http://schemas.openxmlformats.org/officeDocument/2006/relationships/hyperlink" Target="http://www.ond.vlaanderen.be/edulex/database/document/document.asp?docid=12274" TargetMode="External"/><Relationship Id="rId31" Type="http://schemas.openxmlformats.org/officeDocument/2006/relationships/hyperlink" Target="http://www.vclb-koepel.be/index.php?ID=35489"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Q:\Redactie%20VCLBvzw\bestuurdersbrochure\Bestuurdersbrochure-AG21032012.docx" TargetMode="External"/><Relationship Id="rId22" Type="http://schemas.openxmlformats.org/officeDocument/2006/relationships/hyperlink" Target="http://www.vclb-koepel.be/index.php?ID=30007&amp;" TargetMode="External"/><Relationship Id="rId27" Type="http://schemas.openxmlformats.org/officeDocument/2006/relationships/hyperlink" Target="http://www.vclb-koepel.be" TargetMode="External"/><Relationship Id="rId30" Type="http://schemas.openxmlformats.org/officeDocument/2006/relationships/hyperlink" Target="http://www.caleidoscoop.be" TargetMode="External"/><Relationship Id="rId35" Type="http://schemas.openxmlformats.org/officeDocument/2006/relationships/hyperlink" Target="http://www.vclb-koepel.be/index.php?ID=35605"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vclb-koepel.be/index.php?ID=30007&amp;" TargetMode="External"/><Relationship Id="rId1" Type="http://schemas.openxmlformats.org/officeDocument/2006/relationships/hyperlink" Target="http://www.vclb-koepel.be/index.php?ID=30007&amp;"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CCB0D-52E7-42E0-962B-23A20BF07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54</Pages>
  <Words>25534</Words>
  <Characters>140440</Characters>
  <Application>Microsoft Office Word</Application>
  <DocSecurity>0</DocSecurity>
  <Lines>1170</Lines>
  <Paragraphs>331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165643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annelies</dc:creator>
  <cp:lastModifiedBy>Annelies De Graeve</cp:lastModifiedBy>
  <cp:revision>8</cp:revision>
  <cp:lastPrinted>2012-03-28T09:52:00Z</cp:lastPrinted>
  <dcterms:created xsi:type="dcterms:W3CDTF">2012-03-20T12:42:00Z</dcterms:created>
  <dcterms:modified xsi:type="dcterms:W3CDTF">2012-03-28T09:55:00Z</dcterms:modified>
</cp:coreProperties>
</file>