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1537" w:rsidRDefault="00475E9C" w:rsidP="00475E9C">
      <w:pPr>
        <w:jc w:val="center"/>
      </w:pPr>
      <w:r>
        <w:rPr>
          <w:noProof/>
          <w:lang w:eastAsia="nl-BE"/>
        </w:rPr>
        <w:drawing>
          <wp:inline distT="0" distB="0" distL="0" distR="0">
            <wp:extent cx="2468880" cy="530951"/>
            <wp:effectExtent l="0" t="0" r="762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LBchat2016_0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8084" cy="53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5E9C" w:rsidRDefault="00475E9C" w:rsidP="00475E9C">
      <w:pPr>
        <w:jc w:val="center"/>
      </w:pPr>
    </w:p>
    <w:p w:rsidR="00475E9C" w:rsidRPr="00475E9C" w:rsidRDefault="00475E9C" w:rsidP="00475E9C">
      <w:pPr>
        <w:jc w:val="center"/>
        <w:rPr>
          <w:color w:val="4472C4" w:themeColor="accent5"/>
          <w:sz w:val="24"/>
          <w:szCs w:val="24"/>
        </w:rPr>
      </w:pPr>
      <w:proofErr w:type="spellStart"/>
      <w:r w:rsidRPr="00475E9C">
        <w:rPr>
          <w:color w:val="4472C4" w:themeColor="accent5"/>
          <w:sz w:val="48"/>
          <w:szCs w:val="48"/>
        </w:rPr>
        <w:t>CLBch@t</w:t>
      </w:r>
      <w:proofErr w:type="spellEnd"/>
      <w:r w:rsidRPr="00475E9C">
        <w:rPr>
          <w:color w:val="4472C4" w:themeColor="accent5"/>
          <w:sz w:val="48"/>
          <w:szCs w:val="48"/>
        </w:rPr>
        <w:t xml:space="preserve"> </w:t>
      </w:r>
      <w:proofErr w:type="spellStart"/>
      <w:r w:rsidRPr="00475E9C">
        <w:rPr>
          <w:color w:val="4472C4" w:themeColor="accent5"/>
          <w:sz w:val="24"/>
          <w:szCs w:val="24"/>
        </w:rPr>
        <w:t>febr</w:t>
      </w:r>
      <w:proofErr w:type="spellEnd"/>
      <w:r w:rsidRPr="00475E9C">
        <w:rPr>
          <w:color w:val="4472C4" w:themeColor="accent5"/>
          <w:sz w:val="24"/>
          <w:szCs w:val="24"/>
        </w:rPr>
        <w:t>/maart/april</w:t>
      </w:r>
      <w:r w:rsidR="00AF1DAC">
        <w:rPr>
          <w:color w:val="4472C4" w:themeColor="accent5"/>
          <w:sz w:val="24"/>
          <w:szCs w:val="24"/>
        </w:rPr>
        <w:t>/mei</w:t>
      </w:r>
      <w:r w:rsidR="003702CE">
        <w:rPr>
          <w:color w:val="4472C4" w:themeColor="accent5"/>
          <w:sz w:val="24"/>
          <w:szCs w:val="24"/>
        </w:rPr>
        <w:t>/juni</w:t>
      </w:r>
      <w:r w:rsidRPr="00475E9C">
        <w:rPr>
          <w:color w:val="4472C4" w:themeColor="accent5"/>
          <w:sz w:val="24"/>
          <w:szCs w:val="24"/>
        </w:rPr>
        <w:t xml:space="preserve"> 2016</w:t>
      </w:r>
    </w:p>
    <w:p w:rsidR="00475E9C" w:rsidRDefault="00475E9C" w:rsidP="00475E9C">
      <w:pPr>
        <w:jc w:val="center"/>
        <w:rPr>
          <w:color w:val="4472C4" w:themeColor="accent5"/>
          <w:sz w:val="48"/>
          <w:szCs w:val="48"/>
        </w:rPr>
      </w:pPr>
      <w:r w:rsidRPr="00475E9C">
        <w:rPr>
          <w:color w:val="4472C4" w:themeColor="accent5"/>
          <w:sz w:val="48"/>
          <w:szCs w:val="48"/>
        </w:rPr>
        <w:t>de cijfers…</w:t>
      </w:r>
    </w:p>
    <w:p w:rsidR="009C70AA" w:rsidRDefault="009C70AA" w:rsidP="00712F06">
      <w:pPr>
        <w:rPr>
          <w:sz w:val="24"/>
          <w:szCs w:val="24"/>
        </w:rPr>
      </w:pPr>
    </w:p>
    <w:p w:rsidR="00475E9C" w:rsidRPr="00DC3E9D" w:rsidRDefault="00475E9C" w:rsidP="00475E9C">
      <w:pPr>
        <w:rPr>
          <w:color w:val="4472C4" w:themeColor="accent5"/>
          <w:sz w:val="36"/>
          <w:szCs w:val="36"/>
        </w:rPr>
      </w:pPr>
      <w:r w:rsidRPr="00DC3E9D">
        <w:rPr>
          <w:color w:val="4472C4" w:themeColor="accent5"/>
          <w:sz w:val="36"/>
          <w:szCs w:val="36"/>
        </w:rPr>
        <w:t>Aantal oproepen</w:t>
      </w:r>
    </w:p>
    <w:p w:rsidR="009010A7" w:rsidRDefault="00743736" w:rsidP="00475E9C">
      <w:pPr>
        <w:rPr>
          <w:sz w:val="24"/>
          <w:szCs w:val="24"/>
        </w:rPr>
      </w:pPr>
      <w:r>
        <w:rPr>
          <w:sz w:val="24"/>
          <w:szCs w:val="24"/>
        </w:rPr>
        <w:object w:dxaOrig="8916" w:dyaOrig="28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pt;height:2in" o:ole="">
            <v:imagedata r:id="rId8" o:title=""/>
          </v:shape>
          <o:OLEObject Type="Link" ProgID="Excel.Sheet.12" ShapeID="_x0000_i1025" DrawAspect="Content" r:id="rId9" UpdateMode="Always">
            <o:LinkType>EnhancedMetaFile</o:LinkType>
            <o:LockedField>false</o:LockedField>
          </o:OLEObject>
        </w:object>
      </w:r>
    </w:p>
    <w:p w:rsidR="00C9772A" w:rsidRPr="00C9772A" w:rsidRDefault="00C9772A" w:rsidP="00C9772A">
      <w:pPr>
        <w:rPr>
          <w:sz w:val="24"/>
          <w:szCs w:val="24"/>
        </w:rPr>
      </w:pPr>
    </w:p>
    <w:p w:rsidR="006974C3" w:rsidRDefault="006974C3">
      <w:pPr>
        <w:rPr>
          <w:noProof/>
          <w:color w:val="0070C0"/>
          <w:sz w:val="36"/>
          <w:szCs w:val="36"/>
          <w:lang w:eastAsia="nl-BE"/>
        </w:rPr>
      </w:pPr>
      <w:r>
        <w:rPr>
          <w:noProof/>
          <w:color w:val="0070C0"/>
          <w:sz w:val="36"/>
          <w:szCs w:val="36"/>
          <w:lang w:eastAsia="nl-BE"/>
        </w:rPr>
        <w:br w:type="page"/>
      </w:r>
    </w:p>
    <w:p w:rsidR="00DC3E9D" w:rsidRPr="00DC3E9D" w:rsidRDefault="00DC3E9D">
      <w:pPr>
        <w:rPr>
          <w:noProof/>
          <w:color w:val="0070C0"/>
          <w:sz w:val="36"/>
          <w:szCs w:val="36"/>
          <w:lang w:eastAsia="nl-BE"/>
        </w:rPr>
      </w:pPr>
      <w:r w:rsidRPr="00DC3E9D">
        <w:rPr>
          <w:noProof/>
          <w:color w:val="0070C0"/>
          <w:sz w:val="36"/>
          <w:szCs w:val="36"/>
          <w:lang w:eastAsia="nl-BE"/>
        </w:rPr>
        <w:lastRenderedPageBreak/>
        <w:t>Vergelijkende tabellen</w:t>
      </w:r>
      <w:r w:rsidR="00E00024">
        <w:rPr>
          <w:noProof/>
          <w:color w:val="0070C0"/>
          <w:sz w:val="36"/>
          <w:szCs w:val="36"/>
          <w:lang w:eastAsia="nl-BE"/>
        </w:rPr>
        <w:t xml:space="preserve"> febr 16 tem juni 2016</w:t>
      </w:r>
    </w:p>
    <w:p w:rsidR="00DC3E9D" w:rsidRDefault="00DC3E9D">
      <w:pPr>
        <w:rPr>
          <w:noProof/>
          <w:lang w:eastAsia="nl-BE"/>
        </w:rPr>
      </w:pPr>
    </w:p>
    <w:p w:rsidR="00E00024" w:rsidRDefault="00E00024">
      <w:pPr>
        <w:rPr>
          <w:noProof/>
          <w:lang w:eastAsia="nl-BE"/>
        </w:rPr>
      </w:pPr>
      <w:r>
        <w:rPr>
          <w:noProof/>
          <w:lang w:eastAsia="nl-BE"/>
        </w:rPr>
        <w:drawing>
          <wp:inline distT="0" distB="0" distL="0" distR="0" wp14:anchorId="3428DA65" wp14:editId="1FF98E5C">
            <wp:extent cx="6355080" cy="4823460"/>
            <wp:effectExtent l="0" t="0" r="7620" b="15240"/>
            <wp:docPr id="3" name="Grafiek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E00024" w:rsidRDefault="00E00024">
      <w:pPr>
        <w:rPr>
          <w:noProof/>
          <w:lang w:eastAsia="nl-BE"/>
        </w:rPr>
      </w:pPr>
    </w:p>
    <w:p w:rsidR="00DC3E9D" w:rsidRDefault="00E00024">
      <w:pPr>
        <w:rPr>
          <w:noProof/>
          <w:lang w:eastAsia="nl-BE"/>
        </w:rPr>
      </w:pPr>
      <w:r>
        <w:rPr>
          <w:noProof/>
          <w:lang w:eastAsia="nl-BE"/>
        </w:rPr>
        <w:lastRenderedPageBreak/>
        <w:drawing>
          <wp:inline distT="0" distB="0" distL="0" distR="0" wp14:anchorId="1E1B4C9F" wp14:editId="539DDB2A">
            <wp:extent cx="5760720" cy="8252460"/>
            <wp:effectExtent l="0" t="0" r="11430" b="15240"/>
            <wp:docPr id="20" name="Grafiek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="00DC3E9D">
        <w:rPr>
          <w:noProof/>
          <w:lang w:eastAsia="nl-BE"/>
        </w:rPr>
        <w:br w:type="page"/>
      </w:r>
    </w:p>
    <w:p w:rsidR="00475E9C" w:rsidRDefault="00E00024" w:rsidP="00475E9C">
      <w:pPr>
        <w:rPr>
          <w:b/>
          <w:sz w:val="24"/>
          <w:szCs w:val="24"/>
        </w:rPr>
      </w:pPr>
      <w:bookmarkStart w:id="0" w:name="_GoBack"/>
      <w:r>
        <w:rPr>
          <w:noProof/>
          <w:lang w:eastAsia="nl-BE"/>
        </w:rPr>
        <w:lastRenderedPageBreak/>
        <w:drawing>
          <wp:inline distT="0" distB="0" distL="0" distR="0" wp14:anchorId="0624418F" wp14:editId="6C97FC1D">
            <wp:extent cx="5760720" cy="8465820"/>
            <wp:effectExtent l="0" t="0" r="11430" b="11430"/>
            <wp:docPr id="22" name="Grafiek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bookmarkEnd w:id="0"/>
    </w:p>
    <w:p w:rsidR="00475E9C" w:rsidRDefault="00475E9C" w:rsidP="00475E9C">
      <w:pPr>
        <w:rPr>
          <w:b/>
          <w:sz w:val="24"/>
          <w:szCs w:val="24"/>
        </w:rPr>
      </w:pPr>
    </w:p>
    <w:p w:rsidR="00E00024" w:rsidRPr="00E00024" w:rsidRDefault="00E00024" w:rsidP="00475E9C">
      <w:pPr>
        <w:rPr>
          <w:b/>
          <w:sz w:val="24"/>
          <w:szCs w:val="24"/>
        </w:rPr>
      </w:pPr>
      <w:r>
        <w:rPr>
          <w:noProof/>
          <w:lang w:eastAsia="nl-BE"/>
        </w:rPr>
        <w:lastRenderedPageBreak/>
        <w:drawing>
          <wp:inline distT="0" distB="0" distL="0" distR="0" wp14:anchorId="4FE49EC8" wp14:editId="1E612B52">
            <wp:extent cx="5760720" cy="4175760"/>
            <wp:effectExtent l="0" t="0" r="11430" b="15240"/>
            <wp:docPr id="23" name="Grafiek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C9772A" w:rsidRPr="00C9772A" w:rsidRDefault="00C9772A" w:rsidP="00C9772A">
      <w:pPr>
        <w:rPr>
          <w:sz w:val="24"/>
          <w:szCs w:val="24"/>
        </w:rPr>
      </w:pPr>
    </w:p>
    <w:p w:rsidR="00475E9C" w:rsidRDefault="00475E9C" w:rsidP="00475E9C">
      <w:pPr>
        <w:rPr>
          <w:sz w:val="24"/>
          <w:szCs w:val="24"/>
        </w:rPr>
      </w:pPr>
    </w:p>
    <w:p w:rsidR="00712F06" w:rsidRPr="00F97C9C" w:rsidRDefault="00712F06" w:rsidP="00F97C9C">
      <w:pPr>
        <w:rPr>
          <w:sz w:val="24"/>
          <w:szCs w:val="24"/>
        </w:rPr>
      </w:pPr>
    </w:p>
    <w:p w:rsidR="00475E9C" w:rsidRDefault="00475E9C" w:rsidP="00712F06">
      <w:pPr>
        <w:rPr>
          <w:sz w:val="24"/>
          <w:szCs w:val="24"/>
        </w:rPr>
      </w:pPr>
    </w:p>
    <w:p w:rsidR="00B55E80" w:rsidRDefault="00B55E80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B55E80" w:rsidRPr="00712F06" w:rsidRDefault="00B55E80" w:rsidP="00712F06">
      <w:pPr>
        <w:rPr>
          <w:sz w:val="24"/>
          <w:szCs w:val="24"/>
        </w:rPr>
      </w:pPr>
    </w:p>
    <w:p w:rsidR="00475E9C" w:rsidRDefault="00E00024" w:rsidP="00475E9C">
      <w:pPr>
        <w:rPr>
          <w:sz w:val="24"/>
          <w:szCs w:val="24"/>
        </w:rPr>
      </w:pPr>
      <w:r>
        <w:rPr>
          <w:noProof/>
          <w:lang w:eastAsia="nl-BE"/>
        </w:rPr>
        <w:drawing>
          <wp:inline distT="0" distB="0" distL="0" distR="0" wp14:anchorId="1E73AA28" wp14:editId="31218AD9">
            <wp:extent cx="5760720" cy="8115300"/>
            <wp:effectExtent l="0" t="0" r="11430" b="0"/>
            <wp:docPr id="24" name="Grafiek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475E9C" w:rsidRDefault="00475E9C" w:rsidP="00475E9C">
      <w:pPr>
        <w:rPr>
          <w:sz w:val="24"/>
          <w:szCs w:val="24"/>
        </w:rPr>
      </w:pPr>
    </w:p>
    <w:p w:rsidR="00D441F3" w:rsidRDefault="00D441F3" w:rsidP="00475E9C">
      <w:pPr>
        <w:rPr>
          <w:sz w:val="24"/>
          <w:szCs w:val="24"/>
        </w:rPr>
      </w:pPr>
    </w:p>
    <w:p w:rsidR="00D441F3" w:rsidRDefault="00D441F3" w:rsidP="00475E9C">
      <w:pPr>
        <w:rPr>
          <w:sz w:val="24"/>
          <w:szCs w:val="24"/>
        </w:rPr>
      </w:pPr>
    </w:p>
    <w:p w:rsidR="00D441F3" w:rsidRDefault="00D441F3" w:rsidP="00475E9C">
      <w:pPr>
        <w:rPr>
          <w:sz w:val="24"/>
          <w:szCs w:val="24"/>
        </w:rPr>
      </w:pPr>
    </w:p>
    <w:p w:rsidR="00D441F3" w:rsidRDefault="00CF05FF" w:rsidP="00475E9C">
      <w:pPr>
        <w:rPr>
          <w:sz w:val="24"/>
          <w:szCs w:val="24"/>
        </w:rPr>
      </w:pPr>
      <w:r>
        <w:rPr>
          <w:sz w:val="24"/>
          <w:szCs w:val="24"/>
        </w:rPr>
        <w:t xml:space="preserve">Ervaren baat, </w:t>
      </w:r>
      <w:proofErr w:type="spellStart"/>
      <w:r w:rsidR="00D441F3">
        <w:rPr>
          <w:sz w:val="24"/>
          <w:szCs w:val="24"/>
        </w:rPr>
        <w:t>PHPLive</w:t>
      </w:r>
      <w:proofErr w:type="spellEnd"/>
      <w:r w:rsidR="00D441F3">
        <w:rPr>
          <w:sz w:val="24"/>
          <w:szCs w:val="24"/>
        </w:rPr>
        <w:t xml:space="preserve"> registratie</w:t>
      </w:r>
    </w:p>
    <w:p w:rsidR="00D441F3" w:rsidRPr="00475E9C" w:rsidRDefault="00B13E3C" w:rsidP="00475E9C">
      <w:pPr>
        <w:rPr>
          <w:sz w:val="24"/>
          <w:szCs w:val="24"/>
        </w:rPr>
      </w:pPr>
      <w:r>
        <w:rPr>
          <w:noProof/>
          <w:lang w:eastAsia="nl-BE"/>
        </w:rPr>
        <w:drawing>
          <wp:inline distT="0" distB="0" distL="0" distR="0" wp14:anchorId="1D7B7FCF" wp14:editId="0E2E89B3">
            <wp:extent cx="5720861" cy="2743200"/>
            <wp:effectExtent l="0" t="0" r="13335" b="0"/>
            <wp:docPr id="2" name="Grafiek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F1F94" w:rsidRDefault="000F1F94">
      <w:pPr>
        <w:rPr>
          <w:sz w:val="24"/>
          <w:szCs w:val="24"/>
        </w:rPr>
      </w:pPr>
    </w:p>
    <w:p w:rsidR="009C4214" w:rsidRDefault="009C4214">
      <w:pPr>
        <w:rPr>
          <w:color w:val="0070C0"/>
          <w:sz w:val="36"/>
          <w:szCs w:val="36"/>
        </w:rPr>
      </w:pPr>
      <w:r>
        <w:rPr>
          <w:color w:val="0070C0"/>
          <w:sz w:val="36"/>
          <w:szCs w:val="36"/>
        </w:rPr>
        <w:br w:type="page"/>
      </w:r>
    </w:p>
    <w:p w:rsidR="00B43798" w:rsidRDefault="000F1F94" w:rsidP="00B43798">
      <w:pPr>
        <w:rPr>
          <w:color w:val="0070C0"/>
          <w:sz w:val="36"/>
          <w:szCs w:val="36"/>
        </w:rPr>
      </w:pPr>
      <w:r w:rsidRPr="00DC3E9D">
        <w:rPr>
          <w:color w:val="0070C0"/>
          <w:sz w:val="36"/>
          <w:szCs w:val="36"/>
        </w:rPr>
        <w:lastRenderedPageBreak/>
        <w:t>Totaal tabellen</w:t>
      </w:r>
      <w:r w:rsidR="00B13E3C">
        <w:rPr>
          <w:color w:val="0070C0"/>
          <w:sz w:val="36"/>
          <w:szCs w:val="36"/>
        </w:rPr>
        <w:t xml:space="preserve"> </w:t>
      </w:r>
      <w:proofErr w:type="spellStart"/>
      <w:r w:rsidR="00B13E3C">
        <w:rPr>
          <w:color w:val="0070C0"/>
          <w:sz w:val="36"/>
          <w:szCs w:val="36"/>
        </w:rPr>
        <w:t>febr</w:t>
      </w:r>
      <w:proofErr w:type="spellEnd"/>
      <w:r w:rsidR="00B13E3C">
        <w:rPr>
          <w:color w:val="0070C0"/>
          <w:sz w:val="36"/>
          <w:szCs w:val="36"/>
        </w:rPr>
        <w:t xml:space="preserve"> tem juni</w:t>
      </w:r>
      <w:r w:rsidR="006974C3">
        <w:rPr>
          <w:color w:val="0070C0"/>
          <w:sz w:val="36"/>
          <w:szCs w:val="36"/>
        </w:rPr>
        <w:t xml:space="preserve"> 2016</w:t>
      </w:r>
    </w:p>
    <w:p w:rsidR="00203F69" w:rsidRDefault="00203F69" w:rsidP="00B43798">
      <w:pPr>
        <w:rPr>
          <w:color w:val="0070C0"/>
          <w:sz w:val="36"/>
          <w:szCs w:val="36"/>
        </w:rPr>
      </w:pPr>
    </w:p>
    <w:p w:rsidR="00DC3E9D" w:rsidRDefault="009C4214" w:rsidP="00B43798">
      <w:pPr>
        <w:rPr>
          <w:color w:val="0070C0"/>
          <w:sz w:val="36"/>
          <w:szCs w:val="36"/>
        </w:rPr>
      </w:pPr>
      <w:r>
        <w:rPr>
          <w:noProof/>
          <w:lang w:eastAsia="nl-BE"/>
        </w:rPr>
        <w:drawing>
          <wp:inline distT="0" distB="0" distL="0" distR="0" wp14:anchorId="798E34CC" wp14:editId="2C21FB89">
            <wp:extent cx="5798820" cy="3505200"/>
            <wp:effectExtent l="0" t="0" r="11430" b="0"/>
            <wp:docPr id="25" name="Grafiek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DC3E9D" w:rsidRDefault="00DC3E9D" w:rsidP="00B43798">
      <w:pPr>
        <w:rPr>
          <w:color w:val="0070C0"/>
          <w:sz w:val="36"/>
          <w:szCs w:val="36"/>
        </w:rPr>
      </w:pPr>
    </w:p>
    <w:p w:rsidR="00DC3E9D" w:rsidRPr="00DC3E9D" w:rsidRDefault="009C4214" w:rsidP="00B43798">
      <w:pPr>
        <w:rPr>
          <w:color w:val="0070C0"/>
          <w:sz w:val="36"/>
          <w:szCs w:val="36"/>
        </w:rPr>
      </w:pPr>
      <w:r>
        <w:rPr>
          <w:noProof/>
          <w:lang w:eastAsia="nl-BE"/>
        </w:rPr>
        <w:drawing>
          <wp:inline distT="0" distB="0" distL="0" distR="0" wp14:anchorId="103023CD" wp14:editId="46D508F6">
            <wp:extent cx="5821680" cy="3832860"/>
            <wp:effectExtent l="0" t="0" r="7620" b="15240"/>
            <wp:docPr id="26" name="Grafiek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DC3E9D" w:rsidRDefault="00203F69" w:rsidP="00B43798">
      <w:pPr>
        <w:rPr>
          <w:sz w:val="24"/>
          <w:szCs w:val="24"/>
        </w:rPr>
      </w:pPr>
      <w:r>
        <w:rPr>
          <w:noProof/>
          <w:lang w:eastAsia="nl-BE"/>
        </w:rPr>
        <w:lastRenderedPageBreak/>
        <w:drawing>
          <wp:inline distT="0" distB="0" distL="0" distR="0" wp14:anchorId="0834EB62" wp14:editId="27A5FBEE">
            <wp:extent cx="5760720" cy="3794760"/>
            <wp:effectExtent l="0" t="0" r="11430" b="15240"/>
            <wp:docPr id="27" name="Grafiek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DC3E9D" w:rsidRDefault="00DC3E9D" w:rsidP="00B43798">
      <w:pPr>
        <w:rPr>
          <w:sz w:val="24"/>
          <w:szCs w:val="24"/>
        </w:rPr>
      </w:pPr>
    </w:p>
    <w:p w:rsidR="00DC3E9D" w:rsidRDefault="00203F69" w:rsidP="00B43798">
      <w:pPr>
        <w:rPr>
          <w:sz w:val="24"/>
          <w:szCs w:val="24"/>
        </w:rPr>
      </w:pPr>
      <w:r>
        <w:rPr>
          <w:noProof/>
          <w:lang w:eastAsia="nl-BE"/>
        </w:rPr>
        <w:drawing>
          <wp:inline distT="0" distB="0" distL="0" distR="0" wp14:anchorId="1EDC9CF9" wp14:editId="70E203BF">
            <wp:extent cx="5760720" cy="4213860"/>
            <wp:effectExtent l="0" t="0" r="11430" b="15240"/>
            <wp:docPr id="28" name="Grafiek 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DC3E9D" w:rsidRDefault="00DC3E9D" w:rsidP="00B43798">
      <w:pPr>
        <w:rPr>
          <w:sz w:val="24"/>
          <w:szCs w:val="24"/>
        </w:rPr>
      </w:pPr>
    </w:p>
    <w:p w:rsidR="00DC3E9D" w:rsidRDefault="00203F69" w:rsidP="00B43798">
      <w:pPr>
        <w:rPr>
          <w:sz w:val="24"/>
          <w:szCs w:val="24"/>
        </w:rPr>
      </w:pPr>
      <w:r>
        <w:rPr>
          <w:noProof/>
          <w:lang w:eastAsia="nl-BE"/>
        </w:rPr>
        <w:lastRenderedPageBreak/>
        <w:drawing>
          <wp:inline distT="0" distB="0" distL="0" distR="0" wp14:anchorId="28B93E34" wp14:editId="6E5040A4">
            <wp:extent cx="5760720" cy="4130040"/>
            <wp:effectExtent l="0" t="0" r="11430" b="3810"/>
            <wp:docPr id="29" name="Grafiek 2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DC3E9D" w:rsidRDefault="00203F69" w:rsidP="00B43798">
      <w:pPr>
        <w:rPr>
          <w:sz w:val="24"/>
          <w:szCs w:val="24"/>
        </w:rPr>
      </w:pPr>
      <w:r>
        <w:rPr>
          <w:noProof/>
          <w:lang w:eastAsia="nl-BE"/>
        </w:rPr>
        <w:drawing>
          <wp:inline distT="0" distB="0" distL="0" distR="0" wp14:anchorId="4028B96D" wp14:editId="1A169525">
            <wp:extent cx="5760720" cy="3985260"/>
            <wp:effectExtent l="0" t="0" r="11430" b="15240"/>
            <wp:docPr id="30" name="Grafiek 3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DC3E9D" w:rsidRDefault="00DC3E9D" w:rsidP="00B43798">
      <w:pPr>
        <w:rPr>
          <w:sz w:val="24"/>
          <w:szCs w:val="24"/>
        </w:rPr>
      </w:pPr>
    </w:p>
    <w:p w:rsidR="005F79F9" w:rsidRDefault="005F79F9" w:rsidP="00B43798">
      <w:pPr>
        <w:rPr>
          <w:sz w:val="24"/>
          <w:szCs w:val="24"/>
        </w:rPr>
      </w:pPr>
    </w:p>
    <w:p w:rsidR="005F79F9" w:rsidRDefault="00203F69" w:rsidP="00B43798">
      <w:pPr>
        <w:rPr>
          <w:sz w:val="24"/>
          <w:szCs w:val="24"/>
        </w:rPr>
      </w:pPr>
      <w:r>
        <w:rPr>
          <w:noProof/>
          <w:lang w:eastAsia="nl-BE"/>
        </w:rPr>
        <w:lastRenderedPageBreak/>
        <w:drawing>
          <wp:inline distT="0" distB="0" distL="0" distR="0" wp14:anchorId="0FD91CF9" wp14:editId="0B68ED8A">
            <wp:extent cx="5715000" cy="3749040"/>
            <wp:effectExtent l="0" t="0" r="0" b="3810"/>
            <wp:docPr id="31" name="Grafiek 3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203F69" w:rsidRDefault="00203F69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203F69" w:rsidRDefault="00203F69" w:rsidP="00B43798">
      <w:pPr>
        <w:rPr>
          <w:color w:val="0070C0"/>
          <w:sz w:val="36"/>
          <w:szCs w:val="36"/>
        </w:rPr>
      </w:pPr>
      <w:r w:rsidRPr="00203F69">
        <w:rPr>
          <w:color w:val="0070C0"/>
          <w:sz w:val="36"/>
          <w:szCs w:val="36"/>
        </w:rPr>
        <w:lastRenderedPageBreak/>
        <w:t xml:space="preserve">CLB-investering in </w:t>
      </w:r>
      <w:proofErr w:type="spellStart"/>
      <w:r w:rsidRPr="00203F69">
        <w:rPr>
          <w:color w:val="0070C0"/>
          <w:sz w:val="36"/>
          <w:szCs w:val="36"/>
        </w:rPr>
        <w:t>CLBch@t</w:t>
      </w:r>
      <w:proofErr w:type="spellEnd"/>
    </w:p>
    <w:p w:rsidR="00203F69" w:rsidRDefault="007E2877" w:rsidP="00B43798">
      <w:pPr>
        <w:rPr>
          <w:sz w:val="24"/>
          <w:szCs w:val="24"/>
        </w:rPr>
      </w:pPr>
      <w:r>
        <w:rPr>
          <w:sz w:val="24"/>
          <w:szCs w:val="24"/>
        </w:rPr>
        <w:t xml:space="preserve">Aantal </w:t>
      </w:r>
      <w:proofErr w:type="spellStart"/>
      <w:r>
        <w:rPr>
          <w:sz w:val="24"/>
          <w:szCs w:val="24"/>
        </w:rPr>
        <w:t>chatbeantwoorder</w:t>
      </w:r>
      <w:r w:rsidR="003023BA"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: 104</w:t>
      </w:r>
    </w:p>
    <w:p w:rsidR="002A4291" w:rsidRDefault="002A4291" w:rsidP="00B43798">
      <w:pPr>
        <w:rPr>
          <w:sz w:val="24"/>
          <w:szCs w:val="24"/>
        </w:rPr>
      </w:pPr>
      <w:r>
        <w:rPr>
          <w:sz w:val="24"/>
          <w:szCs w:val="24"/>
        </w:rPr>
        <w:t>Aantal coördinatoren: 6 personen (Dries, Lotte, Stefan, Sven, Geert, Piet) , geschatte investering = 1 + 1/3 FT op jaarbasis</w:t>
      </w:r>
    </w:p>
    <w:p w:rsidR="003023BA" w:rsidRDefault="007E2877" w:rsidP="00B43798">
      <w:pPr>
        <w:rPr>
          <w:sz w:val="24"/>
          <w:szCs w:val="24"/>
        </w:rPr>
      </w:pPr>
      <w:r>
        <w:rPr>
          <w:sz w:val="24"/>
          <w:szCs w:val="24"/>
        </w:rPr>
        <w:t xml:space="preserve">Aantal </w:t>
      </w:r>
      <w:r w:rsidR="003023BA">
        <w:rPr>
          <w:sz w:val="24"/>
          <w:szCs w:val="24"/>
        </w:rPr>
        <w:t xml:space="preserve">werkuren buiten openingsuren van de centra: </w:t>
      </w:r>
    </w:p>
    <w:p w:rsidR="007E2877" w:rsidRDefault="003023BA" w:rsidP="003023BA">
      <w:pPr>
        <w:pStyle w:val="Lijstalinea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Totaal over 5 maanden = </w:t>
      </w:r>
      <w:r w:rsidRPr="003023BA">
        <w:rPr>
          <w:sz w:val="24"/>
          <w:szCs w:val="24"/>
        </w:rPr>
        <w:t>780 u</w:t>
      </w:r>
    </w:p>
    <w:p w:rsidR="003023BA" w:rsidRPr="003023BA" w:rsidRDefault="003023BA" w:rsidP="003023BA">
      <w:pPr>
        <w:pStyle w:val="Lijstalinea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Staat voor 42u per week</w:t>
      </w:r>
      <w:r>
        <w:rPr>
          <w:sz w:val="24"/>
          <w:szCs w:val="24"/>
        </w:rPr>
        <w:br/>
        <w:t xml:space="preserve">bij uitbreiding </w:t>
      </w:r>
      <w:r w:rsidR="002A4291">
        <w:rPr>
          <w:sz w:val="24"/>
          <w:szCs w:val="24"/>
        </w:rPr>
        <w:t xml:space="preserve">avondblok </w:t>
      </w:r>
      <w:r>
        <w:rPr>
          <w:sz w:val="24"/>
          <w:szCs w:val="24"/>
        </w:rPr>
        <w:t>naar 21u = 46 u per week</w:t>
      </w:r>
      <w:r>
        <w:rPr>
          <w:sz w:val="24"/>
          <w:szCs w:val="24"/>
        </w:rPr>
        <w:br/>
      </w:r>
    </w:p>
    <w:p w:rsidR="007E2877" w:rsidRDefault="007E2877" w:rsidP="007E2877">
      <w:pPr>
        <w:pStyle w:val="Lijstalinea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18 maandagen: 3u * 3 pers * 18</w:t>
      </w:r>
      <w:r w:rsidR="002A4291">
        <w:rPr>
          <w:sz w:val="24"/>
          <w:szCs w:val="24"/>
        </w:rPr>
        <w:t xml:space="preserve"> blokken</w:t>
      </w:r>
    </w:p>
    <w:p w:rsidR="007E2877" w:rsidRDefault="007E2877" w:rsidP="007E2877">
      <w:pPr>
        <w:pStyle w:val="Lijstalinea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19 dinsdagen: 3u * 4 pers * 19</w:t>
      </w:r>
      <w:r w:rsidR="002A4291">
        <w:rPr>
          <w:sz w:val="24"/>
          <w:szCs w:val="24"/>
        </w:rPr>
        <w:t xml:space="preserve"> blokken</w:t>
      </w:r>
    </w:p>
    <w:p w:rsidR="007E2877" w:rsidRDefault="007E2877" w:rsidP="007E2877">
      <w:pPr>
        <w:pStyle w:val="Lijstalinea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19 woensdagen: 3u * 4 pers * 19</w:t>
      </w:r>
      <w:r w:rsidR="002A4291">
        <w:rPr>
          <w:sz w:val="24"/>
          <w:szCs w:val="24"/>
        </w:rPr>
        <w:t xml:space="preserve"> blokken</w:t>
      </w:r>
      <w:r>
        <w:rPr>
          <w:sz w:val="24"/>
          <w:szCs w:val="24"/>
        </w:rPr>
        <w:t xml:space="preserve"> (enkel avonden gerekend)</w:t>
      </w:r>
    </w:p>
    <w:p w:rsidR="002A4291" w:rsidRDefault="007E2877" w:rsidP="002A4291">
      <w:pPr>
        <w:pStyle w:val="Lijstalinea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18 donderdagen: 3u * 3 pers * 18</w:t>
      </w:r>
      <w:r w:rsidR="002A4291">
        <w:rPr>
          <w:sz w:val="24"/>
          <w:szCs w:val="24"/>
        </w:rPr>
        <w:t xml:space="preserve"> blokken</w:t>
      </w:r>
    </w:p>
    <w:p w:rsidR="002A4291" w:rsidRPr="002A4291" w:rsidRDefault="002A4291" w:rsidP="002A4291">
      <w:pPr>
        <w:pStyle w:val="Lijstalinea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Hierin niet verrekend: het bijspringen van Lotte en mezelf </w:t>
      </w:r>
    </w:p>
    <w:p w:rsidR="007E2877" w:rsidRPr="00203F69" w:rsidRDefault="007E2877" w:rsidP="00B43798">
      <w:pPr>
        <w:rPr>
          <w:sz w:val="24"/>
          <w:szCs w:val="24"/>
        </w:rPr>
      </w:pPr>
    </w:p>
    <w:sectPr w:rsidR="007E2877" w:rsidRPr="00203F69">
      <w:footerReference w:type="default" r:id="rId2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2C62" w:rsidRDefault="009A2C62" w:rsidP="00712F06">
      <w:pPr>
        <w:spacing w:after="0" w:line="240" w:lineRule="auto"/>
      </w:pPr>
      <w:r>
        <w:separator/>
      </w:r>
    </w:p>
  </w:endnote>
  <w:endnote w:type="continuationSeparator" w:id="0">
    <w:p w:rsidR="009A2C62" w:rsidRDefault="009A2C62" w:rsidP="00712F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1477891"/>
      <w:docPartObj>
        <w:docPartGallery w:val="Page Numbers (Bottom of Page)"/>
        <w:docPartUnique/>
      </w:docPartObj>
    </w:sdtPr>
    <w:sdtEndPr/>
    <w:sdtContent>
      <w:p w:rsidR="00203F69" w:rsidRDefault="00203F69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6A11" w:rsidRPr="00726A11">
          <w:rPr>
            <w:noProof/>
            <w:lang w:val="nl-NL"/>
          </w:rPr>
          <w:t>12</w:t>
        </w:r>
        <w:r>
          <w:fldChar w:fldCharType="end"/>
        </w:r>
      </w:p>
    </w:sdtContent>
  </w:sdt>
  <w:p w:rsidR="00712F06" w:rsidRDefault="00712F06" w:rsidP="00AE6449">
    <w:pPr>
      <w:pStyle w:val="Voettekst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2C62" w:rsidRDefault="009A2C62" w:rsidP="00712F06">
      <w:pPr>
        <w:spacing w:after="0" w:line="240" w:lineRule="auto"/>
      </w:pPr>
      <w:r>
        <w:separator/>
      </w:r>
    </w:p>
  </w:footnote>
  <w:footnote w:type="continuationSeparator" w:id="0">
    <w:p w:rsidR="009A2C62" w:rsidRDefault="009A2C62" w:rsidP="00712F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020EA2"/>
    <w:multiLevelType w:val="hybridMultilevel"/>
    <w:tmpl w:val="214A579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B75F66"/>
    <w:multiLevelType w:val="hybridMultilevel"/>
    <w:tmpl w:val="4618914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8E6B0A"/>
    <w:multiLevelType w:val="hybridMultilevel"/>
    <w:tmpl w:val="44EEEEA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3F08C9"/>
    <w:multiLevelType w:val="hybridMultilevel"/>
    <w:tmpl w:val="4A18E4F6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915141"/>
    <w:multiLevelType w:val="hybridMultilevel"/>
    <w:tmpl w:val="E7DA4D4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6645D2"/>
    <w:multiLevelType w:val="hybridMultilevel"/>
    <w:tmpl w:val="F8465026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004E30"/>
    <w:multiLevelType w:val="hybridMultilevel"/>
    <w:tmpl w:val="62DCFE4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7E32AD"/>
    <w:multiLevelType w:val="hybridMultilevel"/>
    <w:tmpl w:val="B7F0169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D479BC"/>
    <w:multiLevelType w:val="hybridMultilevel"/>
    <w:tmpl w:val="E436AEEA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1C1C07"/>
    <w:multiLevelType w:val="hybridMultilevel"/>
    <w:tmpl w:val="F5263374"/>
    <w:lvl w:ilvl="0" w:tplc="0813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0" w15:restartNumberingAfterBreak="0">
    <w:nsid w:val="6E6978BD"/>
    <w:multiLevelType w:val="hybridMultilevel"/>
    <w:tmpl w:val="5BC86E8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F555F8"/>
    <w:multiLevelType w:val="hybridMultilevel"/>
    <w:tmpl w:val="CA1E887A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4"/>
  </w:num>
  <w:num w:numId="4">
    <w:abstractNumId w:val="8"/>
  </w:num>
  <w:num w:numId="5">
    <w:abstractNumId w:val="9"/>
  </w:num>
  <w:num w:numId="6">
    <w:abstractNumId w:val="2"/>
  </w:num>
  <w:num w:numId="7">
    <w:abstractNumId w:val="7"/>
  </w:num>
  <w:num w:numId="8">
    <w:abstractNumId w:val="3"/>
  </w:num>
  <w:num w:numId="9">
    <w:abstractNumId w:val="10"/>
  </w:num>
  <w:num w:numId="10">
    <w:abstractNumId w:val="6"/>
  </w:num>
  <w:num w:numId="11">
    <w:abstractNumId w:val="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E9C"/>
    <w:rsid w:val="000A71CF"/>
    <w:rsid w:val="000F1F94"/>
    <w:rsid w:val="00117B59"/>
    <w:rsid w:val="001409E0"/>
    <w:rsid w:val="001651FF"/>
    <w:rsid w:val="001E6D98"/>
    <w:rsid w:val="00203F69"/>
    <w:rsid w:val="002648BE"/>
    <w:rsid w:val="002A4291"/>
    <w:rsid w:val="002D78F8"/>
    <w:rsid w:val="003023BA"/>
    <w:rsid w:val="00344CBB"/>
    <w:rsid w:val="003702CE"/>
    <w:rsid w:val="00404111"/>
    <w:rsid w:val="00463032"/>
    <w:rsid w:val="00475E9C"/>
    <w:rsid w:val="00496D0D"/>
    <w:rsid w:val="004A6313"/>
    <w:rsid w:val="004D1D89"/>
    <w:rsid w:val="004E5A3E"/>
    <w:rsid w:val="005356CB"/>
    <w:rsid w:val="00551537"/>
    <w:rsid w:val="005A3A53"/>
    <w:rsid w:val="005C6EED"/>
    <w:rsid w:val="005F79F9"/>
    <w:rsid w:val="0062654D"/>
    <w:rsid w:val="00631DF7"/>
    <w:rsid w:val="006413FD"/>
    <w:rsid w:val="00673C77"/>
    <w:rsid w:val="006974C3"/>
    <w:rsid w:val="006C1962"/>
    <w:rsid w:val="006C2A31"/>
    <w:rsid w:val="006E135D"/>
    <w:rsid w:val="006E286E"/>
    <w:rsid w:val="00712F06"/>
    <w:rsid w:val="00726A11"/>
    <w:rsid w:val="00743736"/>
    <w:rsid w:val="0078300F"/>
    <w:rsid w:val="007D6049"/>
    <w:rsid w:val="007E2877"/>
    <w:rsid w:val="007E54EE"/>
    <w:rsid w:val="00835D68"/>
    <w:rsid w:val="008754E3"/>
    <w:rsid w:val="008A39BE"/>
    <w:rsid w:val="008B6741"/>
    <w:rsid w:val="009010A7"/>
    <w:rsid w:val="009A2C62"/>
    <w:rsid w:val="009C4214"/>
    <w:rsid w:val="009C70AA"/>
    <w:rsid w:val="00A23BE7"/>
    <w:rsid w:val="00A8077E"/>
    <w:rsid w:val="00AC114C"/>
    <w:rsid w:val="00AE6449"/>
    <w:rsid w:val="00AF1DAC"/>
    <w:rsid w:val="00B13E3C"/>
    <w:rsid w:val="00B43798"/>
    <w:rsid w:val="00B50433"/>
    <w:rsid w:val="00B55E80"/>
    <w:rsid w:val="00B63BD6"/>
    <w:rsid w:val="00BC6450"/>
    <w:rsid w:val="00BE6009"/>
    <w:rsid w:val="00C2532E"/>
    <w:rsid w:val="00C9772A"/>
    <w:rsid w:val="00CF05FF"/>
    <w:rsid w:val="00D33DDA"/>
    <w:rsid w:val="00D441F3"/>
    <w:rsid w:val="00D45B55"/>
    <w:rsid w:val="00DA353E"/>
    <w:rsid w:val="00DB6C3F"/>
    <w:rsid w:val="00DB7D82"/>
    <w:rsid w:val="00DC2238"/>
    <w:rsid w:val="00DC3E9D"/>
    <w:rsid w:val="00DF4F5C"/>
    <w:rsid w:val="00E00024"/>
    <w:rsid w:val="00EC5223"/>
    <w:rsid w:val="00EC757D"/>
    <w:rsid w:val="00ED1EC6"/>
    <w:rsid w:val="00F2656D"/>
    <w:rsid w:val="00F97C9C"/>
    <w:rsid w:val="00FD0751"/>
    <w:rsid w:val="00FD5200"/>
    <w:rsid w:val="00FD6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1DF64E8-4577-4791-A8F2-165383365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475E9C"/>
    <w:pPr>
      <w:ind w:left="720"/>
      <w:contextualSpacing/>
    </w:pPr>
  </w:style>
  <w:style w:type="table" w:styleId="Tabelraster">
    <w:name w:val="Table Grid"/>
    <w:basedOn w:val="Standaardtabel"/>
    <w:uiPriority w:val="39"/>
    <w:rsid w:val="004D1D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712F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712F06"/>
  </w:style>
  <w:style w:type="paragraph" w:styleId="Voettekst">
    <w:name w:val="footer"/>
    <w:basedOn w:val="Standaard"/>
    <w:link w:val="VoettekstChar"/>
    <w:uiPriority w:val="99"/>
    <w:unhideWhenUsed/>
    <w:rsid w:val="00712F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712F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503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chart" Target="charts/chart4.xml"/><Relationship Id="rId18" Type="http://schemas.openxmlformats.org/officeDocument/2006/relationships/chart" Target="charts/chart9.xml"/><Relationship Id="rId3" Type="http://schemas.openxmlformats.org/officeDocument/2006/relationships/settings" Target="settings.xml"/><Relationship Id="rId21" Type="http://schemas.openxmlformats.org/officeDocument/2006/relationships/chart" Target="charts/chart12.xml"/><Relationship Id="rId7" Type="http://schemas.openxmlformats.org/officeDocument/2006/relationships/image" Target="media/image1.png"/><Relationship Id="rId12" Type="http://schemas.openxmlformats.org/officeDocument/2006/relationships/chart" Target="charts/chart3.xml"/><Relationship Id="rId17" Type="http://schemas.openxmlformats.org/officeDocument/2006/relationships/chart" Target="charts/chart8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chart" Target="charts/chart7.xml"/><Relationship Id="rId20" Type="http://schemas.openxmlformats.org/officeDocument/2006/relationships/chart" Target="charts/chart1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2.xm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hart" Target="charts/chart6.xml"/><Relationship Id="rId23" Type="http://schemas.openxmlformats.org/officeDocument/2006/relationships/footer" Target="footer1.xml"/><Relationship Id="rId10" Type="http://schemas.openxmlformats.org/officeDocument/2006/relationships/chart" Target="charts/chart1.xml"/><Relationship Id="rId19" Type="http://schemas.openxmlformats.org/officeDocument/2006/relationships/chart" Target="charts/chart10.xml"/><Relationship Id="rId4" Type="http://schemas.openxmlformats.org/officeDocument/2006/relationships/webSettings" Target="webSettings.xml"/><Relationship Id="rId9" Type="http://schemas.openxmlformats.org/officeDocument/2006/relationships/oleObject" Target="file:///C:\Users\Piet.L2013_3\Google%20Drive\V_centrum\Methodieken\Online%20hulp\Internetten\CLBchat%20rapporten\chatresultaten.xlsx!oproepen%20in%20cijfers!R1K1:R8K8" TargetMode="External"/><Relationship Id="rId14" Type="http://schemas.openxmlformats.org/officeDocument/2006/relationships/chart" Target="charts/chart5.xml"/><Relationship Id="rId22" Type="http://schemas.openxmlformats.org/officeDocument/2006/relationships/chart" Target="charts/chart1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iet.L2013_3\Google%20Drive\V_centrum\Methodieken\Online%20hulp\Internetten\CLBchat%20rapporten\chatresultaten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iet.L2013_3\Google%20Drive\V_centrum\Methodieken\Online%20hulp\Internetten\CLBchat%20rapporten\chatresultaten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iet.L2013_3\Google%20Drive\V_centrum\Methodieken\Online%20hulp\Internetten\CLBchat%20rapporten\chatresultaten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iet.L2013_3\Google%20Drive\V_centrum\Methodieken\Online%20hulp\Internetten\CLBchat%20rapporten\chatresultaten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iet.L2013_3\Google%20Drive\V_centrum\Methodieken\Online%20hulp\Internetten\CLBchat%20rapporten\chatresultaten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iet.L2013_3\Google%20Drive\V_centrum\Methodieken\Online%20hulp\Internetten\CLBchat%20rapporten\chatresultaten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iet.L2013_3\Google%20Drive\V_centrum\Methodieken\Online%20hulp\Internetten\CLBchat%20rapporten\chatresultaten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iet.L2013_3\Google%20Drive\V_centrum\Methodieken\Online%20hulp\Internetten\CLBchat%20rapporten\chatresultaten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iet.L2013_3\Google%20Drive\V_centrum\Methodieken\Online%20hulp\Internetten\CLBchat%20rapporten\chatresultaten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iet.L2013_3\Google%20Drive\V_centrum\Methodieken\Online%20hulp\Internetten\CLBchat%20rapporten\chatresultaten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iet.L2013_3\Google%20Drive\V_centrum\Methodieken\Online%20hulp\Internetten\CLBchat%20rapporten\chatresultaten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iet.L2013_3\Google%20Drive\V_centrum\Methodieken\Online%20hulp\Internetten\CLBchat%20rapporten\chatresultaten.xlsx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iet.L2013_3\Google%20Drive\V_centrum\Methodieken\Online%20hulp\Internetten\CLBchat%20rapporten\chatresultaten.xlsx" TargetMode="External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nl-N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Duur chatgesprek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title>
    <c:autoTitleDeleted val="0"/>
    <c:plotArea>
      <c:layout/>
      <c:barChart>
        <c:barDir val="col"/>
        <c:grouping val="clustered"/>
        <c:varyColors val="0"/>
        <c:ser>
          <c:idx val="1"/>
          <c:order val="1"/>
          <c:tx>
            <c:strRef>
              <c:f>Duur!$C$2</c:f>
              <c:strCache>
                <c:ptCount val="1"/>
                <c:pt idx="0">
                  <c:v>feb-16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Duur!$A$3:$A$9</c:f>
              <c:strCache>
                <c:ptCount val="6"/>
                <c:pt idx="0">
                  <c:v>&lt;10'</c:v>
                </c:pt>
                <c:pt idx="1">
                  <c:v>10'-20'</c:v>
                </c:pt>
                <c:pt idx="2">
                  <c:v>20'-30'</c:v>
                </c:pt>
                <c:pt idx="3">
                  <c:v>30'-40'</c:v>
                </c:pt>
                <c:pt idx="4">
                  <c:v>40'-50'</c:v>
                </c:pt>
                <c:pt idx="5">
                  <c:v>50'&lt;</c:v>
                </c:pt>
              </c:strCache>
            </c:strRef>
          </c:cat>
          <c:val>
            <c:numRef>
              <c:f>Duur!$C$3:$C$9</c:f>
              <c:numCache>
                <c:formatCode>0%</c:formatCode>
                <c:ptCount val="6"/>
                <c:pt idx="0">
                  <c:v>0.31990521327014215</c:v>
                </c:pt>
                <c:pt idx="1">
                  <c:v>0.25355450236966826</c:v>
                </c:pt>
                <c:pt idx="2">
                  <c:v>0.18009478672985782</c:v>
                </c:pt>
                <c:pt idx="3">
                  <c:v>0.12322274881516587</c:v>
                </c:pt>
                <c:pt idx="4">
                  <c:v>7.582938388625593E-2</c:v>
                </c:pt>
                <c:pt idx="5">
                  <c:v>4.0284360189573459E-2</c:v>
                </c:pt>
              </c:numCache>
            </c:numRef>
          </c:val>
        </c:ser>
        <c:ser>
          <c:idx val="3"/>
          <c:order val="3"/>
          <c:tx>
            <c:strRef>
              <c:f>Duur!$E$2</c:f>
              <c:strCache>
                <c:ptCount val="1"/>
                <c:pt idx="0">
                  <c:v>mrt-16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Duur!$A$3:$A$9</c:f>
              <c:strCache>
                <c:ptCount val="6"/>
                <c:pt idx="0">
                  <c:v>&lt;10'</c:v>
                </c:pt>
                <c:pt idx="1">
                  <c:v>10'-20'</c:v>
                </c:pt>
                <c:pt idx="2">
                  <c:v>20'-30'</c:v>
                </c:pt>
                <c:pt idx="3">
                  <c:v>30'-40'</c:v>
                </c:pt>
                <c:pt idx="4">
                  <c:v>40'-50'</c:v>
                </c:pt>
                <c:pt idx="5">
                  <c:v>50'&lt;</c:v>
                </c:pt>
              </c:strCache>
            </c:strRef>
          </c:cat>
          <c:val>
            <c:numRef>
              <c:f>Duur!$E$3:$E$9</c:f>
              <c:numCache>
                <c:formatCode>0%</c:formatCode>
                <c:ptCount val="6"/>
                <c:pt idx="0">
                  <c:v>0.32537960954446854</c:v>
                </c:pt>
                <c:pt idx="1">
                  <c:v>0.23210412147505424</c:v>
                </c:pt>
                <c:pt idx="2">
                  <c:v>0.15401301518438179</c:v>
                </c:pt>
                <c:pt idx="3">
                  <c:v>0.10412147505422993</c:v>
                </c:pt>
                <c:pt idx="4">
                  <c:v>6.5075921908893705E-2</c:v>
                </c:pt>
                <c:pt idx="5">
                  <c:v>0.11062906724511931</c:v>
                </c:pt>
              </c:numCache>
            </c:numRef>
          </c:val>
        </c:ser>
        <c:ser>
          <c:idx val="5"/>
          <c:order val="5"/>
          <c:tx>
            <c:strRef>
              <c:f>Duur!$G$2</c:f>
              <c:strCache>
                <c:ptCount val="1"/>
                <c:pt idx="0">
                  <c:v>apr-16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Duur!$A$3:$A$9</c:f>
              <c:strCache>
                <c:ptCount val="6"/>
                <c:pt idx="0">
                  <c:v>&lt;10'</c:v>
                </c:pt>
                <c:pt idx="1">
                  <c:v>10'-20'</c:v>
                </c:pt>
                <c:pt idx="2">
                  <c:v>20'-30'</c:v>
                </c:pt>
                <c:pt idx="3">
                  <c:v>30'-40'</c:v>
                </c:pt>
                <c:pt idx="4">
                  <c:v>40'-50'</c:v>
                </c:pt>
                <c:pt idx="5">
                  <c:v>50'&lt;</c:v>
                </c:pt>
              </c:strCache>
            </c:strRef>
          </c:cat>
          <c:val>
            <c:numRef>
              <c:f>Duur!$G$3:$G$9</c:f>
              <c:numCache>
                <c:formatCode>0%</c:formatCode>
                <c:ptCount val="6"/>
                <c:pt idx="0">
                  <c:v>0.24812030075187969</c:v>
                </c:pt>
                <c:pt idx="1">
                  <c:v>0.21804511278195488</c:v>
                </c:pt>
                <c:pt idx="2">
                  <c:v>0.22932330827067668</c:v>
                </c:pt>
                <c:pt idx="3">
                  <c:v>0.12030075187969924</c:v>
                </c:pt>
                <c:pt idx="4">
                  <c:v>7.8947368421052627E-2</c:v>
                </c:pt>
                <c:pt idx="5">
                  <c:v>0.10150375939849623</c:v>
                </c:pt>
              </c:numCache>
            </c:numRef>
          </c:val>
        </c:ser>
        <c:ser>
          <c:idx val="7"/>
          <c:order val="7"/>
          <c:tx>
            <c:strRef>
              <c:f>Duur!$I$2</c:f>
              <c:strCache>
                <c:ptCount val="1"/>
                <c:pt idx="0">
                  <c:v>mei-16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Duur!$A$3:$A$9</c:f>
              <c:strCache>
                <c:ptCount val="6"/>
                <c:pt idx="0">
                  <c:v>&lt;10'</c:v>
                </c:pt>
                <c:pt idx="1">
                  <c:v>10'-20'</c:v>
                </c:pt>
                <c:pt idx="2">
                  <c:v>20'-30'</c:v>
                </c:pt>
                <c:pt idx="3">
                  <c:v>30'-40'</c:v>
                </c:pt>
                <c:pt idx="4">
                  <c:v>40'-50'</c:v>
                </c:pt>
                <c:pt idx="5">
                  <c:v>50'&lt;</c:v>
                </c:pt>
              </c:strCache>
            </c:strRef>
          </c:cat>
          <c:val>
            <c:numRef>
              <c:f>Duur!$I$3:$I$9</c:f>
              <c:numCache>
                <c:formatCode>0%</c:formatCode>
                <c:ptCount val="6"/>
                <c:pt idx="0">
                  <c:v>0.31607629427792916</c:v>
                </c:pt>
                <c:pt idx="1">
                  <c:v>0.23705722070844687</c:v>
                </c:pt>
                <c:pt idx="2">
                  <c:v>0.18528610354223432</c:v>
                </c:pt>
                <c:pt idx="3">
                  <c:v>8.7193460490463212E-2</c:v>
                </c:pt>
                <c:pt idx="4">
                  <c:v>6.2670299727520432E-2</c:v>
                </c:pt>
                <c:pt idx="5">
                  <c:v>0.11171662125340599</c:v>
                </c:pt>
              </c:numCache>
            </c:numRef>
          </c:val>
        </c:ser>
        <c:ser>
          <c:idx val="9"/>
          <c:order val="9"/>
          <c:tx>
            <c:strRef>
              <c:f>Duur!$K$2</c:f>
              <c:strCache>
                <c:ptCount val="1"/>
                <c:pt idx="0">
                  <c:v>jun-16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Duur!$A$3:$A$9</c:f>
              <c:strCache>
                <c:ptCount val="6"/>
                <c:pt idx="0">
                  <c:v>&lt;10'</c:v>
                </c:pt>
                <c:pt idx="1">
                  <c:v>10'-20'</c:v>
                </c:pt>
                <c:pt idx="2">
                  <c:v>20'-30'</c:v>
                </c:pt>
                <c:pt idx="3">
                  <c:v>30'-40'</c:v>
                </c:pt>
                <c:pt idx="4">
                  <c:v>40'-50'</c:v>
                </c:pt>
                <c:pt idx="5">
                  <c:v>50'&lt;</c:v>
                </c:pt>
              </c:strCache>
            </c:strRef>
          </c:cat>
          <c:val>
            <c:numRef>
              <c:f>Duur!$K$3:$K$9</c:f>
              <c:numCache>
                <c:formatCode>0%</c:formatCode>
                <c:ptCount val="6"/>
                <c:pt idx="0">
                  <c:v>0.29974811083123426</c:v>
                </c:pt>
                <c:pt idx="1">
                  <c:v>0.29219143576826195</c:v>
                </c:pt>
                <c:pt idx="2">
                  <c:v>0.20403022670025189</c:v>
                </c:pt>
                <c:pt idx="3">
                  <c:v>9.3198992443324941E-2</c:v>
                </c:pt>
                <c:pt idx="4">
                  <c:v>5.793450881612091E-2</c:v>
                </c:pt>
                <c:pt idx="5">
                  <c:v>4.534005037783375E-2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92517368"/>
        <c:axId val="592520112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tx>
                  <c:strRef>
                    <c:extLst>
                      <c:ext uri="{02D57815-91ED-43cb-92C2-25804820EDAC}">
                        <c15:formulaRef>
                          <c15:sqref>Duur!$B$2</c15:sqref>
                        </c15:formulaRef>
                      </c:ext>
                    </c:extLst>
                    <c:strCache>
                      <c:ptCount val="1"/>
                      <c:pt idx="0">
                        <c:v>feb-16</c:v>
                      </c:pt>
                    </c:strCache>
                  </c:strRef>
                </c:tx>
                <c:spPr>
                  <a:solidFill>
                    <a:schemeClr val="accent1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Duur!$A$3:$A$9</c15:sqref>
                        </c15:formulaRef>
                      </c:ext>
                    </c:extLst>
                    <c:strCache>
                      <c:ptCount val="6"/>
                      <c:pt idx="0">
                        <c:v>&lt;10'</c:v>
                      </c:pt>
                      <c:pt idx="1">
                        <c:v>10'-20'</c:v>
                      </c:pt>
                      <c:pt idx="2">
                        <c:v>20'-30'</c:v>
                      </c:pt>
                      <c:pt idx="3">
                        <c:v>30'-40'</c:v>
                      </c:pt>
                      <c:pt idx="4">
                        <c:v>40'-50'</c:v>
                      </c:pt>
                      <c:pt idx="5">
                        <c:v>50'&lt;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Duur!$B$3:$B$9</c15:sqref>
                        </c15:formulaRef>
                      </c:ext>
                    </c:extLst>
                    <c:numCache>
                      <c:formatCode>General</c:formatCode>
                      <c:ptCount val="6"/>
                      <c:pt idx="0">
                        <c:v>135</c:v>
                      </c:pt>
                      <c:pt idx="1">
                        <c:v>107</c:v>
                      </c:pt>
                      <c:pt idx="2">
                        <c:v>76</c:v>
                      </c:pt>
                      <c:pt idx="3">
                        <c:v>52</c:v>
                      </c:pt>
                      <c:pt idx="4">
                        <c:v>32</c:v>
                      </c:pt>
                      <c:pt idx="5">
                        <c:v>17</c:v>
                      </c:pt>
                    </c:numCache>
                  </c:numRef>
                </c:val>
              </c15:ser>
            </c15:filteredBarSeries>
            <c15:filteredBa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Duur!$D$2</c15:sqref>
                        </c15:formulaRef>
                      </c:ext>
                    </c:extLst>
                    <c:strCache>
                      <c:ptCount val="1"/>
                      <c:pt idx="0">
                        <c:v>mrt-16</c:v>
                      </c:pt>
                    </c:strCache>
                  </c:strRef>
                </c:tx>
                <c:spPr>
                  <a:solidFill>
                    <a:schemeClr val="accent3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Duur!$A$3:$A$9</c15:sqref>
                        </c15:formulaRef>
                      </c:ext>
                    </c:extLst>
                    <c:strCache>
                      <c:ptCount val="6"/>
                      <c:pt idx="0">
                        <c:v>&lt;10'</c:v>
                      </c:pt>
                      <c:pt idx="1">
                        <c:v>10'-20'</c:v>
                      </c:pt>
                      <c:pt idx="2">
                        <c:v>20'-30'</c:v>
                      </c:pt>
                      <c:pt idx="3">
                        <c:v>30'-40'</c:v>
                      </c:pt>
                      <c:pt idx="4">
                        <c:v>40'-50'</c:v>
                      </c:pt>
                      <c:pt idx="5">
                        <c:v>50'&lt;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Duur!$D$3:$D$9</c15:sqref>
                        </c15:formulaRef>
                      </c:ext>
                    </c:extLst>
                    <c:numCache>
                      <c:formatCode>0</c:formatCode>
                      <c:ptCount val="6"/>
                      <c:pt idx="0">
                        <c:v>150</c:v>
                      </c:pt>
                      <c:pt idx="1">
                        <c:v>107</c:v>
                      </c:pt>
                      <c:pt idx="2">
                        <c:v>71</c:v>
                      </c:pt>
                      <c:pt idx="3">
                        <c:v>48</c:v>
                      </c:pt>
                      <c:pt idx="4">
                        <c:v>30</c:v>
                      </c:pt>
                      <c:pt idx="5">
                        <c:v>51</c:v>
                      </c:pt>
                    </c:numCache>
                  </c:numRef>
                </c:val>
              </c15:ser>
            </c15:filteredBarSeries>
            <c15:filteredBa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Duur!$F$2</c15:sqref>
                        </c15:formulaRef>
                      </c:ext>
                    </c:extLst>
                    <c:strCache>
                      <c:ptCount val="1"/>
                      <c:pt idx="0">
                        <c:v>apr-16</c:v>
                      </c:pt>
                    </c:strCache>
                  </c:strRef>
                </c:tx>
                <c:spPr>
                  <a:solidFill>
                    <a:schemeClr val="accent5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Duur!$A$3:$A$9</c15:sqref>
                        </c15:formulaRef>
                      </c:ext>
                    </c:extLst>
                    <c:strCache>
                      <c:ptCount val="6"/>
                      <c:pt idx="0">
                        <c:v>&lt;10'</c:v>
                      </c:pt>
                      <c:pt idx="1">
                        <c:v>10'-20'</c:v>
                      </c:pt>
                      <c:pt idx="2">
                        <c:v>20'-30'</c:v>
                      </c:pt>
                      <c:pt idx="3">
                        <c:v>30'-40'</c:v>
                      </c:pt>
                      <c:pt idx="4">
                        <c:v>40'-50'</c:v>
                      </c:pt>
                      <c:pt idx="5">
                        <c:v>50'&lt;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Duur!$F$3:$F$9</c15:sqref>
                        </c15:formulaRef>
                      </c:ext>
                    </c:extLst>
                    <c:numCache>
                      <c:formatCode>General</c:formatCode>
                      <c:ptCount val="6"/>
                      <c:pt idx="0">
                        <c:v>66</c:v>
                      </c:pt>
                      <c:pt idx="1">
                        <c:v>58</c:v>
                      </c:pt>
                      <c:pt idx="2">
                        <c:v>61</c:v>
                      </c:pt>
                      <c:pt idx="3">
                        <c:v>32</c:v>
                      </c:pt>
                      <c:pt idx="4">
                        <c:v>21</c:v>
                      </c:pt>
                      <c:pt idx="5">
                        <c:v>27</c:v>
                      </c:pt>
                    </c:numCache>
                  </c:numRef>
                </c:val>
              </c15:ser>
            </c15:filteredBarSeries>
            <c15:filteredBa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Duur!$H$2</c15:sqref>
                        </c15:formulaRef>
                      </c:ext>
                    </c:extLst>
                    <c:strCache>
                      <c:ptCount val="1"/>
                      <c:pt idx="0">
                        <c:v>mei-16</c:v>
                      </c:pt>
                    </c:strCache>
                  </c:strRef>
                </c:tx>
                <c:spPr>
                  <a:solidFill>
                    <a:schemeClr val="accent1">
                      <a:lumMod val="6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Duur!$A$3:$A$9</c15:sqref>
                        </c15:formulaRef>
                      </c:ext>
                    </c:extLst>
                    <c:strCache>
                      <c:ptCount val="6"/>
                      <c:pt idx="0">
                        <c:v>&lt;10'</c:v>
                      </c:pt>
                      <c:pt idx="1">
                        <c:v>10'-20'</c:v>
                      </c:pt>
                      <c:pt idx="2">
                        <c:v>20'-30'</c:v>
                      </c:pt>
                      <c:pt idx="3">
                        <c:v>30'-40'</c:v>
                      </c:pt>
                      <c:pt idx="4">
                        <c:v>40'-50'</c:v>
                      </c:pt>
                      <c:pt idx="5">
                        <c:v>50'&lt;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Duur!$H$3:$H$9</c15:sqref>
                        </c15:formulaRef>
                      </c:ext>
                    </c:extLst>
                    <c:numCache>
                      <c:formatCode>General</c:formatCode>
                      <c:ptCount val="6"/>
                      <c:pt idx="0">
                        <c:v>116</c:v>
                      </c:pt>
                      <c:pt idx="1">
                        <c:v>87</c:v>
                      </c:pt>
                      <c:pt idx="2">
                        <c:v>68</c:v>
                      </c:pt>
                      <c:pt idx="3">
                        <c:v>32</c:v>
                      </c:pt>
                      <c:pt idx="4">
                        <c:v>23</c:v>
                      </c:pt>
                      <c:pt idx="5">
                        <c:v>41</c:v>
                      </c:pt>
                    </c:numCache>
                  </c:numRef>
                </c:val>
              </c15:ser>
            </c15:filteredBarSeries>
            <c15:filteredBa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Duur!$J$2</c15:sqref>
                        </c15:formulaRef>
                      </c:ext>
                    </c:extLst>
                    <c:strCache>
                      <c:ptCount val="1"/>
                      <c:pt idx="0">
                        <c:v>jun-16</c:v>
                      </c:pt>
                    </c:strCache>
                  </c:strRef>
                </c:tx>
                <c:spPr>
                  <a:solidFill>
                    <a:schemeClr val="accent3">
                      <a:lumMod val="6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Duur!$A$3:$A$9</c15:sqref>
                        </c15:formulaRef>
                      </c:ext>
                    </c:extLst>
                    <c:strCache>
                      <c:ptCount val="6"/>
                      <c:pt idx="0">
                        <c:v>&lt;10'</c:v>
                      </c:pt>
                      <c:pt idx="1">
                        <c:v>10'-20'</c:v>
                      </c:pt>
                      <c:pt idx="2">
                        <c:v>20'-30'</c:v>
                      </c:pt>
                      <c:pt idx="3">
                        <c:v>30'-40'</c:v>
                      </c:pt>
                      <c:pt idx="4">
                        <c:v>40'-50'</c:v>
                      </c:pt>
                      <c:pt idx="5">
                        <c:v>50'&lt;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Duur!$J$3:$J$9</c15:sqref>
                        </c15:formulaRef>
                      </c:ext>
                    </c:extLst>
                    <c:numCache>
                      <c:formatCode>General</c:formatCode>
                      <c:ptCount val="6"/>
                      <c:pt idx="0">
                        <c:v>119</c:v>
                      </c:pt>
                      <c:pt idx="1">
                        <c:v>116</c:v>
                      </c:pt>
                      <c:pt idx="2">
                        <c:v>81</c:v>
                      </c:pt>
                      <c:pt idx="3">
                        <c:v>37</c:v>
                      </c:pt>
                      <c:pt idx="4">
                        <c:v>23</c:v>
                      </c:pt>
                      <c:pt idx="5">
                        <c:v>18</c:v>
                      </c:pt>
                    </c:numCache>
                  </c:numRef>
                </c:val>
              </c15:ser>
            </c15:filteredBarSeries>
          </c:ext>
        </c:extLst>
      </c:barChart>
      <c:catAx>
        <c:axId val="5925173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20112"/>
        <c:crosses val="autoZero"/>
        <c:auto val="1"/>
        <c:lblAlgn val="ctr"/>
        <c:lblOffset val="100"/>
        <c:noMultiLvlLbl val="0"/>
      </c:catAx>
      <c:valAx>
        <c:axId val="5925201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173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l-BE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nl-N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Leeftijd van de oproeper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title>
    <c:autoTitleDeleted val="0"/>
    <c:plotArea>
      <c:layout/>
      <c:barChart>
        <c:barDir val="bar"/>
        <c:grouping val="clustered"/>
        <c:varyColors val="0"/>
        <c:ser>
          <c:idx val="1"/>
          <c:order val="1"/>
          <c:tx>
            <c:strRef>
              <c:f>Leeftijd!$C$2</c:f>
              <c:strCache>
                <c:ptCount val="1"/>
                <c:pt idx="0">
                  <c:v>feb-16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Leeftijd!$A$3:$A$15</c:f>
              <c:strCache>
                <c:ptCount val="13"/>
                <c:pt idx="0">
                  <c:v>Blanco</c:v>
                </c:pt>
                <c:pt idx="1">
                  <c:v>?</c:v>
                </c:pt>
                <c:pt idx="2">
                  <c:v>&lt;12 jaar</c:v>
                </c:pt>
                <c:pt idx="3">
                  <c:v>12 jaar</c:v>
                </c:pt>
                <c:pt idx="4">
                  <c:v>13 jaar</c:v>
                </c:pt>
                <c:pt idx="5">
                  <c:v>14 jaar</c:v>
                </c:pt>
                <c:pt idx="6">
                  <c:v>15 jaar</c:v>
                </c:pt>
                <c:pt idx="7">
                  <c:v>16 jaar</c:v>
                </c:pt>
                <c:pt idx="8">
                  <c:v>17 jaar</c:v>
                </c:pt>
                <c:pt idx="9">
                  <c:v>18 jaar</c:v>
                </c:pt>
                <c:pt idx="10">
                  <c:v>19 jaar</c:v>
                </c:pt>
                <c:pt idx="11">
                  <c:v>20 jaar</c:v>
                </c:pt>
                <c:pt idx="12">
                  <c:v>&gt;20 jaar</c:v>
                </c:pt>
              </c:strCache>
            </c:strRef>
          </c:cat>
          <c:val>
            <c:numRef>
              <c:f>Leeftijd!$C$3:$C$15</c:f>
              <c:numCache>
                <c:formatCode>0%</c:formatCode>
                <c:ptCount val="13"/>
                <c:pt idx="0">
                  <c:v>2.132701421800948E-2</c:v>
                </c:pt>
                <c:pt idx="1">
                  <c:v>0.35308056872037913</c:v>
                </c:pt>
                <c:pt idx="2">
                  <c:v>9.2417061611374404E-2</c:v>
                </c:pt>
                <c:pt idx="3">
                  <c:v>6.398104265402843E-2</c:v>
                </c:pt>
                <c:pt idx="4">
                  <c:v>9.7156398104265407E-2</c:v>
                </c:pt>
                <c:pt idx="5">
                  <c:v>8.5308056872037921E-2</c:v>
                </c:pt>
                <c:pt idx="6">
                  <c:v>5.9241706161137442E-2</c:v>
                </c:pt>
                <c:pt idx="7">
                  <c:v>5.9241706161137442E-2</c:v>
                </c:pt>
                <c:pt idx="8">
                  <c:v>8.5308056872037921E-2</c:v>
                </c:pt>
                <c:pt idx="9">
                  <c:v>3.7914691943127965E-2</c:v>
                </c:pt>
                <c:pt idx="10">
                  <c:v>1.4218009478672985E-2</c:v>
                </c:pt>
                <c:pt idx="11">
                  <c:v>4.7393364928909956E-3</c:v>
                </c:pt>
                <c:pt idx="12">
                  <c:v>2.6066350710900472E-2</c:v>
                </c:pt>
              </c:numCache>
            </c:numRef>
          </c:val>
        </c:ser>
        <c:ser>
          <c:idx val="3"/>
          <c:order val="3"/>
          <c:tx>
            <c:strRef>
              <c:f>Leeftijd!$E$2</c:f>
              <c:strCache>
                <c:ptCount val="1"/>
                <c:pt idx="0">
                  <c:v>mrt-16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Leeftijd!$A$3:$A$15</c:f>
              <c:strCache>
                <c:ptCount val="13"/>
                <c:pt idx="0">
                  <c:v>Blanco</c:v>
                </c:pt>
                <c:pt idx="1">
                  <c:v>?</c:v>
                </c:pt>
                <c:pt idx="2">
                  <c:v>&lt;12 jaar</c:v>
                </c:pt>
                <c:pt idx="3">
                  <c:v>12 jaar</c:v>
                </c:pt>
                <c:pt idx="4">
                  <c:v>13 jaar</c:v>
                </c:pt>
                <c:pt idx="5">
                  <c:v>14 jaar</c:v>
                </c:pt>
                <c:pt idx="6">
                  <c:v>15 jaar</c:v>
                </c:pt>
                <c:pt idx="7">
                  <c:v>16 jaar</c:v>
                </c:pt>
                <c:pt idx="8">
                  <c:v>17 jaar</c:v>
                </c:pt>
                <c:pt idx="9">
                  <c:v>18 jaar</c:v>
                </c:pt>
                <c:pt idx="10">
                  <c:v>19 jaar</c:v>
                </c:pt>
                <c:pt idx="11">
                  <c:v>20 jaar</c:v>
                </c:pt>
                <c:pt idx="12">
                  <c:v>&gt;20 jaar</c:v>
                </c:pt>
              </c:strCache>
            </c:strRef>
          </c:cat>
          <c:val>
            <c:numRef>
              <c:f>Leeftijd!$E$3:$E$15</c:f>
              <c:numCache>
                <c:formatCode>0%</c:formatCode>
                <c:ptCount val="13"/>
                <c:pt idx="0">
                  <c:v>4.3383947939262472E-2</c:v>
                </c:pt>
                <c:pt idx="1">
                  <c:v>0.40780911062906722</c:v>
                </c:pt>
                <c:pt idx="2">
                  <c:v>7.5921908893709325E-2</c:v>
                </c:pt>
                <c:pt idx="3">
                  <c:v>7.1583514099783085E-2</c:v>
                </c:pt>
                <c:pt idx="4">
                  <c:v>3.4707158351409979E-2</c:v>
                </c:pt>
                <c:pt idx="5">
                  <c:v>7.1583514099783085E-2</c:v>
                </c:pt>
                <c:pt idx="6">
                  <c:v>6.0737527114967459E-2</c:v>
                </c:pt>
                <c:pt idx="7">
                  <c:v>0.12147505422993492</c:v>
                </c:pt>
                <c:pt idx="8">
                  <c:v>5.4229934924078092E-2</c:v>
                </c:pt>
                <c:pt idx="9">
                  <c:v>2.1691973969631236E-2</c:v>
                </c:pt>
                <c:pt idx="10">
                  <c:v>2.1691973969631237E-3</c:v>
                </c:pt>
                <c:pt idx="11">
                  <c:v>0</c:v>
                </c:pt>
                <c:pt idx="12">
                  <c:v>3.4707158351409979E-2</c:v>
                </c:pt>
              </c:numCache>
            </c:numRef>
          </c:val>
        </c:ser>
        <c:ser>
          <c:idx val="5"/>
          <c:order val="5"/>
          <c:tx>
            <c:strRef>
              <c:f>Leeftijd!$G$2</c:f>
              <c:strCache>
                <c:ptCount val="1"/>
                <c:pt idx="0">
                  <c:v>apr-16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Leeftijd!$A$3:$A$15</c:f>
              <c:strCache>
                <c:ptCount val="13"/>
                <c:pt idx="0">
                  <c:v>Blanco</c:v>
                </c:pt>
                <c:pt idx="1">
                  <c:v>?</c:v>
                </c:pt>
                <c:pt idx="2">
                  <c:v>&lt;12 jaar</c:v>
                </c:pt>
                <c:pt idx="3">
                  <c:v>12 jaar</c:v>
                </c:pt>
                <c:pt idx="4">
                  <c:v>13 jaar</c:v>
                </c:pt>
                <c:pt idx="5">
                  <c:v>14 jaar</c:v>
                </c:pt>
                <c:pt idx="6">
                  <c:v>15 jaar</c:v>
                </c:pt>
                <c:pt idx="7">
                  <c:v>16 jaar</c:v>
                </c:pt>
                <c:pt idx="8">
                  <c:v>17 jaar</c:v>
                </c:pt>
                <c:pt idx="9">
                  <c:v>18 jaar</c:v>
                </c:pt>
                <c:pt idx="10">
                  <c:v>19 jaar</c:v>
                </c:pt>
                <c:pt idx="11">
                  <c:v>20 jaar</c:v>
                </c:pt>
                <c:pt idx="12">
                  <c:v>&gt;20 jaar</c:v>
                </c:pt>
              </c:strCache>
            </c:strRef>
          </c:cat>
          <c:val>
            <c:numRef>
              <c:f>Leeftijd!$G$3:$G$15</c:f>
              <c:numCache>
                <c:formatCode>0%</c:formatCode>
                <c:ptCount val="13"/>
                <c:pt idx="0">
                  <c:v>1.8796992481203006E-2</c:v>
                </c:pt>
                <c:pt idx="1">
                  <c:v>0.42105263157894735</c:v>
                </c:pt>
                <c:pt idx="2">
                  <c:v>7.8947368421052627E-2</c:v>
                </c:pt>
                <c:pt idx="3">
                  <c:v>7.1428571428571425E-2</c:v>
                </c:pt>
                <c:pt idx="4">
                  <c:v>7.1428571428571425E-2</c:v>
                </c:pt>
                <c:pt idx="5">
                  <c:v>7.8947368421052627E-2</c:v>
                </c:pt>
                <c:pt idx="6">
                  <c:v>7.1428571428571425E-2</c:v>
                </c:pt>
                <c:pt idx="7">
                  <c:v>0.10902255639097744</c:v>
                </c:pt>
                <c:pt idx="8">
                  <c:v>3.7593984962406013E-2</c:v>
                </c:pt>
                <c:pt idx="9">
                  <c:v>2.6315789473684209E-2</c:v>
                </c:pt>
                <c:pt idx="10">
                  <c:v>7.5187969924812026E-3</c:v>
                </c:pt>
                <c:pt idx="11">
                  <c:v>3.7593984962406013E-3</c:v>
                </c:pt>
                <c:pt idx="12">
                  <c:v>4.5112781954887216E-2</c:v>
                </c:pt>
              </c:numCache>
            </c:numRef>
          </c:val>
        </c:ser>
        <c:ser>
          <c:idx val="7"/>
          <c:order val="7"/>
          <c:tx>
            <c:strRef>
              <c:f>Leeftijd!$I$2</c:f>
              <c:strCache>
                <c:ptCount val="1"/>
                <c:pt idx="0">
                  <c:v>mei-16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5="http://schemas.microsoft.com/office/drawing/2012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Leeftijd!$A$3:$A$15</c:f>
              <c:strCache>
                <c:ptCount val="13"/>
                <c:pt idx="0">
                  <c:v>Blanco</c:v>
                </c:pt>
                <c:pt idx="1">
                  <c:v>?</c:v>
                </c:pt>
                <c:pt idx="2">
                  <c:v>&lt;12 jaar</c:v>
                </c:pt>
                <c:pt idx="3">
                  <c:v>12 jaar</c:v>
                </c:pt>
                <c:pt idx="4">
                  <c:v>13 jaar</c:v>
                </c:pt>
                <c:pt idx="5">
                  <c:v>14 jaar</c:v>
                </c:pt>
                <c:pt idx="6">
                  <c:v>15 jaar</c:v>
                </c:pt>
                <c:pt idx="7">
                  <c:v>16 jaar</c:v>
                </c:pt>
                <c:pt idx="8">
                  <c:v>17 jaar</c:v>
                </c:pt>
                <c:pt idx="9">
                  <c:v>18 jaar</c:v>
                </c:pt>
                <c:pt idx="10">
                  <c:v>19 jaar</c:v>
                </c:pt>
                <c:pt idx="11">
                  <c:v>20 jaar</c:v>
                </c:pt>
                <c:pt idx="12">
                  <c:v>&gt;20 jaar</c:v>
                </c:pt>
              </c:strCache>
            </c:strRef>
          </c:cat>
          <c:val>
            <c:numRef>
              <c:f>Leeftijd!$I$3:$I$15</c:f>
              <c:numCache>
                <c:formatCode>0%</c:formatCode>
                <c:ptCount val="13"/>
                <c:pt idx="0">
                  <c:v>4.0871934604904632E-2</c:v>
                </c:pt>
                <c:pt idx="1">
                  <c:v>0.37602179836512262</c:v>
                </c:pt>
                <c:pt idx="2">
                  <c:v>5.7220708446866483E-2</c:v>
                </c:pt>
                <c:pt idx="3">
                  <c:v>5.9945504087193457E-2</c:v>
                </c:pt>
                <c:pt idx="4">
                  <c:v>9.8092643051771122E-2</c:v>
                </c:pt>
                <c:pt idx="5">
                  <c:v>5.4495912806539509E-2</c:v>
                </c:pt>
                <c:pt idx="6">
                  <c:v>0.11171662125340599</c:v>
                </c:pt>
                <c:pt idx="7">
                  <c:v>9.264305177111716E-2</c:v>
                </c:pt>
                <c:pt idx="8">
                  <c:v>5.7220708446866483E-2</c:v>
                </c:pt>
                <c:pt idx="9">
                  <c:v>1.6348773841961851E-2</c:v>
                </c:pt>
                <c:pt idx="10">
                  <c:v>5.4495912806539508E-3</c:v>
                </c:pt>
                <c:pt idx="11">
                  <c:v>0</c:v>
                </c:pt>
                <c:pt idx="12">
                  <c:v>2.9972752043596729E-2</c:v>
                </c:pt>
              </c:numCache>
            </c:numRef>
          </c:val>
        </c:ser>
        <c:ser>
          <c:idx val="9"/>
          <c:order val="9"/>
          <c:tx>
            <c:strRef>
              <c:f>Leeftijd!$K$2</c:f>
              <c:strCache>
                <c:ptCount val="1"/>
                <c:pt idx="0">
                  <c:v>jun-16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Leeftijd!$A$3:$A$15</c:f>
              <c:strCache>
                <c:ptCount val="13"/>
                <c:pt idx="0">
                  <c:v>Blanco</c:v>
                </c:pt>
                <c:pt idx="1">
                  <c:v>?</c:v>
                </c:pt>
                <c:pt idx="2">
                  <c:v>&lt;12 jaar</c:v>
                </c:pt>
                <c:pt idx="3">
                  <c:v>12 jaar</c:v>
                </c:pt>
                <c:pt idx="4">
                  <c:v>13 jaar</c:v>
                </c:pt>
                <c:pt idx="5">
                  <c:v>14 jaar</c:v>
                </c:pt>
                <c:pt idx="6">
                  <c:v>15 jaar</c:v>
                </c:pt>
                <c:pt idx="7">
                  <c:v>16 jaar</c:v>
                </c:pt>
                <c:pt idx="8">
                  <c:v>17 jaar</c:v>
                </c:pt>
                <c:pt idx="9">
                  <c:v>18 jaar</c:v>
                </c:pt>
                <c:pt idx="10">
                  <c:v>19 jaar</c:v>
                </c:pt>
                <c:pt idx="11">
                  <c:v>20 jaar</c:v>
                </c:pt>
                <c:pt idx="12">
                  <c:v>&gt;20 jaar</c:v>
                </c:pt>
              </c:strCache>
            </c:strRef>
          </c:cat>
          <c:val>
            <c:numRef>
              <c:f>Leeftijd!$K$3:$K$15</c:f>
              <c:numCache>
                <c:formatCode>0%</c:formatCode>
                <c:ptCount val="13"/>
                <c:pt idx="0">
                  <c:v>4.0302267002518891E-2</c:v>
                </c:pt>
                <c:pt idx="1">
                  <c:v>0.41561712846347609</c:v>
                </c:pt>
                <c:pt idx="2">
                  <c:v>6.8010075566750636E-2</c:v>
                </c:pt>
                <c:pt idx="3">
                  <c:v>5.5415617128463476E-2</c:v>
                </c:pt>
                <c:pt idx="4">
                  <c:v>9.5717884130982367E-2</c:v>
                </c:pt>
                <c:pt idx="5">
                  <c:v>7.3047858942065488E-2</c:v>
                </c:pt>
                <c:pt idx="6">
                  <c:v>8.3123425692695208E-2</c:v>
                </c:pt>
                <c:pt idx="7">
                  <c:v>4.7858942065491183E-2</c:v>
                </c:pt>
                <c:pt idx="8">
                  <c:v>2.5188916876574308E-2</c:v>
                </c:pt>
                <c:pt idx="9">
                  <c:v>4.0302267002518891E-2</c:v>
                </c:pt>
                <c:pt idx="10">
                  <c:v>2.7707808564231738E-2</c:v>
                </c:pt>
                <c:pt idx="11">
                  <c:v>2.5188916876574307E-3</c:v>
                </c:pt>
                <c:pt idx="12">
                  <c:v>2.5188916876574308E-2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axId val="592527560"/>
        <c:axId val="592521680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tx>
                  <c:strRef>
                    <c:extLst>
                      <c:ext uri="{02D57815-91ED-43cb-92C2-25804820EDAC}">
                        <c15:formulaRef>
                          <c15:sqref>Leeftijd!$B$2</c15:sqref>
                        </c15:formulaRef>
                      </c:ext>
                    </c:extLst>
                    <c:strCache>
                      <c:ptCount val="1"/>
                      <c:pt idx="0">
                        <c:v>feb-16</c:v>
                      </c:pt>
                    </c:strCache>
                  </c:strRef>
                </c:tx>
                <c:spPr>
                  <a:solidFill>
                    <a:schemeClr val="accent1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Leeftijd!$A$3:$A$15</c15:sqref>
                        </c15:formulaRef>
                      </c:ext>
                    </c:extLst>
                    <c:strCache>
                      <c:ptCount val="13"/>
                      <c:pt idx="0">
                        <c:v>Blanco</c:v>
                      </c:pt>
                      <c:pt idx="1">
                        <c:v>?</c:v>
                      </c:pt>
                      <c:pt idx="2">
                        <c:v>&lt;12 jaar</c:v>
                      </c:pt>
                      <c:pt idx="3">
                        <c:v>12 jaar</c:v>
                      </c:pt>
                      <c:pt idx="4">
                        <c:v>13 jaar</c:v>
                      </c:pt>
                      <c:pt idx="5">
                        <c:v>14 jaar</c:v>
                      </c:pt>
                      <c:pt idx="6">
                        <c:v>15 jaar</c:v>
                      </c:pt>
                      <c:pt idx="7">
                        <c:v>16 jaar</c:v>
                      </c:pt>
                      <c:pt idx="8">
                        <c:v>17 jaar</c:v>
                      </c:pt>
                      <c:pt idx="9">
                        <c:v>18 jaar</c:v>
                      </c:pt>
                      <c:pt idx="10">
                        <c:v>19 jaar</c:v>
                      </c:pt>
                      <c:pt idx="11">
                        <c:v>20 jaar</c:v>
                      </c:pt>
                      <c:pt idx="12">
                        <c:v>&gt;20 jaar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Leeftijd!$B$3:$B$15</c15:sqref>
                        </c15:formulaRef>
                      </c:ext>
                    </c:extLst>
                    <c:numCache>
                      <c:formatCode>General</c:formatCode>
                      <c:ptCount val="13"/>
                      <c:pt idx="0">
                        <c:v>9</c:v>
                      </c:pt>
                      <c:pt idx="1">
                        <c:v>149</c:v>
                      </c:pt>
                      <c:pt idx="2">
                        <c:v>39</c:v>
                      </c:pt>
                      <c:pt idx="3">
                        <c:v>27</c:v>
                      </c:pt>
                      <c:pt idx="4">
                        <c:v>41</c:v>
                      </c:pt>
                      <c:pt idx="5">
                        <c:v>36</c:v>
                      </c:pt>
                      <c:pt idx="6">
                        <c:v>25</c:v>
                      </c:pt>
                      <c:pt idx="7">
                        <c:v>25</c:v>
                      </c:pt>
                      <c:pt idx="8">
                        <c:v>36</c:v>
                      </c:pt>
                      <c:pt idx="9">
                        <c:v>16</c:v>
                      </c:pt>
                      <c:pt idx="10">
                        <c:v>6</c:v>
                      </c:pt>
                      <c:pt idx="11">
                        <c:v>2</c:v>
                      </c:pt>
                      <c:pt idx="12">
                        <c:v>11</c:v>
                      </c:pt>
                    </c:numCache>
                  </c:numRef>
                </c:val>
              </c15:ser>
            </c15:filteredBarSeries>
            <c15:filteredBa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Leeftijd!$D$2</c15:sqref>
                        </c15:formulaRef>
                      </c:ext>
                    </c:extLst>
                    <c:strCache>
                      <c:ptCount val="1"/>
                      <c:pt idx="0">
                        <c:v>mrt-16</c:v>
                      </c:pt>
                    </c:strCache>
                  </c:strRef>
                </c:tx>
                <c:spPr>
                  <a:solidFill>
                    <a:schemeClr val="accent3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Leeftijd!$A$3:$A$15</c15:sqref>
                        </c15:formulaRef>
                      </c:ext>
                    </c:extLst>
                    <c:strCache>
                      <c:ptCount val="13"/>
                      <c:pt idx="0">
                        <c:v>Blanco</c:v>
                      </c:pt>
                      <c:pt idx="1">
                        <c:v>?</c:v>
                      </c:pt>
                      <c:pt idx="2">
                        <c:v>&lt;12 jaar</c:v>
                      </c:pt>
                      <c:pt idx="3">
                        <c:v>12 jaar</c:v>
                      </c:pt>
                      <c:pt idx="4">
                        <c:v>13 jaar</c:v>
                      </c:pt>
                      <c:pt idx="5">
                        <c:v>14 jaar</c:v>
                      </c:pt>
                      <c:pt idx="6">
                        <c:v>15 jaar</c:v>
                      </c:pt>
                      <c:pt idx="7">
                        <c:v>16 jaar</c:v>
                      </c:pt>
                      <c:pt idx="8">
                        <c:v>17 jaar</c:v>
                      </c:pt>
                      <c:pt idx="9">
                        <c:v>18 jaar</c:v>
                      </c:pt>
                      <c:pt idx="10">
                        <c:v>19 jaar</c:v>
                      </c:pt>
                      <c:pt idx="11">
                        <c:v>20 jaar</c:v>
                      </c:pt>
                      <c:pt idx="12">
                        <c:v>&gt;20 jaar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Leeftijd!$D$3:$D$15</c15:sqref>
                        </c15:formulaRef>
                      </c:ext>
                    </c:extLst>
                    <c:numCache>
                      <c:formatCode>0</c:formatCode>
                      <c:ptCount val="13"/>
                      <c:pt idx="0">
                        <c:v>20</c:v>
                      </c:pt>
                      <c:pt idx="1">
                        <c:v>188</c:v>
                      </c:pt>
                      <c:pt idx="2">
                        <c:v>35</c:v>
                      </c:pt>
                      <c:pt idx="3">
                        <c:v>33</c:v>
                      </c:pt>
                      <c:pt idx="4">
                        <c:v>16</c:v>
                      </c:pt>
                      <c:pt idx="5">
                        <c:v>33</c:v>
                      </c:pt>
                      <c:pt idx="6">
                        <c:v>28</c:v>
                      </c:pt>
                      <c:pt idx="7">
                        <c:v>56</c:v>
                      </c:pt>
                      <c:pt idx="8">
                        <c:v>25</c:v>
                      </c:pt>
                      <c:pt idx="9">
                        <c:v>10</c:v>
                      </c:pt>
                      <c:pt idx="10">
                        <c:v>1</c:v>
                      </c:pt>
                      <c:pt idx="11">
                        <c:v>0</c:v>
                      </c:pt>
                      <c:pt idx="12">
                        <c:v>16</c:v>
                      </c:pt>
                    </c:numCache>
                  </c:numRef>
                </c:val>
              </c15:ser>
            </c15:filteredBarSeries>
            <c15:filteredBa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Leeftijd!$F$2</c15:sqref>
                        </c15:formulaRef>
                      </c:ext>
                    </c:extLst>
                    <c:strCache>
                      <c:ptCount val="1"/>
                      <c:pt idx="0">
                        <c:v>apr-16</c:v>
                      </c:pt>
                    </c:strCache>
                  </c:strRef>
                </c:tx>
                <c:spPr>
                  <a:solidFill>
                    <a:schemeClr val="accent5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Leeftijd!$A$3:$A$15</c15:sqref>
                        </c15:formulaRef>
                      </c:ext>
                    </c:extLst>
                    <c:strCache>
                      <c:ptCount val="13"/>
                      <c:pt idx="0">
                        <c:v>Blanco</c:v>
                      </c:pt>
                      <c:pt idx="1">
                        <c:v>?</c:v>
                      </c:pt>
                      <c:pt idx="2">
                        <c:v>&lt;12 jaar</c:v>
                      </c:pt>
                      <c:pt idx="3">
                        <c:v>12 jaar</c:v>
                      </c:pt>
                      <c:pt idx="4">
                        <c:v>13 jaar</c:v>
                      </c:pt>
                      <c:pt idx="5">
                        <c:v>14 jaar</c:v>
                      </c:pt>
                      <c:pt idx="6">
                        <c:v>15 jaar</c:v>
                      </c:pt>
                      <c:pt idx="7">
                        <c:v>16 jaar</c:v>
                      </c:pt>
                      <c:pt idx="8">
                        <c:v>17 jaar</c:v>
                      </c:pt>
                      <c:pt idx="9">
                        <c:v>18 jaar</c:v>
                      </c:pt>
                      <c:pt idx="10">
                        <c:v>19 jaar</c:v>
                      </c:pt>
                      <c:pt idx="11">
                        <c:v>20 jaar</c:v>
                      </c:pt>
                      <c:pt idx="12">
                        <c:v>&gt;20 jaar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Leeftijd!$F$3:$F$15</c15:sqref>
                        </c15:formulaRef>
                      </c:ext>
                    </c:extLst>
                    <c:numCache>
                      <c:formatCode>0</c:formatCode>
                      <c:ptCount val="13"/>
                      <c:pt idx="0">
                        <c:v>5</c:v>
                      </c:pt>
                      <c:pt idx="1">
                        <c:v>112</c:v>
                      </c:pt>
                      <c:pt idx="2">
                        <c:v>21</c:v>
                      </c:pt>
                      <c:pt idx="3">
                        <c:v>8</c:v>
                      </c:pt>
                      <c:pt idx="4">
                        <c:v>19</c:v>
                      </c:pt>
                      <c:pt idx="5">
                        <c:v>21</c:v>
                      </c:pt>
                      <c:pt idx="6">
                        <c:v>19</c:v>
                      </c:pt>
                      <c:pt idx="7">
                        <c:v>29</c:v>
                      </c:pt>
                      <c:pt idx="8">
                        <c:v>10</c:v>
                      </c:pt>
                      <c:pt idx="9">
                        <c:v>7</c:v>
                      </c:pt>
                      <c:pt idx="10">
                        <c:v>2</c:v>
                      </c:pt>
                      <c:pt idx="11">
                        <c:v>1</c:v>
                      </c:pt>
                      <c:pt idx="12">
                        <c:v>12</c:v>
                      </c:pt>
                    </c:numCache>
                  </c:numRef>
                </c:val>
              </c15:ser>
            </c15:filteredBarSeries>
            <c15:filteredBa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Leeftijd!$H$2</c15:sqref>
                        </c15:formulaRef>
                      </c:ext>
                    </c:extLst>
                    <c:strCache>
                      <c:ptCount val="1"/>
                      <c:pt idx="0">
                        <c:v>mei-16</c:v>
                      </c:pt>
                    </c:strCache>
                  </c:strRef>
                </c:tx>
                <c:spPr>
                  <a:solidFill>
                    <a:schemeClr val="accent1">
                      <a:lumMod val="6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Leeftijd!$A$3:$A$15</c15:sqref>
                        </c15:formulaRef>
                      </c:ext>
                    </c:extLst>
                    <c:strCache>
                      <c:ptCount val="13"/>
                      <c:pt idx="0">
                        <c:v>Blanco</c:v>
                      </c:pt>
                      <c:pt idx="1">
                        <c:v>?</c:v>
                      </c:pt>
                      <c:pt idx="2">
                        <c:v>&lt;12 jaar</c:v>
                      </c:pt>
                      <c:pt idx="3">
                        <c:v>12 jaar</c:v>
                      </c:pt>
                      <c:pt idx="4">
                        <c:v>13 jaar</c:v>
                      </c:pt>
                      <c:pt idx="5">
                        <c:v>14 jaar</c:v>
                      </c:pt>
                      <c:pt idx="6">
                        <c:v>15 jaar</c:v>
                      </c:pt>
                      <c:pt idx="7">
                        <c:v>16 jaar</c:v>
                      </c:pt>
                      <c:pt idx="8">
                        <c:v>17 jaar</c:v>
                      </c:pt>
                      <c:pt idx="9">
                        <c:v>18 jaar</c:v>
                      </c:pt>
                      <c:pt idx="10">
                        <c:v>19 jaar</c:v>
                      </c:pt>
                      <c:pt idx="11">
                        <c:v>20 jaar</c:v>
                      </c:pt>
                      <c:pt idx="12">
                        <c:v>&gt;20 jaar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Leeftijd!$H$3:$H$15</c15:sqref>
                        </c15:formulaRef>
                      </c:ext>
                    </c:extLst>
                    <c:numCache>
                      <c:formatCode>General</c:formatCode>
                      <c:ptCount val="13"/>
                      <c:pt idx="0">
                        <c:v>15</c:v>
                      </c:pt>
                      <c:pt idx="1">
                        <c:v>138</c:v>
                      </c:pt>
                      <c:pt idx="2">
                        <c:v>21</c:v>
                      </c:pt>
                      <c:pt idx="3">
                        <c:v>22</c:v>
                      </c:pt>
                      <c:pt idx="4">
                        <c:v>36</c:v>
                      </c:pt>
                      <c:pt idx="5">
                        <c:v>20</c:v>
                      </c:pt>
                      <c:pt idx="6">
                        <c:v>41</c:v>
                      </c:pt>
                      <c:pt idx="7">
                        <c:v>34</c:v>
                      </c:pt>
                      <c:pt idx="8">
                        <c:v>21</c:v>
                      </c:pt>
                      <c:pt idx="9">
                        <c:v>6</c:v>
                      </c:pt>
                      <c:pt idx="10">
                        <c:v>2</c:v>
                      </c:pt>
                      <c:pt idx="11">
                        <c:v>0</c:v>
                      </c:pt>
                      <c:pt idx="12">
                        <c:v>11</c:v>
                      </c:pt>
                    </c:numCache>
                  </c:numRef>
                </c:val>
              </c15:ser>
            </c15:filteredBarSeries>
            <c15:filteredBa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Leeftijd!$J$2</c15:sqref>
                        </c15:formulaRef>
                      </c:ext>
                    </c:extLst>
                    <c:strCache>
                      <c:ptCount val="1"/>
                      <c:pt idx="0">
                        <c:v>jun-16</c:v>
                      </c:pt>
                    </c:strCache>
                  </c:strRef>
                </c:tx>
                <c:spPr>
                  <a:solidFill>
                    <a:schemeClr val="accent3">
                      <a:lumMod val="6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Leeftijd!$A$3:$A$15</c15:sqref>
                        </c15:formulaRef>
                      </c:ext>
                    </c:extLst>
                    <c:strCache>
                      <c:ptCount val="13"/>
                      <c:pt idx="0">
                        <c:v>Blanco</c:v>
                      </c:pt>
                      <c:pt idx="1">
                        <c:v>?</c:v>
                      </c:pt>
                      <c:pt idx="2">
                        <c:v>&lt;12 jaar</c:v>
                      </c:pt>
                      <c:pt idx="3">
                        <c:v>12 jaar</c:v>
                      </c:pt>
                      <c:pt idx="4">
                        <c:v>13 jaar</c:v>
                      </c:pt>
                      <c:pt idx="5">
                        <c:v>14 jaar</c:v>
                      </c:pt>
                      <c:pt idx="6">
                        <c:v>15 jaar</c:v>
                      </c:pt>
                      <c:pt idx="7">
                        <c:v>16 jaar</c:v>
                      </c:pt>
                      <c:pt idx="8">
                        <c:v>17 jaar</c:v>
                      </c:pt>
                      <c:pt idx="9">
                        <c:v>18 jaar</c:v>
                      </c:pt>
                      <c:pt idx="10">
                        <c:v>19 jaar</c:v>
                      </c:pt>
                      <c:pt idx="11">
                        <c:v>20 jaar</c:v>
                      </c:pt>
                      <c:pt idx="12">
                        <c:v>&gt;20 jaar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Leeftijd!$J$3:$J$15</c15:sqref>
                        </c15:formulaRef>
                      </c:ext>
                    </c:extLst>
                    <c:numCache>
                      <c:formatCode>General</c:formatCode>
                      <c:ptCount val="13"/>
                      <c:pt idx="0">
                        <c:v>16</c:v>
                      </c:pt>
                      <c:pt idx="1">
                        <c:v>165</c:v>
                      </c:pt>
                      <c:pt idx="2">
                        <c:v>27</c:v>
                      </c:pt>
                      <c:pt idx="3">
                        <c:v>22</c:v>
                      </c:pt>
                      <c:pt idx="4">
                        <c:v>38</c:v>
                      </c:pt>
                      <c:pt idx="5">
                        <c:v>29</c:v>
                      </c:pt>
                      <c:pt idx="6">
                        <c:v>33</c:v>
                      </c:pt>
                      <c:pt idx="7">
                        <c:v>19</c:v>
                      </c:pt>
                      <c:pt idx="8">
                        <c:v>10</c:v>
                      </c:pt>
                      <c:pt idx="9">
                        <c:v>16</c:v>
                      </c:pt>
                      <c:pt idx="10">
                        <c:v>11</c:v>
                      </c:pt>
                      <c:pt idx="11">
                        <c:v>1</c:v>
                      </c:pt>
                      <c:pt idx="12">
                        <c:v>10</c:v>
                      </c:pt>
                    </c:numCache>
                  </c:numRef>
                </c:val>
              </c15:ser>
            </c15:filteredBarSeries>
          </c:ext>
        </c:extLst>
      </c:barChart>
      <c:catAx>
        <c:axId val="59252756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21680"/>
        <c:crosses val="autoZero"/>
        <c:auto val="1"/>
        <c:lblAlgn val="ctr"/>
        <c:lblOffset val="100"/>
        <c:noMultiLvlLbl val="0"/>
      </c:catAx>
      <c:valAx>
        <c:axId val="59252168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275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l-BE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nl-N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Gezondheidsthema's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Gezondheid!$B$2</c:f>
              <c:strCache>
                <c:ptCount val="1"/>
                <c:pt idx="0">
                  <c:v>feb-16</c:v>
                </c:pt>
              </c:strCache>
              <c:extLst xmlns:c15="http://schemas.microsoft.com/office/drawing/2012/chart"/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Gezondheid!$A$3:$A$10</c:f>
              <c:strCache>
                <c:ptCount val="8"/>
                <c:pt idx="0">
                  <c:v>Eetproblemen</c:v>
                </c:pt>
                <c:pt idx="1">
                  <c:v>Gewicht en zelfbeleving</c:v>
                </c:pt>
                <c:pt idx="2">
                  <c:v>Medisch onderzoek</c:v>
                </c:pt>
                <c:pt idx="3">
                  <c:v>Middelengebruik</c:v>
                </c:pt>
                <c:pt idx="4">
                  <c:v>Puberteit</c:v>
                </c:pt>
                <c:pt idx="5">
                  <c:v>Seks en relaties</c:v>
                </c:pt>
                <c:pt idx="6">
                  <c:v>Slaapgewoonten</c:v>
                </c:pt>
                <c:pt idx="7">
                  <c:v>Internetverslaving</c:v>
                </c:pt>
              </c:strCache>
              <c:extLst xmlns:c15="http://schemas.microsoft.com/office/drawing/2012/chart"/>
            </c:strRef>
          </c:cat>
          <c:val>
            <c:numRef>
              <c:f>Gezondheid!$B$3:$B$10</c:f>
              <c:numCache>
                <c:formatCode>General</c:formatCode>
                <c:ptCount val="8"/>
                <c:pt idx="0">
                  <c:v>4</c:v>
                </c:pt>
                <c:pt idx="1">
                  <c:v>17</c:v>
                </c:pt>
                <c:pt idx="2">
                  <c:v>12</c:v>
                </c:pt>
                <c:pt idx="3">
                  <c:v>5</c:v>
                </c:pt>
                <c:pt idx="4">
                  <c:v>18</c:v>
                </c:pt>
                <c:pt idx="5">
                  <c:v>32</c:v>
                </c:pt>
                <c:pt idx="6">
                  <c:v>2</c:v>
                </c:pt>
                <c:pt idx="7">
                  <c:v>1</c:v>
                </c:pt>
              </c:numCache>
              <c:extLst xmlns:c15="http://schemas.microsoft.com/office/drawing/2012/chart"/>
            </c:numRef>
          </c:val>
        </c:ser>
        <c:ser>
          <c:idx val="2"/>
          <c:order val="2"/>
          <c:tx>
            <c:strRef>
              <c:f>Gezondheid!$D$2</c:f>
              <c:strCache>
                <c:ptCount val="1"/>
                <c:pt idx="0">
                  <c:v>mrt-16</c:v>
                </c:pt>
              </c:strCache>
              <c:extLst xmlns:c15="http://schemas.microsoft.com/office/drawing/2012/chart"/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Gezondheid!$A$3:$A$10</c:f>
              <c:strCache>
                <c:ptCount val="8"/>
                <c:pt idx="0">
                  <c:v>Eetproblemen</c:v>
                </c:pt>
                <c:pt idx="1">
                  <c:v>Gewicht en zelfbeleving</c:v>
                </c:pt>
                <c:pt idx="2">
                  <c:v>Medisch onderzoek</c:v>
                </c:pt>
                <c:pt idx="3">
                  <c:v>Middelengebruik</c:v>
                </c:pt>
                <c:pt idx="4">
                  <c:v>Puberteit</c:v>
                </c:pt>
                <c:pt idx="5">
                  <c:v>Seks en relaties</c:v>
                </c:pt>
                <c:pt idx="6">
                  <c:v>Slaapgewoonten</c:v>
                </c:pt>
                <c:pt idx="7">
                  <c:v>Internetverslaving</c:v>
                </c:pt>
              </c:strCache>
              <c:extLst xmlns:c15="http://schemas.microsoft.com/office/drawing/2012/chart"/>
            </c:strRef>
          </c:cat>
          <c:val>
            <c:numRef>
              <c:f>Gezondheid!$D$3:$D$10</c:f>
              <c:numCache>
                <c:formatCode>0</c:formatCode>
                <c:ptCount val="8"/>
                <c:pt idx="0">
                  <c:v>1</c:v>
                </c:pt>
                <c:pt idx="1">
                  <c:v>13</c:v>
                </c:pt>
                <c:pt idx="2">
                  <c:v>15</c:v>
                </c:pt>
                <c:pt idx="3">
                  <c:v>2</c:v>
                </c:pt>
                <c:pt idx="4">
                  <c:v>15</c:v>
                </c:pt>
                <c:pt idx="5">
                  <c:v>50</c:v>
                </c:pt>
                <c:pt idx="6">
                  <c:v>5</c:v>
                </c:pt>
                <c:pt idx="7">
                  <c:v>0</c:v>
                </c:pt>
              </c:numCache>
              <c:extLst xmlns:c15="http://schemas.microsoft.com/office/drawing/2012/chart"/>
            </c:numRef>
          </c:val>
        </c:ser>
        <c:ser>
          <c:idx val="4"/>
          <c:order val="4"/>
          <c:tx>
            <c:strRef>
              <c:f>Gezondheid!$F$2</c:f>
              <c:strCache>
                <c:ptCount val="1"/>
                <c:pt idx="0">
                  <c:v>apr-16</c:v>
                </c:pt>
              </c:strCache>
              <c:extLst xmlns:c15="http://schemas.microsoft.com/office/drawing/2012/chart"/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Gezondheid!$A$3:$A$10</c:f>
              <c:strCache>
                <c:ptCount val="8"/>
                <c:pt idx="0">
                  <c:v>Eetproblemen</c:v>
                </c:pt>
                <c:pt idx="1">
                  <c:v>Gewicht en zelfbeleving</c:v>
                </c:pt>
                <c:pt idx="2">
                  <c:v>Medisch onderzoek</c:v>
                </c:pt>
                <c:pt idx="3">
                  <c:v>Middelengebruik</c:v>
                </c:pt>
                <c:pt idx="4">
                  <c:v>Puberteit</c:v>
                </c:pt>
                <c:pt idx="5">
                  <c:v>Seks en relaties</c:v>
                </c:pt>
                <c:pt idx="6">
                  <c:v>Slaapgewoonten</c:v>
                </c:pt>
                <c:pt idx="7">
                  <c:v>Internetverslaving</c:v>
                </c:pt>
              </c:strCache>
              <c:extLst xmlns:c15="http://schemas.microsoft.com/office/drawing/2012/chart"/>
            </c:strRef>
          </c:cat>
          <c:val>
            <c:numRef>
              <c:f>Gezondheid!$F$3:$F$10</c:f>
              <c:numCache>
                <c:formatCode>0</c:formatCode>
                <c:ptCount val="8"/>
                <c:pt idx="0">
                  <c:v>2</c:v>
                </c:pt>
                <c:pt idx="1">
                  <c:v>11</c:v>
                </c:pt>
                <c:pt idx="2">
                  <c:v>9</c:v>
                </c:pt>
                <c:pt idx="3">
                  <c:v>3</c:v>
                </c:pt>
                <c:pt idx="4">
                  <c:v>14</c:v>
                </c:pt>
                <c:pt idx="5">
                  <c:v>32</c:v>
                </c:pt>
                <c:pt idx="6">
                  <c:v>0</c:v>
                </c:pt>
                <c:pt idx="7">
                  <c:v>0</c:v>
                </c:pt>
              </c:numCache>
              <c:extLst xmlns:c15="http://schemas.microsoft.com/office/drawing/2012/chart"/>
            </c:numRef>
          </c:val>
        </c:ser>
        <c:ser>
          <c:idx val="6"/>
          <c:order val="6"/>
          <c:tx>
            <c:strRef>
              <c:f>Gezondheid!$H$2</c:f>
              <c:strCache>
                <c:ptCount val="1"/>
                <c:pt idx="0">
                  <c:v>mei-16</c:v>
                </c:pt>
              </c:strCache>
              <c:extLst xmlns:c15="http://schemas.microsoft.com/office/drawing/2012/chart"/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Gezondheid!$A$3:$A$10</c:f>
              <c:strCache>
                <c:ptCount val="8"/>
                <c:pt idx="0">
                  <c:v>Eetproblemen</c:v>
                </c:pt>
                <c:pt idx="1">
                  <c:v>Gewicht en zelfbeleving</c:v>
                </c:pt>
                <c:pt idx="2">
                  <c:v>Medisch onderzoek</c:v>
                </c:pt>
                <c:pt idx="3">
                  <c:v>Middelengebruik</c:v>
                </c:pt>
                <c:pt idx="4">
                  <c:v>Puberteit</c:v>
                </c:pt>
                <c:pt idx="5">
                  <c:v>Seks en relaties</c:v>
                </c:pt>
                <c:pt idx="6">
                  <c:v>Slaapgewoonten</c:v>
                </c:pt>
                <c:pt idx="7">
                  <c:v>Internetverslaving</c:v>
                </c:pt>
              </c:strCache>
              <c:extLst xmlns:c15="http://schemas.microsoft.com/office/drawing/2012/chart"/>
            </c:strRef>
          </c:cat>
          <c:val>
            <c:numRef>
              <c:f>Gezondheid!$H$3:$H$10</c:f>
              <c:numCache>
                <c:formatCode>0</c:formatCode>
                <c:ptCount val="8"/>
                <c:pt idx="0">
                  <c:v>5</c:v>
                </c:pt>
                <c:pt idx="1">
                  <c:v>18</c:v>
                </c:pt>
                <c:pt idx="2">
                  <c:v>10</c:v>
                </c:pt>
                <c:pt idx="3">
                  <c:v>1</c:v>
                </c:pt>
                <c:pt idx="4">
                  <c:v>12</c:v>
                </c:pt>
                <c:pt idx="5">
                  <c:v>39</c:v>
                </c:pt>
                <c:pt idx="6">
                  <c:v>1</c:v>
                </c:pt>
                <c:pt idx="7">
                  <c:v>0</c:v>
                </c:pt>
              </c:numCache>
              <c:extLst xmlns:c15="http://schemas.microsoft.com/office/drawing/2012/chart"/>
            </c:numRef>
          </c:val>
        </c:ser>
        <c:ser>
          <c:idx val="8"/>
          <c:order val="8"/>
          <c:tx>
            <c:strRef>
              <c:f>Gezondheid!$J$2</c:f>
              <c:strCache>
                <c:ptCount val="1"/>
                <c:pt idx="0">
                  <c:v>jun-16</c:v>
                </c:pt>
              </c:strCache>
              <c:extLst xmlns:c15="http://schemas.microsoft.com/office/drawing/2012/chart"/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Gezondheid!$A$3:$A$10</c:f>
              <c:strCache>
                <c:ptCount val="8"/>
                <c:pt idx="0">
                  <c:v>Eetproblemen</c:v>
                </c:pt>
                <c:pt idx="1">
                  <c:v>Gewicht en zelfbeleving</c:v>
                </c:pt>
                <c:pt idx="2">
                  <c:v>Medisch onderzoek</c:v>
                </c:pt>
                <c:pt idx="3">
                  <c:v>Middelengebruik</c:v>
                </c:pt>
                <c:pt idx="4">
                  <c:v>Puberteit</c:v>
                </c:pt>
                <c:pt idx="5">
                  <c:v>Seks en relaties</c:v>
                </c:pt>
                <c:pt idx="6">
                  <c:v>Slaapgewoonten</c:v>
                </c:pt>
                <c:pt idx="7">
                  <c:v>Internetverslaving</c:v>
                </c:pt>
              </c:strCache>
              <c:extLst xmlns:c15="http://schemas.microsoft.com/office/drawing/2012/chart"/>
            </c:strRef>
          </c:cat>
          <c:val>
            <c:numRef>
              <c:f>Gezondheid!$J$3:$J$10</c:f>
              <c:numCache>
                <c:formatCode>0</c:formatCode>
                <c:ptCount val="8"/>
                <c:pt idx="0">
                  <c:v>6</c:v>
                </c:pt>
                <c:pt idx="1">
                  <c:v>13</c:v>
                </c:pt>
                <c:pt idx="2">
                  <c:v>17</c:v>
                </c:pt>
                <c:pt idx="3">
                  <c:v>5</c:v>
                </c:pt>
                <c:pt idx="4">
                  <c:v>13</c:v>
                </c:pt>
                <c:pt idx="5">
                  <c:v>64</c:v>
                </c:pt>
                <c:pt idx="6">
                  <c:v>0</c:v>
                </c:pt>
                <c:pt idx="7">
                  <c:v>1</c:v>
                </c:pt>
              </c:numCache>
              <c:extLst xmlns:c15="http://schemas.microsoft.com/office/drawing/2012/chart"/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axId val="592518152"/>
        <c:axId val="592520504"/>
        <c:extLst>
          <c:ext xmlns:c15="http://schemas.microsoft.com/office/drawing/2012/chart" uri="{02D57815-91ED-43cb-92C2-25804820EDAC}">
            <c15:filteredBa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Gezondheid!$C$2</c15:sqref>
                        </c15:formulaRef>
                      </c:ext>
                    </c:extLst>
                    <c:strCache>
                      <c:ptCount val="1"/>
                      <c:pt idx="0">
                        <c:v>feb-16</c:v>
                      </c:pt>
                    </c:strCache>
                  </c:strRef>
                </c:tx>
                <c:spPr>
                  <a:solidFill>
                    <a:schemeClr val="accent2"/>
                  </a:solidFill>
                  <a:ln>
                    <a:noFill/>
                  </a:ln>
                  <a:effectLst/>
                </c:spPr>
                <c:invertIfNegative val="0"/>
                <c:dLbls>
                  <c:delete val="1"/>
                </c:dLbls>
                <c:cat>
                  <c:strRef>
                    <c:extLst>
                      <c:ext uri="{02D57815-91ED-43cb-92C2-25804820EDAC}">
                        <c15:formulaRef>
                          <c15:sqref>Gezondheid!$A$3:$A$10</c15:sqref>
                        </c15:formulaRef>
                      </c:ext>
                    </c:extLst>
                    <c:strCache>
                      <c:ptCount val="8"/>
                      <c:pt idx="0">
                        <c:v>Eetproblemen</c:v>
                      </c:pt>
                      <c:pt idx="1">
                        <c:v>Gewicht en zelfbeleving</c:v>
                      </c:pt>
                      <c:pt idx="2">
                        <c:v>Medisch onderzoek</c:v>
                      </c:pt>
                      <c:pt idx="3">
                        <c:v>Middelengebruik</c:v>
                      </c:pt>
                      <c:pt idx="4">
                        <c:v>Puberteit</c:v>
                      </c:pt>
                      <c:pt idx="5">
                        <c:v>Seks en relaties</c:v>
                      </c:pt>
                      <c:pt idx="6">
                        <c:v>Slaapgewoonten</c:v>
                      </c:pt>
                      <c:pt idx="7">
                        <c:v>Internetverslaving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Gezondheid!$C$3:$C$10</c15:sqref>
                        </c15:formulaRef>
                      </c:ext>
                    </c:extLst>
                    <c:numCache>
                      <c:formatCode>0%</c:formatCode>
                      <c:ptCount val="8"/>
                      <c:pt idx="0">
                        <c:v>9.4786729857819912E-3</c:v>
                      </c:pt>
                      <c:pt idx="1">
                        <c:v>4.0284360189573459E-2</c:v>
                      </c:pt>
                      <c:pt idx="2">
                        <c:v>2.843601895734597E-2</c:v>
                      </c:pt>
                      <c:pt idx="3">
                        <c:v>1.1848341232227487E-2</c:v>
                      </c:pt>
                      <c:pt idx="4">
                        <c:v>4.2654028436018961E-2</c:v>
                      </c:pt>
                      <c:pt idx="5">
                        <c:v>7.582938388625593E-2</c:v>
                      </c:pt>
                      <c:pt idx="6">
                        <c:v>4.7393364928909956E-3</c:v>
                      </c:pt>
                      <c:pt idx="7">
                        <c:v>2.3696682464454978E-3</c:v>
                      </c:pt>
                    </c:numCache>
                  </c:numRef>
                </c:val>
              </c15:ser>
            </c15:filteredBarSeries>
            <c15:filteredBa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Gezondheid!$E$2</c15:sqref>
                        </c15:formulaRef>
                      </c:ext>
                    </c:extLst>
                    <c:strCache>
                      <c:ptCount val="1"/>
                      <c:pt idx="0">
                        <c:v>mrt-16</c:v>
                      </c:pt>
                    </c:strCache>
                  </c:strRef>
                </c:tx>
                <c:spPr>
                  <a:solidFill>
                    <a:schemeClr val="accent4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Gezondheid!$A$3:$A$10</c15:sqref>
                        </c15:formulaRef>
                      </c:ext>
                    </c:extLst>
                    <c:strCache>
                      <c:ptCount val="8"/>
                      <c:pt idx="0">
                        <c:v>Eetproblemen</c:v>
                      </c:pt>
                      <c:pt idx="1">
                        <c:v>Gewicht en zelfbeleving</c:v>
                      </c:pt>
                      <c:pt idx="2">
                        <c:v>Medisch onderzoek</c:v>
                      </c:pt>
                      <c:pt idx="3">
                        <c:v>Middelengebruik</c:v>
                      </c:pt>
                      <c:pt idx="4">
                        <c:v>Puberteit</c:v>
                      </c:pt>
                      <c:pt idx="5">
                        <c:v>Seks en relaties</c:v>
                      </c:pt>
                      <c:pt idx="6">
                        <c:v>Slaapgewoonten</c:v>
                      </c:pt>
                      <c:pt idx="7">
                        <c:v>Internetverslaving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Gezondheid!$E$3:$E$10</c15:sqref>
                        </c15:formulaRef>
                      </c:ext>
                    </c:extLst>
                    <c:numCache>
                      <c:formatCode>0%</c:formatCode>
                      <c:ptCount val="8"/>
                      <c:pt idx="0">
                        <c:v>2.1691973969631237E-3</c:v>
                      </c:pt>
                      <c:pt idx="1">
                        <c:v>2.8199566160520606E-2</c:v>
                      </c:pt>
                      <c:pt idx="2">
                        <c:v>3.2537960954446853E-2</c:v>
                      </c:pt>
                      <c:pt idx="3">
                        <c:v>4.3383947939262474E-3</c:v>
                      </c:pt>
                      <c:pt idx="4">
                        <c:v>3.2537960954446853E-2</c:v>
                      </c:pt>
                      <c:pt idx="5">
                        <c:v>0.10845986984815618</c:v>
                      </c:pt>
                      <c:pt idx="6">
                        <c:v>1.0845986984815618E-2</c:v>
                      </c:pt>
                      <c:pt idx="7">
                        <c:v>0</c:v>
                      </c:pt>
                    </c:numCache>
                  </c:numRef>
                </c:val>
              </c15:ser>
            </c15:filteredBarSeries>
            <c15:filteredBa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Gezondheid!$G$2</c15:sqref>
                        </c15:formulaRef>
                      </c:ext>
                    </c:extLst>
                    <c:strCache>
                      <c:ptCount val="1"/>
                      <c:pt idx="0">
                        <c:v>apr-16</c:v>
                      </c:pt>
                    </c:strCache>
                  </c:strRef>
                </c:tx>
                <c:spPr>
                  <a:solidFill>
                    <a:schemeClr val="accent6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Gezondheid!$A$3:$A$10</c15:sqref>
                        </c15:formulaRef>
                      </c:ext>
                    </c:extLst>
                    <c:strCache>
                      <c:ptCount val="8"/>
                      <c:pt idx="0">
                        <c:v>Eetproblemen</c:v>
                      </c:pt>
                      <c:pt idx="1">
                        <c:v>Gewicht en zelfbeleving</c:v>
                      </c:pt>
                      <c:pt idx="2">
                        <c:v>Medisch onderzoek</c:v>
                      </c:pt>
                      <c:pt idx="3">
                        <c:v>Middelengebruik</c:v>
                      </c:pt>
                      <c:pt idx="4">
                        <c:v>Puberteit</c:v>
                      </c:pt>
                      <c:pt idx="5">
                        <c:v>Seks en relaties</c:v>
                      </c:pt>
                      <c:pt idx="6">
                        <c:v>Slaapgewoonten</c:v>
                      </c:pt>
                      <c:pt idx="7">
                        <c:v>Internetverslaving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Gezondheid!$G$3:$G$10</c15:sqref>
                        </c15:formulaRef>
                      </c:ext>
                    </c:extLst>
                    <c:numCache>
                      <c:formatCode>0%</c:formatCode>
                      <c:ptCount val="8"/>
                      <c:pt idx="0">
                        <c:v>7.5187969924812026E-3</c:v>
                      </c:pt>
                      <c:pt idx="1">
                        <c:v>4.1353383458646614E-2</c:v>
                      </c:pt>
                      <c:pt idx="2">
                        <c:v>3.3834586466165412E-2</c:v>
                      </c:pt>
                      <c:pt idx="3">
                        <c:v>1.1278195488721804E-2</c:v>
                      </c:pt>
                      <c:pt idx="4">
                        <c:v>5.2631578947368418E-2</c:v>
                      </c:pt>
                      <c:pt idx="5">
                        <c:v>0.12030075187969924</c:v>
                      </c:pt>
                      <c:pt idx="6">
                        <c:v>0</c:v>
                      </c:pt>
                      <c:pt idx="7">
                        <c:v>0</c:v>
                      </c:pt>
                    </c:numCache>
                  </c:numRef>
                </c:val>
              </c15:ser>
            </c15:filteredBarSeries>
            <c15:filteredBa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Gezondheid!$I$2</c15:sqref>
                        </c15:formulaRef>
                      </c:ext>
                    </c:extLst>
                    <c:strCache>
                      <c:ptCount val="1"/>
                      <c:pt idx="0">
                        <c:v>mei-16</c:v>
                      </c:pt>
                    </c:strCache>
                  </c:strRef>
                </c:tx>
                <c:spPr>
                  <a:solidFill>
                    <a:schemeClr val="accent2">
                      <a:lumMod val="6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Gezondheid!$A$3:$A$10</c15:sqref>
                        </c15:formulaRef>
                      </c:ext>
                    </c:extLst>
                    <c:strCache>
                      <c:ptCount val="8"/>
                      <c:pt idx="0">
                        <c:v>Eetproblemen</c:v>
                      </c:pt>
                      <c:pt idx="1">
                        <c:v>Gewicht en zelfbeleving</c:v>
                      </c:pt>
                      <c:pt idx="2">
                        <c:v>Medisch onderzoek</c:v>
                      </c:pt>
                      <c:pt idx="3">
                        <c:v>Middelengebruik</c:v>
                      </c:pt>
                      <c:pt idx="4">
                        <c:v>Puberteit</c:v>
                      </c:pt>
                      <c:pt idx="5">
                        <c:v>Seks en relaties</c:v>
                      </c:pt>
                      <c:pt idx="6">
                        <c:v>Slaapgewoonten</c:v>
                      </c:pt>
                      <c:pt idx="7">
                        <c:v>Internetverslaving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Gezondheid!$I$3:$I$10</c15:sqref>
                        </c15:formulaRef>
                      </c:ext>
                    </c:extLst>
                    <c:numCache>
                      <c:formatCode>0%</c:formatCode>
                      <c:ptCount val="8"/>
                      <c:pt idx="0">
                        <c:v>1.3623978201634877E-2</c:v>
                      </c:pt>
                      <c:pt idx="1">
                        <c:v>4.9315068493150684E-2</c:v>
                      </c:pt>
                      <c:pt idx="2">
                        <c:v>2.7247956403269755E-2</c:v>
                      </c:pt>
                      <c:pt idx="3">
                        <c:v>2.7247956403269754E-3</c:v>
                      </c:pt>
                      <c:pt idx="4">
                        <c:v>3.2697547683923703E-2</c:v>
                      </c:pt>
                      <c:pt idx="5">
                        <c:v>0.10626702997275204</c:v>
                      </c:pt>
                      <c:pt idx="6">
                        <c:v>2.7247956403269754E-3</c:v>
                      </c:pt>
                      <c:pt idx="7">
                        <c:v>0</c:v>
                      </c:pt>
                    </c:numCache>
                  </c:numRef>
                </c:val>
              </c15:ser>
            </c15:filteredBarSeries>
            <c15:filteredBa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Gezondheid!$K$2</c15:sqref>
                        </c15:formulaRef>
                      </c:ext>
                    </c:extLst>
                    <c:strCache>
                      <c:ptCount val="1"/>
                      <c:pt idx="0">
                        <c:v>jun-16</c:v>
                      </c:pt>
                    </c:strCache>
                  </c:strRef>
                </c:tx>
                <c:spPr>
                  <a:solidFill>
                    <a:schemeClr val="accent4">
                      <a:lumMod val="6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Gezondheid!$A$3:$A$10</c15:sqref>
                        </c15:formulaRef>
                      </c:ext>
                    </c:extLst>
                    <c:strCache>
                      <c:ptCount val="8"/>
                      <c:pt idx="0">
                        <c:v>Eetproblemen</c:v>
                      </c:pt>
                      <c:pt idx="1">
                        <c:v>Gewicht en zelfbeleving</c:v>
                      </c:pt>
                      <c:pt idx="2">
                        <c:v>Medisch onderzoek</c:v>
                      </c:pt>
                      <c:pt idx="3">
                        <c:v>Middelengebruik</c:v>
                      </c:pt>
                      <c:pt idx="4">
                        <c:v>Puberteit</c:v>
                      </c:pt>
                      <c:pt idx="5">
                        <c:v>Seks en relaties</c:v>
                      </c:pt>
                      <c:pt idx="6">
                        <c:v>Slaapgewoonten</c:v>
                      </c:pt>
                      <c:pt idx="7">
                        <c:v>Internetverslaving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Gezondheid!$K$3:$K$10</c15:sqref>
                        </c15:formulaRef>
                      </c:ext>
                    </c:extLst>
                    <c:numCache>
                      <c:formatCode>0%</c:formatCode>
                      <c:ptCount val="8"/>
                      <c:pt idx="0">
                        <c:v>1.5113350125944584E-2</c:v>
                      </c:pt>
                      <c:pt idx="1">
                        <c:v>3.2745591939546598E-2</c:v>
                      </c:pt>
                      <c:pt idx="2">
                        <c:v>4.2821158690176324E-2</c:v>
                      </c:pt>
                      <c:pt idx="3">
                        <c:v>1.2594458438287154E-2</c:v>
                      </c:pt>
                      <c:pt idx="4">
                        <c:v>3.2745591939546598E-2</c:v>
                      </c:pt>
                      <c:pt idx="5">
                        <c:v>0.16120906801007556</c:v>
                      </c:pt>
                      <c:pt idx="6">
                        <c:v>0</c:v>
                      </c:pt>
                      <c:pt idx="7">
                        <c:v>2.5188916876574307E-3</c:v>
                      </c:pt>
                    </c:numCache>
                  </c:numRef>
                </c:val>
              </c15:ser>
            </c15:filteredBarSeries>
          </c:ext>
        </c:extLst>
      </c:barChart>
      <c:catAx>
        <c:axId val="59251815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20504"/>
        <c:crosses val="autoZero"/>
        <c:auto val="1"/>
        <c:lblAlgn val="ctr"/>
        <c:lblOffset val="100"/>
        <c:noMultiLvlLbl val="0"/>
      </c:catAx>
      <c:valAx>
        <c:axId val="59252050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181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l-BE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nl-N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OLB Thema's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OLB!$B$2</c:f>
              <c:strCache>
                <c:ptCount val="1"/>
                <c:pt idx="0">
                  <c:v>feb-16</c:v>
                </c:pt>
              </c:strCache>
              <c:extLst xmlns:c15="http://schemas.microsoft.com/office/drawing/2012/chart"/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5="http://schemas.microsoft.com/office/drawing/2012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OLB!$A$3:$A$7</c:f>
              <c:strCache>
                <c:ptCount val="5"/>
                <c:pt idx="0">
                  <c:v>Leer- en studiemethode</c:v>
                </c:pt>
                <c:pt idx="1">
                  <c:v>Leermoeilijkheden</c:v>
                </c:pt>
                <c:pt idx="2">
                  <c:v>Motivatie</c:v>
                </c:pt>
                <c:pt idx="3">
                  <c:v>Problematisch afwezig</c:v>
                </c:pt>
                <c:pt idx="4">
                  <c:v>Studiekeuze</c:v>
                </c:pt>
              </c:strCache>
              <c:extLst xmlns:c15="http://schemas.microsoft.com/office/drawing/2012/chart"/>
            </c:strRef>
          </c:cat>
          <c:val>
            <c:numRef>
              <c:f>OLB!$B$3:$B$7</c:f>
              <c:numCache>
                <c:formatCode>General</c:formatCode>
                <c:ptCount val="5"/>
                <c:pt idx="0">
                  <c:v>13</c:v>
                </c:pt>
                <c:pt idx="1">
                  <c:v>14</c:v>
                </c:pt>
                <c:pt idx="2">
                  <c:v>4</c:v>
                </c:pt>
                <c:pt idx="3">
                  <c:v>1</c:v>
                </c:pt>
                <c:pt idx="4">
                  <c:v>70</c:v>
                </c:pt>
              </c:numCache>
              <c:extLst xmlns:c15="http://schemas.microsoft.com/office/drawing/2012/chart"/>
            </c:numRef>
          </c:val>
        </c:ser>
        <c:ser>
          <c:idx val="2"/>
          <c:order val="2"/>
          <c:tx>
            <c:strRef>
              <c:f>OLB!$D$2</c:f>
              <c:strCache>
                <c:ptCount val="1"/>
                <c:pt idx="0">
                  <c:v>mrt-16</c:v>
                </c:pt>
              </c:strCache>
              <c:extLst xmlns:c15="http://schemas.microsoft.com/office/drawing/2012/chart"/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5="http://schemas.microsoft.com/office/drawing/2012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OLB!$A$3:$A$7</c:f>
              <c:strCache>
                <c:ptCount val="5"/>
                <c:pt idx="0">
                  <c:v>Leer- en studiemethode</c:v>
                </c:pt>
                <c:pt idx="1">
                  <c:v>Leermoeilijkheden</c:v>
                </c:pt>
                <c:pt idx="2">
                  <c:v>Motivatie</c:v>
                </c:pt>
                <c:pt idx="3">
                  <c:v>Problematisch afwezig</c:v>
                </c:pt>
                <c:pt idx="4">
                  <c:v>Studiekeuze</c:v>
                </c:pt>
              </c:strCache>
              <c:extLst xmlns:c15="http://schemas.microsoft.com/office/drawing/2012/chart"/>
            </c:strRef>
          </c:cat>
          <c:val>
            <c:numRef>
              <c:f>OLB!$D$3:$D$7</c:f>
              <c:numCache>
                <c:formatCode>0</c:formatCode>
                <c:ptCount val="5"/>
                <c:pt idx="0">
                  <c:v>16</c:v>
                </c:pt>
                <c:pt idx="1">
                  <c:v>13</c:v>
                </c:pt>
                <c:pt idx="2">
                  <c:v>9</c:v>
                </c:pt>
                <c:pt idx="3">
                  <c:v>1</c:v>
                </c:pt>
                <c:pt idx="4">
                  <c:v>48</c:v>
                </c:pt>
              </c:numCache>
              <c:extLst xmlns:c15="http://schemas.microsoft.com/office/drawing/2012/chart"/>
            </c:numRef>
          </c:val>
        </c:ser>
        <c:ser>
          <c:idx val="4"/>
          <c:order val="4"/>
          <c:tx>
            <c:strRef>
              <c:f>OLB!$F$2</c:f>
              <c:strCache>
                <c:ptCount val="1"/>
                <c:pt idx="0">
                  <c:v>apr-16</c:v>
                </c:pt>
              </c:strCache>
              <c:extLst xmlns:c15="http://schemas.microsoft.com/office/drawing/2012/chart"/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5="http://schemas.microsoft.com/office/drawing/2012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OLB!$A$3:$A$7</c:f>
              <c:strCache>
                <c:ptCount val="5"/>
                <c:pt idx="0">
                  <c:v>Leer- en studiemethode</c:v>
                </c:pt>
                <c:pt idx="1">
                  <c:v>Leermoeilijkheden</c:v>
                </c:pt>
                <c:pt idx="2">
                  <c:v>Motivatie</c:v>
                </c:pt>
                <c:pt idx="3">
                  <c:v>Problematisch afwezig</c:v>
                </c:pt>
                <c:pt idx="4">
                  <c:v>Studiekeuze</c:v>
                </c:pt>
              </c:strCache>
              <c:extLst xmlns:c15="http://schemas.microsoft.com/office/drawing/2012/chart"/>
            </c:strRef>
          </c:cat>
          <c:val>
            <c:numRef>
              <c:f>OLB!$F$3:$F$7</c:f>
              <c:numCache>
                <c:formatCode>0</c:formatCode>
                <c:ptCount val="5"/>
                <c:pt idx="0">
                  <c:v>3</c:v>
                </c:pt>
                <c:pt idx="1">
                  <c:v>6</c:v>
                </c:pt>
                <c:pt idx="2">
                  <c:v>4</c:v>
                </c:pt>
                <c:pt idx="3">
                  <c:v>0</c:v>
                </c:pt>
                <c:pt idx="4">
                  <c:v>30</c:v>
                </c:pt>
              </c:numCache>
              <c:extLst xmlns:c15="http://schemas.microsoft.com/office/drawing/2012/chart"/>
            </c:numRef>
          </c:val>
        </c:ser>
        <c:ser>
          <c:idx val="6"/>
          <c:order val="6"/>
          <c:tx>
            <c:strRef>
              <c:f>OLB!$H$2</c:f>
              <c:strCache>
                <c:ptCount val="1"/>
                <c:pt idx="0">
                  <c:v>mei-16</c:v>
                </c:pt>
              </c:strCache>
              <c:extLst xmlns:c15="http://schemas.microsoft.com/office/drawing/2012/chart"/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5="http://schemas.microsoft.com/office/drawing/2012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OLB!$A$3:$A$7</c:f>
              <c:strCache>
                <c:ptCount val="5"/>
                <c:pt idx="0">
                  <c:v>Leer- en studiemethode</c:v>
                </c:pt>
                <c:pt idx="1">
                  <c:v>Leermoeilijkheden</c:v>
                </c:pt>
                <c:pt idx="2">
                  <c:v>Motivatie</c:v>
                </c:pt>
                <c:pt idx="3">
                  <c:v>Problematisch afwezig</c:v>
                </c:pt>
                <c:pt idx="4">
                  <c:v>Studiekeuze</c:v>
                </c:pt>
              </c:strCache>
              <c:extLst xmlns:c15="http://schemas.microsoft.com/office/drawing/2012/chart"/>
            </c:strRef>
          </c:cat>
          <c:val>
            <c:numRef>
              <c:f>OLB!$H$3:$H$7</c:f>
              <c:numCache>
                <c:formatCode>0</c:formatCode>
                <c:ptCount val="5"/>
                <c:pt idx="0">
                  <c:v>5</c:v>
                </c:pt>
                <c:pt idx="1">
                  <c:v>13</c:v>
                </c:pt>
                <c:pt idx="2">
                  <c:v>4</c:v>
                </c:pt>
                <c:pt idx="3">
                  <c:v>4</c:v>
                </c:pt>
                <c:pt idx="4">
                  <c:v>42</c:v>
                </c:pt>
              </c:numCache>
              <c:extLst xmlns:c15="http://schemas.microsoft.com/office/drawing/2012/chart"/>
            </c:numRef>
          </c:val>
        </c:ser>
        <c:ser>
          <c:idx val="8"/>
          <c:order val="8"/>
          <c:tx>
            <c:strRef>
              <c:f>OLB!$J$2</c:f>
              <c:strCache>
                <c:ptCount val="1"/>
                <c:pt idx="0">
                  <c:v>jun-16</c:v>
                </c:pt>
              </c:strCache>
              <c:extLst xmlns:c15="http://schemas.microsoft.com/office/drawing/2012/chart"/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5="http://schemas.microsoft.com/office/drawing/2012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OLB!$A$3:$A$7</c:f>
              <c:strCache>
                <c:ptCount val="5"/>
                <c:pt idx="0">
                  <c:v>Leer- en studiemethode</c:v>
                </c:pt>
                <c:pt idx="1">
                  <c:v>Leermoeilijkheden</c:v>
                </c:pt>
                <c:pt idx="2">
                  <c:v>Motivatie</c:v>
                </c:pt>
                <c:pt idx="3">
                  <c:v>Problematisch afwezig</c:v>
                </c:pt>
                <c:pt idx="4">
                  <c:v>Studiekeuze</c:v>
                </c:pt>
              </c:strCache>
              <c:extLst xmlns:c15="http://schemas.microsoft.com/office/drawing/2012/chart"/>
            </c:strRef>
          </c:cat>
          <c:val>
            <c:numRef>
              <c:f>OLB!$J$3:$J$7</c:f>
              <c:numCache>
                <c:formatCode>0</c:formatCode>
                <c:ptCount val="5"/>
                <c:pt idx="0">
                  <c:v>12</c:v>
                </c:pt>
                <c:pt idx="1">
                  <c:v>12</c:v>
                </c:pt>
                <c:pt idx="2">
                  <c:v>10</c:v>
                </c:pt>
                <c:pt idx="3">
                  <c:v>0</c:v>
                </c:pt>
                <c:pt idx="4">
                  <c:v>72</c:v>
                </c:pt>
              </c:numCache>
              <c:extLst xmlns:c15="http://schemas.microsoft.com/office/drawing/2012/chart"/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92522464"/>
        <c:axId val="592522856"/>
        <c:extLst>
          <c:ext xmlns:c15="http://schemas.microsoft.com/office/drawing/2012/chart" uri="{02D57815-91ED-43cb-92C2-25804820EDAC}">
            <c15:filteredBa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OLB!$C$2</c15:sqref>
                        </c15:formulaRef>
                      </c:ext>
                    </c:extLst>
                    <c:strCache>
                      <c:ptCount val="1"/>
                      <c:pt idx="0">
                        <c:v>feb-16</c:v>
                      </c:pt>
                    </c:strCache>
                  </c:strRef>
                </c:tx>
                <c:spPr>
                  <a:solidFill>
                    <a:schemeClr val="accent2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OLB!$A$3:$A$7</c15:sqref>
                        </c15:formulaRef>
                      </c:ext>
                    </c:extLst>
                    <c:strCache>
                      <c:ptCount val="5"/>
                      <c:pt idx="0">
                        <c:v>Leer- en studiemethode</c:v>
                      </c:pt>
                      <c:pt idx="1">
                        <c:v>Leermoeilijkheden</c:v>
                      </c:pt>
                      <c:pt idx="2">
                        <c:v>Motivatie</c:v>
                      </c:pt>
                      <c:pt idx="3">
                        <c:v>Problematisch afwezig</c:v>
                      </c:pt>
                      <c:pt idx="4">
                        <c:v>Studiekeuze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OLB!$C$3:$C$7</c15:sqref>
                        </c15:formulaRef>
                      </c:ext>
                    </c:extLst>
                    <c:numCache>
                      <c:formatCode>0%</c:formatCode>
                      <c:ptCount val="5"/>
                      <c:pt idx="0">
                        <c:v>3.0805687203791468E-2</c:v>
                      </c:pt>
                      <c:pt idx="1">
                        <c:v>3.3175355450236969E-2</c:v>
                      </c:pt>
                      <c:pt idx="2">
                        <c:v>9.4786729857819912E-3</c:v>
                      </c:pt>
                      <c:pt idx="3">
                        <c:v>2.3696682464454978E-3</c:v>
                      </c:pt>
                      <c:pt idx="4">
                        <c:v>0.16587677725118483</c:v>
                      </c:pt>
                    </c:numCache>
                  </c:numRef>
                </c:val>
              </c15:ser>
            </c15:filteredBarSeries>
            <c15:filteredBa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OLB!$E$2</c15:sqref>
                        </c15:formulaRef>
                      </c:ext>
                    </c:extLst>
                    <c:strCache>
                      <c:ptCount val="1"/>
                      <c:pt idx="0">
                        <c:v>mrt-16</c:v>
                      </c:pt>
                    </c:strCache>
                  </c:strRef>
                </c:tx>
                <c:spPr>
                  <a:solidFill>
                    <a:schemeClr val="accent4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OLB!$A$3:$A$7</c15:sqref>
                        </c15:formulaRef>
                      </c:ext>
                    </c:extLst>
                    <c:strCache>
                      <c:ptCount val="5"/>
                      <c:pt idx="0">
                        <c:v>Leer- en studiemethode</c:v>
                      </c:pt>
                      <c:pt idx="1">
                        <c:v>Leermoeilijkheden</c:v>
                      </c:pt>
                      <c:pt idx="2">
                        <c:v>Motivatie</c:v>
                      </c:pt>
                      <c:pt idx="3">
                        <c:v>Problematisch afwezig</c:v>
                      </c:pt>
                      <c:pt idx="4">
                        <c:v>Studiekeuze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OLB!$E$3:$E$7</c15:sqref>
                        </c15:formulaRef>
                      </c:ext>
                    </c:extLst>
                    <c:numCache>
                      <c:formatCode>0%</c:formatCode>
                      <c:ptCount val="5"/>
                      <c:pt idx="0">
                        <c:v>3.4707158351409979E-2</c:v>
                      </c:pt>
                      <c:pt idx="1">
                        <c:v>2.8199566160520606E-2</c:v>
                      </c:pt>
                      <c:pt idx="2">
                        <c:v>1.9522776572668113E-2</c:v>
                      </c:pt>
                      <c:pt idx="3">
                        <c:v>2.1691973969631237E-3</c:v>
                      </c:pt>
                      <c:pt idx="4">
                        <c:v>0.10412147505422993</c:v>
                      </c:pt>
                    </c:numCache>
                  </c:numRef>
                </c:val>
              </c15:ser>
            </c15:filteredBarSeries>
            <c15:filteredBa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OLB!$G$2</c15:sqref>
                        </c15:formulaRef>
                      </c:ext>
                    </c:extLst>
                    <c:strCache>
                      <c:ptCount val="1"/>
                      <c:pt idx="0">
                        <c:v>apr-16</c:v>
                      </c:pt>
                    </c:strCache>
                  </c:strRef>
                </c:tx>
                <c:spPr>
                  <a:solidFill>
                    <a:schemeClr val="accent6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OLB!$A$3:$A$7</c15:sqref>
                        </c15:formulaRef>
                      </c:ext>
                    </c:extLst>
                    <c:strCache>
                      <c:ptCount val="5"/>
                      <c:pt idx="0">
                        <c:v>Leer- en studiemethode</c:v>
                      </c:pt>
                      <c:pt idx="1">
                        <c:v>Leermoeilijkheden</c:v>
                      </c:pt>
                      <c:pt idx="2">
                        <c:v>Motivatie</c:v>
                      </c:pt>
                      <c:pt idx="3">
                        <c:v>Problematisch afwezig</c:v>
                      </c:pt>
                      <c:pt idx="4">
                        <c:v>Studiekeuze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OLB!$G$3:$G$7</c15:sqref>
                        </c15:formulaRef>
                      </c:ext>
                    </c:extLst>
                    <c:numCache>
                      <c:formatCode>0%</c:formatCode>
                      <c:ptCount val="5"/>
                      <c:pt idx="0">
                        <c:v>1.1278195488721804E-2</c:v>
                      </c:pt>
                      <c:pt idx="1">
                        <c:v>2.2556390977443608E-2</c:v>
                      </c:pt>
                      <c:pt idx="2">
                        <c:v>1.5037593984962405E-2</c:v>
                      </c:pt>
                      <c:pt idx="3">
                        <c:v>0</c:v>
                      </c:pt>
                      <c:pt idx="4">
                        <c:v>0.11278195488721804</c:v>
                      </c:pt>
                    </c:numCache>
                  </c:numRef>
                </c:val>
              </c15:ser>
            </c15:filteredBarSeries>
            <c15:filteredBa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OLB!$I$2</c15:sqref>
                        </c15:formulaRef>
                      </c:ext>
                    </c:extLst>
                    <c:strCache>
                      <c:ptCount val="1"/>
                      <c:pt idx="0">
                        <c:v>mei-16</c:v>
                      </c:pt>
                    </c:strCache>
                  </c:strRef>
                </c:tx>
                <c:spPr>
                  <a:solidFill>
                    <a:schemeClr val="accent2">
                      <a:lumMod val="6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OLB!$A$3:$A$7</c15:sqref>
                        </c15:formulaRef>
                      </c:ext>
                    </c:extLst>
                    <c:strCache>
                      <c:ptCount val="5"/>
                      <c:pt idx="0">
                        <c:v>Leer- en studiemethode</c:v>
                      </c:pt>
                      <c:pt idx="1">
                        <c:v>Leermoeilijkheden</c:v>
                      </c:pt>
                      <c:pt idx="2">
                        <c:v>Motivatie</c:v>
                      </c:pt>
                      <c:pt idx="3">
                        <c:v>Problematisch afwezig</c:v>
                      </c:pt>
                      <c:pt idx="4">
                        <c:v>Studiekeuze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OLB!$I$3:$I$7</c15:sqref>
                        </c15:formulaRef>
                      </c:ext>
                    </c:extLst>
                    <c:numCache>
                      <c:formatCode>0%</c:formatCode>
                      <c:ptCount val="5"/>
                      <c:pt idx="0">
                        <c:v>1.3623978201634877E-2</c:v>
                      </c:pt>
                      <c:pt idx="1">
                        <c:v>3.5422343324250684E-2</c:v>
                      </c:pt>
                      <c:pt idx="2">
                        <c:v>1.0899182561307902E-2</c:v>
                      </c:pt>
                      <c:pt idx="3">
                        <c:v>1.0899182561307902E-2</c:v>
                      </c:pt>
                      <c:pt idx="4">
                        <c:v>0.11444141689373297</c:v>
                      </c:pt>
                    </c:numCache>
                  </c:numRef>
                </c:val>
              </c15:ser>
            </c15:filteredBarSeries>
            <c15:filteredBa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OLB!$K$2</c15:sqref>
                        </c15:formulaRef>
                      </c:ext>
                    </c:extLst>
                    <c:strCache>
                      <c:ptCount val="1"/>
                      <c:pt idx="0">
                        <c:v>jun-16</c:v>
                      </c:pt>
                    </c:strCache>
                  </c:strRef>
                </c:tx>
                <c:spPr>
                  <a:solidFill>
                    <a:schemeClr val="accent4">
                      <a:lumMod val="6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OLB!$A$3:$A$7</c15:sqref>
                        </c15:formulaRef>
                      </c:ext>
                    </c:extLst>
                    <c:strCache>
                      <c:ptCount val="5"/>
                      <c:pt idx="0">
                        <c:v>Leer- en studiemethode</c:v>
                      </c:pt>
                      <c:pt idx="1">
                        <c:v>Leermoeilijkheden</c:v>
                      </c:pt>
                      <c:pt idx="2">
                        <c:v>Motivatie</c:v>
                      </c:pt>
                      <c:pt idx="3">
                        <c:v>Problematisch afwezig</c:v>
                      </c:pt>
                      <c:pt idx="4">
                        <c:v>Studiekeuze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OLB!$K$3:$K$7</c15:sqref>
                        </c15:formulaRef>
                      </c:ext>
                    </c:extLst>
                    <c:numCache>
                      <c:formatCode>0%</c:formatCode>
                      <c:ptCount val="5"/>
                      <c:pt idx="0">
                        <c:v>3.0226700251889168E-2</c:v>
                      </c:pt>
                      <c:pt idx="1">
                        <c:v>3.0226700251889168E-2</c:v>
                      </c:pt>
                      <c:pt idx="2">
                        <c:v>2.5188916876574308E-2</c:v>
                      </c:pt>
                      <c:pt idx="3">
                        <c:v>0</c:v>
                      </c:pt>
                      <c:pt idx="4">
                        <c:v>0.181360201511335</c:v>
                      </c:pt>
                    </c:numCache>
                  </c:numRef>
                </c:val>
              </c15:ser>
            </c15:filteredBarSeries>
          </c:ext>
        </c:extLst>
      </c:barChart>
      <c:catAx>
        <c:axId val="5925224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22856"/>
        <c:crosses val="autoZero"/>
        <c:auto val="1"/>
        <c:lblAlgn val="ctr"/>
        <c:lblOffset val="100"/>
        <c:noMultiLvlLbl val="0"/>
      </c:catAx>
      <c:valAx>
        <c:axId val="5925228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224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l-BE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nl-N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Welbevinden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PSF!$B$2</c:f>
              <c:strCache>
                <c:ptCount val="1"/>
                <c:pt idx="0">
                  <c:v>feb-16</c:v>
                </c:pt>
              </c:strCache>
              <c:extLst xmlns:c15="http://schemas.microsoft.com/office/drawing/2012/chart"/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5="http://schemas.microsoft.com/office/drawing/2012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PSF!$A$3:$A$15</c:f>
              <c:strCache>
                <c:ptCount val="13"/>
                <c:pt idx="0">
                  <c:v>angst</c:v>
                </c:pt>
                <c:pt idx="1">
                  <c:v>depressie</c:v>
                </c:pt>
                <c:pt idx="2">
                  <c:v>faalangst</c:v>
                </c:pt>
                <c:pt idx="3">
                  <c:v>Finan/materiële situatie thuis</c:v>
                </c:pt>
                <c:pt idx="4">
                  <c:v>interactie gezin</c:v>
                </c:pt>
                <c:pt idx="5">
                  <c:v>interactie leerkracht</c:v>
                </c:pt>
                <c:pt idx="6">
                  <c:v>misbruik/mishandeling</c:v>
                </c:pt>
                <c:pt idx="7">
                  <c:v>pesten/cyberpesten</c:v>
                </c:pt>
                <c:pt idx="8">
                  <c:v>regelovertredend gedrag</c:v>
                </c:pt>
                <c:pt idx="9">
                  <c:v>relatievaardig</c:v>
                </c:pt>
                <c:pt idx="10">
                  <c:v>verlies, verdriet</c:v>
                </c:pt>
                <c:pt idx="11">
                  <c:v>zelfmoordgedachten</c:v>
                </c:pt>
                <c:pt idx="12">
                  <c:v>zelfverwonding</c:v>
                </c:pt>
              </c:strCache>
              <c:extLst xmlns:c15="http://schemas.microsoft.com/office/drawing/2012/chart"/>
            </c:strRef>
          </c:cat>
          <c:val>
            <c:numRef>
              <c:f>PSF!$B$3:$B$15</c:f>
              <c:numCache>
                <c:formatCode>General</c:formatCode>
                <c:ptCount val="13"/>
                <c:pt idx="0">
                  <c:v>6</c:v>
                </c:pt>
                <c:pt idx="1">
                  <c:v>13</c:v>
                </c:pt>
                <c:pt idx="2">
                  <c:v>5</c:v>
                </c:pt>
                <c:pt idx="3">
                  <c:v>3</c:v>
                </c:pt>
                <c:pt idx="4">
                  <c:v>33</c:v>
                </c:pt>
                <c:pt idx="5">
                  <c:v>10</c:v>
                </c:pt>
                <c:pt idx="6">
                  <c:v>12</c:v>
                </c:pt>
                <c:pt idx="7">
                  <c:v>44</c:v>
                </c:pt>
                <c:pt idx="8">
                  <c:v>4</c:v>
                </c:pt>
                <c:pt idx="9">
                  <c:v>55</c:v>
                </c:pt>
                <c:pt idx="10">
                  <c:v>7</c:v>
                </c:pt>
                <c:pt idx="11">
                  <c:v>19</c:v>
                </c:pt>
                <c:pt idx="12">
                  <c:v>10</c:v>
                </c:pt>
              </c:numCache>
              <c:extLst xmlns:c15="http://schemas.microsoft.com/office/drawing/2012/chart"/>
            </c:numRef>
          </c:val>
        </c:ser>
        <c:ser>
          <c:idx val="2"/>
          <c:order val="2"/>
          <c:tx>
            <c:strRef>
              <c:f>PSF!$D$2</c:f>
              <c:strCache>
                <c:ptCount val="1"/>
                <c:pt idx="0">
                  <c:v>mrt-16</c:v>
                </c:pt>
              </c:strCache>
              <c:extLst xmlns:c15="http://schemas.microsoft.com/office/drawing/2012/chart"/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5="http://schemas.microsoft.com/office/drawing/2012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PSF!$A$3:$A$15</c:f>
              <c:strCache>
                <c:ptCount val="13"/>
                <c:pt idx="0">
                  <c:v>angst</c:v>
                </c:pt>
                <c:pt idx="1">
                  <c:v>depressie</c:v>
                </c:pt>
                <c:pt idx="2">
                  <c:v>faalangst</c:v>
                </c:pt>
                <c:pt idx="3">
                  <c:v>Finan/materiële situatie thuis</c:v>
                </c:pt>
                <c:pt idx="4">
                  <c:v>interactie gezin</c:v>
                </c:pt>
                <c:pt idx="5">
                  <c:v>interactie leerkracht</c:v>
                </c:pt>
                <c:pt idx="6">
                  <c:v>misbruik/mishandeling</c:v>
                </c:pt>
                <c:pt idx="7">
                  <c:v>pesten/cyberpesten</c:v>
                </c:pt>
                <c:pt idx="8">
                  <c:v>regelovertredend gedrag</c:v>
                </c:pt>
                <c:pt idx="9">
                  <c:v>relatievaardig</c:v>
                </c:pt>
                <c:pt idx="10">
                  <c:v>verlies, verdriet</c:v>
                </c:pt>
                <c:pt idx="11">
                  <c:v>zelfmoordgedachten</c:v>
                </c:pt>
                <c:pt idx="12">
                  <c:v>zelfverwonding</c:v>
                </c:pt>
              </c:strCache>
              <c:extLst xmlns:c15="http://schemas.microsoft.com/office/drawing/2012/chart"/>
            </c:strRef>
          </c:cat>
          <c:val>
            <c:numRef>
              <c:f>PSF!$D$3:$D$15</c:f>
              <c:numCache>
                <c:formatCode>#,##0</c:formatCode>
                <c:ptCount val="13"/>
                <c:pt idx="0">
                  <c:v>33</c:v>
                </c:pt>
                <c:pt idx="1">
                  <c:v>19</c:v>
                </c:pt>
                <c:pt idx="2">
                  <c:v>6</c:v>
                </c:pt>
                <c:pt idx="3">
                  <c:v>1</c:v>
                </c:pt>
                <c:pt idx="4">
                  <c:v>55</c:v>
                </c:pt>
                <c:pt idx="5">
                  <c:v>15</c:v>
                </c:pt>
                <c:pt idx="6">
                  <c:v>10</c:v>
                </c:pt>
                <c:pt idx="7">
                  <c:v>45</c:v>
                </c:pt>
                <c:pt idx="8">
                  <c:v>6</c:v>
                </c:pt>
                <c:pt idx="9">
                  <c:v>36</c:v>
                </c:pt>
                <c:pt idx="10">
                  <c:v>18</c:v>
                </c:pt>
                <c:pt idx="11">
                  <c:v>34</c:v>
                </c:pt>
                <c:pt idx="12">
                  <c:v>28</c:v>
                </c:pt>
              </c:numCache>
              <c:extLst xmlns:c15="http://schemas.microsoft.com/office/drawing/2012/chart"/>
            </c:numRef>
          </c:val>
        </c:ser>
        <c:ser>
          <c:idx val="4"/>
          <c:order val="4"/>
          <c:tx>
            <c:strRef>
              <c:f>PSF!$F$2</c:f>
              <c:strCache>
                <c:ptCount val="1"/>
                <c:pt idx="0">
                  <c:v>apr-16</c:v>
                </c:pt>
              </c:strCache>
              <c:extLst xmlns:c15="http://schemas.microsoft.com/office/drawing/2012/chart"/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5="http://schemas.microsoft.com/office/drawing/2012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PSF!$A$3:$A$15</c:f>
              <c:strCache>
                <c:ptCount val="13"/>
                <c:pt idx="0">
                  <c:v>angst</c:v>
                </c:pt>
                <c:pt idx="1">
                  <c:v>depressie</c:v>
                </c:pt>
                <c:pt idx="2">
                  <c:v>faalangst</c:v>
                </c:pt>
                <c:pt idx="3">
                  <c:v>Finan/materiële situatie thuis</c:v>
                </c:pt>
                <c:pt idx="4">
                  <c:v>interactie gezin</c:v>
                </c:pt>
                <c:pt idx="5">
                  <c:v>interactie leerkracht</c:v>
                </c:pt>
                <c:pt idx="6">
                  <c:v>misbruik/mishandeling</c:v>
                </c:pt>
                <c:pt idx="7">
                  <c:v>pesten/cyberpesten</c:v>
                </c:pt>
                <c:pt idx="8">
                  <c:v>regelovertredend gedrag</c:v>
                </c:pt>
                <c:pt idx="9">
                  <c:v>relatievaardig</c:v>
                </c:pt>
                <c:pt idx="10">
                  <c:v>verlies, verdriet</c:v>
                </c:pt>
                <c:pt idx="11">
                  <c:v>zelfmoordgedachten</c:v>
                </c:pt>
                <c:pt idx="12">
                  <c:v>zelfverwonding</c:v>
                </c:pt>
              </c:strCache>
              <c:extLst xmlns:c15="http://schemas.microsoft.com/office/drawing/2012/chart"/>
            </c:strRef>
          </c:cat>
          <c:val>
            <c:numRef>
              <c:f>PSF!$F$3:$F$15</c:f>
              <c:numCache>
                <c:formatCode>0</c:formatCode>
                <c:ptCount val="13"/>
                <c:pt idx="0">
                  <c:v>4</c:v>
                </c:pt>
                <c:pt idx="1">
                  <c:v>8</c:v>
                </c:pt>
                <c:pt idx="2">
                  <c:v>7</c:v>
                </c:pt>
                <c:pt idx="3">
                  <c:v>1</c:v>
                </c:pt>
                <c:pt idx="4">
                  <c:v>32</c:v>
                </c:pt>
                <c:pt idx="5">
                  <c:v>8</c:v>
                </c:pt>
                <c:pt idx="6">
                  <c:v>6</c:v>
                </c:pt>
                <c:pt idx="7">
                  <c:v>31</c:v>
                </c:pt>
                <c:pt idx="8">
                  <c:v>2</c:v>
                </c:pt>
                <c:pt idx="9">
                  <c:v>17</c:v>
                </c:pt>
                <c:pt idx="10">
                  <c:v>6</c:v>
                </c:pt>
                <c:pt idx="11">
                  <c:v>23</c:v>
                </c:pt>
                <c:pt idx="12">
                  <c:v>28</c:v>
                </c:pt>
              </c:numCache>
              <c:extLst xmlns:c15="http://schemas.microsoft.com/office/drawing/2012/chart"/>
            </c:numRef>
          </c:val>
        </c:ser>
        <c:ser>
          <c:idx val="6"/>
          <c:order val="6"/>
          <c:tx>
            <c:strRef>
              <c:f>PSF!$H$2</c:f>
              <c:strCache>
                <c:ptCount val="1"/>
                <c:pt idx="0">
                  <c:v>mei-16</c:v>
                </c:pt>
              </c:strCache>
              <c:extLst xmlns:c15="http://schemas.microsoft.com/office/drawing/2012/chart"/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5="http://schemas.microsoft.com/office/drawing/2012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PSF!$A$3:$A$15</c:f>
              <c:strCache>
                <c:ptCount val="13"/>
                <c:pt idx="0">
                  <c:v>angst</c:v>
                </c:pt>
                <c:pt idx="1">
                  <c:v>depressie</c:v>
                </c:pt>
                <c:pt idx="2">
                  <c:v>faalangst</c:v>
                </c:pt>
                <c:pt idx="3">
                  <c:v>Finan/materiële situatie thuis</c:v>
                </c:pt>
                <c:pt idx="4">
                  <c:v>interactie gezin</c:v>
                </c:pt>
                <c:pt idx="5">
                  <c:v>interactie leerkracht</c:v>
                </c:pt>
                <c:pt idx="6">
                  <c:v>misbruik/mishandeling</c:v>
                </c:pt>
                <c:pt idx="7">
                  <c:v>pesten/cyberpesten</c:v>
                </c:pt>
                <c:pt idx="8">
                  <c:v>regelovertredend gedrag</c:v>
                </c:pt>
                <c:pt idx="9">
                  <c:v>relatievaardig</c:v>
                </c:pt>
                <c:pt idx="10">
                  <c:v>verlies, verdriet</c:v>
                </c:pt>
                <c:pt idx="11">
                  <c:v>zelfmoordgedachten</c:v>
                </c:pt>
                <c:pt idx="12">
                  <c:v>zelfverwonding</c:v>
                </c:pt>
              </c:strCache>
              <c:extLst xmlns:c15="http://schemas.microsoft.com/office/drawing/2012/chart"/>
            </c:strRef>
          </c:cat>
          <c:val>
            <c:numRef>
              <c:f>PSF!$H$3:$H$15</c:f>
              <c:numCache>
                <c:formatCode>0</c:formatCode>
                <c:ptCount val="13"/>
                <c:pt idx="0">
                  <c:v>6</c:v>
                </c:pt>
                <c:pt idx="1">
                  <c:v>24</c:v>
                </c:pt>
                <c:pt idx="2">
                  <c:v>4</c:v>
                </c:pt>
                <c:pt idx="3">
                  <c:v>1</c:v>
                </c:pt>
                <c:pt idx="4">
                  <c:v>32</c:v>
                </c:pt>
                <c:pt idx="5">
                  <c:v>5</c:v>
                </c:pt>
                <c:pt idx="6">
                  <c:v>13</c:v>
                </c:pt>
                <c:pt idx="7">
                  <c:v>42</c:v>
                </c:pt>
                <c:pt idx="8">
                  <c:v>3</c:v>
                </c:pt>
                <c:pt idx="9">
                  <c:v>46</c:v>
                </c:pt>
                <c:pt idx="10">
                  <c:v>9</c:v>
                </c:pt>
                <c:pt idx="11">
                  <c:v>20</c:v>
                </c:pt>
                <c:pt idx="12">
                  <c:v>31</c:v>
                </c:pt>
              </c:numCache>
              <c:extLst xmlns:c15="http://schemas.microsoft.com/office/drawing/2012/chart"/>
            </c:numRef>
          </c:val>
        </c:ser>
        <c:ser>
          <c:idx val="8"/>
          <c:order val="8"/>
          <c:tx>
            <c:strRef>
              <c:f>PSF!$J$2</c:f>
              <c:strCache>
                <c:ptCount val="1"/>
                <c:pt idx="0">
                  <c:v>jun-16</c:v>
                </c:pt>
              </c:strCache>
              <c:extLst xmlns:c15="http://schemas.microsoft.com/office/drawing/2012/chart"/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5="http://schemas.microsoft.com/office/drawing/2012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PSF!$A$3:$A$15</c:f>
              <c:strCache>
                <c:ptCount val="13"/>
                <c:pt idx="0">
                  <c:v>angst</c:v>
                </c:pt>
                <c:pt idx="1">
                  <c:v>depressie</c:v>
                </c:pt>
                <c:pt idx="2">
                  <c:v>faalangst</c:v>
                </c:pt>
                <c:pt idx="3">
                  <c:v>Finan/materiële situatie thuis</c:v>
                </c:pt>
                <c:pt idx="4">
                  <c:v>interactie gezin</c:v>
                </c:pt>
                <c:pt idx="5">
                  <c:v>interactie leerkracht</c:v>
                </c:pt>
                <c:pt idx="6">
                  <c:v>misbruik/mishandeling</c:v>
                </c:pt>
                <c:pt idx="7">
                  <c:v>pesten/cyberpesten</c:v>
                </c:pt>
                <c:pt idx="8">
                  <c:v>regelovertredend gedrag</c:v>
                </c:pt>
                <c:pt idx="9">
                  <c:v>relatievaardig</c:v>
                </c:pt>
                <c:pt idx="10">
                  <c:v>verlies, verdriet</c:v>
                </c:pt>
                <c:pt idx="11">
                  <c:v>zelfmoordgedachten</c:v>
                </c:pt>
                <c:pt idx="12">
                  <c:v>zelfverwonding</c:v>
                </c:pt>
              </c:strCache>
              <c:extLst xmlns:c15="http://schemas.microsoft.com/office/drawing/2012/chart"/>
            </c:strRef>
          </c:cat>
          <c:val>
            <c:numRef>
              <c:f>PSF!$J$3:$J$15</c:f>
              <c:numCache>
                <c:formatCode>0</c:formatCode>
                <c:ptCount val="13"/>
                <c:pt idx="0">
                  <c:v>5</c:v>
                </c:pt>
                <c:pt idx="1">
                  <c:v>12</c:v>
                </c:pt>
                <c:pt idx="2">
                  <c:v>4</c:v>
                </c:pt>
                <c:pt idx="3">
                  <c:v>1</c:v>
                </c:pt>
                <c:pt idx="4">
                  <c:v>25</c:v>
                </c:pt>
                <c:pt idx="5">
                  <c:v>3</c:v>
                </c:pt>
                <c:pt idx="6">
                  <c:v>12</c:v>
                </c:pt>
                <c:pt idx="7">
                  <c:v>36</c:v>
                </c:pt>
                <c:pt idx="8">
                  <c:v>0</c:v>
                </c:pt>
                <c:pt idx="9">
                  <c:v>36</c:v>
                </c:pt>
                <c:pt idx="10">
                  <c:v>10</c:v>
                </c:pt>
                <c:pt idx="11">
                  <c:v>10</c:v>
                </c:pt>
                <c:pt idx="12">
                  <c:v>16</c:v>
                </c:pt>
              </c:numCache>
              <c:extLst xmlns:c15="http://schemas.microsoft.com/office/drawing/2012/chart"/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axId val="592538536"/>
        <c:axId val="592535792"/>
        <c:extLst>
          <c:ext xmlns:c15="http://schemas.microsoft.com/office/drawing/2012/chart" uri="{02D57815-91ED-43cb-92C2-25804820EDAC}">
            <c15:filteredBa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PSF!$C$2</c15:sqref>
                        </c15:formulaRef>
                      </c:ext>
                    </c:extLst>
                    <c:strCache>
                      <c:ptCount val="1"/>
                      <c:pt idx="0">
                        <c:v>feb-16</c:v>
                      </c:pt>
                    </c:strCache>
                  </c:strRef>
                </c:tx>
                <c:spPr>
                  <a:solidFill>
                    <a:schemeClr val="accent2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PSF!$A$3:$A$15</c15:sqref>
                        </c15:formulaRef>
                      </c:ext>
                    </c:extLst>
                    <c:strCache>
                      <c:ptCount val="13"/>
                      <c:pt idx="0">
                        <c:v>angst</c:v>
                      </c:pt>
                      <c:pt idx="1">
                        <c:v>depressie</c:v>
                      </c:pt>
                      <c:pt idx="2">
                        <c:v>faalangst</c:v>
                      </c:pt>
                      <c:pt idx="3">
                        <c:v>Finan/materiële situatie thuis</c:v>
                      </c:pt>
                      <c:pt idx="4">
                        <c:v>interactie gezin</c:v>
                      </c:pt>
                      <c:pt idx="5">
                        <c:v>interactie leerkracht</c:v>
                      </c:pt>
                      <c:pt idx="6">
                        <c:v>misbruik/mishandeling</c:v>
                      </c:pt>
                      <c:pt idx="7">
                        <c:v>pesten/cyberpesten</c:v>
                      </c:pt>
                      <c:pt idx="8">
                        <c:v>regelovertredend gedrag</c:v>
                      </c:pt>
                      <c:pt idx="9">
                        <c:v>relatievaardig</c:v>
                      </c:pt>
                      <c:pt idx="10">
                        <c:v>verlies, verdriet</c:v>
                      </c:pt>
                      <c:pt idx="11">
                        <c:v>zelfmoordgedachten</c:v>
                      </c:pt>
                      <c:pt idx="12">
                        <c:v>zelfverwonding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PSF!$C$3:$C$15</c15:sqref>
                        </c15:formulaRef>
                      </c:ext>
                    </c:extLst>
                    <c:numCache>
                      <c:formatCode>0%</c:formatCode>
                      <c:ptCount val="13"/>
                      <c:pt idx="0">
                        <c:v>1.4218009478672985E-2</c:v>
                      </c:pt>
                      <c:pt idx="1">
                        <c:v>3.0805687203791468E-2</c:v>
                      </c:pt>
                      <c:pt idx="2">
                        <c:v>1.1848341232227487E-2</c:v>
                      </c:pt>
                      <c:pt idx="3">
                        <c:v>7.1090047393364926E-3</c:v>
                      </c:pt>
                      <c:pt idx="4">
                        <c:v>7.8199052132701424E-2</c:v>
                      </c:pt>
                      <c:pt idx="5">
                        <c:v>2.3696682464454975E-2</c:v>
                      </c:pt>
                      <c:pt idx="6">
                        <c:v>2.843601895734597E-2</c:v>
                      </c:pt>
                      <c:pt idx="7">
                        <c:v>0.10426540284360189</c:v>
                      </c:pt>
                      <c:pt idx="8">
                        <c:v>9.4786729857819912E-3</c:v>
                      </c:pt>
                      <c:pt idx="9">
                        <c:v>0.13033175355450238</c:v>
                      </c:pt>
                      <c:pt idx="10">
                        <c:v>1.6587677725118485E-2</c:v>
                      </c:pt>
                      <c:pt idx="11">
                        <c:v>4.5023696682464455E-2</c:v>
                      </c:pt>
                      <c:pt idx="12">
                        <c:v>2.3696682464454975E-2</c:v>
                      </c:pt>
                    </c:numCache>
                  </c:numRef>
                </c:val>
              </c15:ser>
            </c15:filteredBarSeries>
            <c15:filteredBa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PSF!$E$2</c15:sqref>
                        </c15:formulaRef>
                      </c:ext>
                    </c:extLst>
                    <c:strCache>
                      <c:ptCount val="1"/>
                      <c:pt idx="0">
                        <c:v>mrt-16</c:v>
                      </c:pt>
                    </c:strCache>
                  </c:strRef>
                </c:tx>
                <c:spPr>
                  <a:solidFill>
                    <a:schemeClr val="accent4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PSF!$A$3:$A$15</c15:sqref>
                        </c15:formulaRef>
                      </c:ext>
                    </c:extLst>
                    <c:strCache>
                      <c:ptCount val="13"/>
                      <c:pt idx="0">
                        <c:v>angst</c:v>
                      </c:pt>
                      <c:pt idx="1">
                        <c:v>depressie</c:v>
                      </c:pt>
                      <c:pt idx="2">
                        <c:v>faalangst</c:v>
                      </c:pt>
                      <c:pt idx="3">
                        <c:v>Finan/materiële situatie thuis</c:v>
                      </c:pt>
                      <c:pt idx="4">
                        <c:v>interactie gezin</c:v>
                      </c:pt>
                      <c:pt idx="5">
                        <c:v>interactie leerkracht</c:v>
                      </c:pt>
                      <c:pt idx="6">
                        <c:v>misbruik/mishandeling</c:v>
                      </c:pt>
                      <c:pt idx="7">
                        <c:v>pesten/cyberpesten</c:v>
                      </c:pt>
                      <c:pt idx="8">
                        <c:v>regelovertredend gedrag</c:v>
                      </c:pt>
                      <c:pt idx="9">
                        <c:v>relatievaardig</c:v>
                      </c:pt>
                      <c:pt idx="10">
                        <c:v>verlies, verdriet</c:v>
                      </c:pt>
                      <c:pt idx="11">
                        <c:v>zelfmoordgedachten</c:v>
                      </c:pt>
                      <c:pt idx="12">
                        <c:v>zelfverwonding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PSF!$E$3:$E$15</c15:sqref>
                        </c15:formulaRef>
                      </c:ext>
                    </c:extLst>
                    <c:numCache>
                      <c:formatCode>0%</c:formatCode>
                      <c:ptCount val="13"/>
                      <c:pt idx="0">
                        <c:v>7.1583514099783085E-2</c:v>
                      </c:pt>
                      <c:pt idx="1">
                        <c:v>4.1214750542299353E-2</c:v>
                      </c:pt>
                      <c:pt idx="2">
                        <c:v>1.3015184381778741E-2</c:v>
                      </c:pt>
                      <c:pt idx="3">
                        <c:v>2.1691973969631237E-3</c:v>
                      </c:pt>
                      <c:pt idx="4">
                        <c:v>0.1193058568329718</c:v>
                      </c:pt>
                      <c:pt idx="5">
                        <c:v>3.2537960954446853E-2</c:v>
                      </c:pt>
                      <c:pt idx="6">
                        <c:v>2.1691973969631236E-2</c:v>
                      </c:pt>
                      <c:pt idx="7">
                        <c:v>9.7613882863340565E-2</c:v>
                      </c:pt>
                      <c:pt idx="8">
                        <c:v>1.3015184381778741E-2</c:v>
                      </c:pt>
                      <c:pt idx="9">
                        <c:v>7.8091106290672452E-2</c:v>
                      </c:pt>
                      <c:pt idx="10">
                        <c:v>3.9045553145336226E-2</c:v>
                      </c:pt>
                      <c:pt idx="11">
                        <c:v>7.3752711496746198E-2</c:v>
                      </c:pt>
                      <c:pt idx="12">
                        <c:v>6.0737527114967459E-2</c:v>
                      </c:pt>
                    </c:numCache>
                  </c:numRef>
                </c:val>
              </c15:ser>
            </c15:filteredBarSeries>
            <c15:filteredBa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PSF!$G$2</c15:sqref>
                        </c15:formulaRef>
                      </c:ext>
                    </c:extLst>
                    <c:strCache>
                      <c:ptCount val="1"/>
                      <c:pt idx="0">
                        <c:v>apr-16</c:v>
                      </c:pt>
                    </c:strCache>
                  </c:strRef>
                </c:tx>
                <c:spPr>
                  <a:solidFill>
                    <a:schemeClr val="accent6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PSF!$A$3:$A$15</c15:sqref>
                        </c15:formulaRef>
                      </c:ext>
                    </c:extLst>
                    <c:strCache>
                      <c:ptCount val="13"/>
                      <c:pt idx="0">
                        <c:v>angst</c:v>
                      </c:pt>
                      <c:pt idx="1">
                        <c:v>depressie</c:v>
                      </c:pt>
                      <c:pt idx="2">
                        <c:v>faalangst</c:v>
                      </c:pt>
                      <c:pt idx="3">
                        <c:v>Finan/materiële situatie thuis</c:v>
                      </c:pt>
                      <c:pt idx="4">
                        <c:v>interactie gezin</c:v>
                      </c:pt>
                      <c:pt idx="5">
                        <c:v>interactie leerkracht</c:v>
                      </c:pt>
                      <c:pt idx="6">
                        <c:v>misbruik/mishandeling</c:v>
                      </c:pt>
                      <c:pt idx="7">
                        <c:v>pesten/cyberpesten</c:v>
                      </c:pt>
                      <c:pt idx="8">
                        <c:v>regelovertredend gedrag</c:v>
                      </c:pt>
                      <c:pt idx="9">
                        <c:v>relatievaardig</c:v>
                      </c:pt>
                      <c:pt idx="10">
                        <c:v>verlies, verdriet</c:v>
                      </c:pt>
                      <c:pt idx="11">
                        <c:v>zelfmoordgedachten</c:v>
                      </c:pt>
                      <c:pt idx="12">
                        <c:v>zelfverwonding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PSF!$G$3:$G$15</c15:sqref>
                        </c15:formulaRef>
                      </c:ext>
                    </c:extLst>
                    <c:numCache>
                      <c:formatCode>0%</c:formatCode>
                      <c:ptCount val="13"/>
                      <c:pt idx="0">
                        <c:v>1.5037593984962405E-2</c:v>
                      </c:pt>
                      <c:pt idx="1">
                        <c:v>3.007518796992481E-2</c:v>
                      </c:pt>
                      <c:pt idx="2">
                        <c:v>2.6315789473684209E-2</c:v>
                      </c:pt>
                      <c:pt idx="3">
                        <c:v>3.7593984962406013E-3</c:v>
                      </c:pt>
                      <c:pt idx="4">
                        <c:v>0.12030075187969924</c:v>
                      </c:pt>
                      <c:pt idx="5">
                        <c:v>3.007518796992481E-2</c:v>
                      </c:pt>
                      <c:pt idx="6">
                        <c:v>2.2556390977443608E-2</c:v>
                      </c:pt>
                      <c:pt idx="7">
                        <c:v>0.11654135338345864</c:v>
                      </c:pt>
                      <c:pt idx="8">
                        <c:v>7.5187969924812026E-3</c:v>
                      </c:pt>
                      <c:pt idx="9">
                        <c:v>6.3909774436090222E-2</c:v>
                      </c:pt>
                      <c:pt idx="10">
                        <c:v>2.2556390977443608E-2</c:v>
                      </c:pt>
                      <c:pt idx="11">
                        <c:v>8.646616541353383E-2</c:v>
                      </c:pt>
                      <c:pt idx="12">
                        <c:v>0.10526315789473684</c:v>
                      </c:pt>
                    </c:numCache>
                  </c:numRef>
                </c:val>
              </c15:ser>
            </c15:filteredBarSeries>
            <c15:filteredBa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PSF!$I$2</c15:sqref>
                        </c15:formulaRef>
                      </c:ext>
                    </c:extLst>
                    <c:strCache>
                      <c:ptCount val="1"/>
                      <c:pt idx="0">
                        <c:v>mei-16</c:v>
                      </c:pt>
                    </c:strCache>
                  </c:strRef>
                </c:tx>
                <c:spPr>
                  <a:solidFill>
                    <a:schemeClr val="accent2">
                      <a:lumMod val="6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PSF!$A$3:$A$15</c15:sqref>
                        </c15:formulaRef>
                      </c:ext>
                    </c:extLst>
                    <c:strCache>
                      <c:ptCount val="13"/>
                      <c:pt idx="0">
                        <c:v>angst</c:v>
                      </c:pt>
                      <c:pt idx="1">
                        <c:v>depressie</c:v>
                      </c:pt>
                      <c:pt idx="2">
                        <c:v>faalangst</c:v>
                      </c:pt>
                      <c:pt idx="3">
                        <c:v>Finan/materiële situatie thuis</c:v>
                      </c:pt>
                      <c:pt idx="4">
                        <c:v>interactie gezin</c:v>
                      </c:pt>
                      <c:pt idx="5">
                        <c:v>interactie leerkracht</c:v>
                      </c:pt>
                      <c:pt idx="6">
                        <c:v>misbruik/mishandeling</c:v>
                      </c:pt>
                      <c:pt idx="7">
                        <c:v>pesten/cyberpesten</c:v>
                      </c:pt>
                      <c:pt idx="8">
                        <c:v>regelovertredend gedrag</c:v>
                      </c:pt>
                      <c:pt idx="9">
                        <c:v>relatievaardig</c:v>
                      </c:pt>
                      <c:pt idx="10">
                        <c:v>verlies, verdriet</c:v>
                      </c:pt>
                      <c:pt idx="11">
                        <c:v>zelfmoordgedachten</c:v>
                      </c:pt>
                      <c:pt idx="12">
                        <c:v>zelfverwonding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PSF!$I$3:$I$15</c15:sqref>
                        </c15:formulaRef>
                      </c:ext>
                    </c:extLst>
                    <c:numCache>
                      <c:formatCode>0%</c:formatCode>
                      <c:ptCount val="13"/>
                      <c:pt idx="0">
                        <c:v>1.6348773841961851E-2</c:v>
                      </c:pt>
                      <c:pt idx="1">
                        <c:v>6.5395095367847406E-2</c:v>
                      </c:pt>
                      <c:pt idx="2">
                        <c:v>1.0899182561307902E-2</c:v>
                      </c:pt>
                      <c:pt idx="3">
                        <c:v>2.7247956403269754E-3</c:v>
                      </c:pt>
                      <c:pt idx="4">
                        <c:v>8.7193460490463212E-2</c:v>
                      </c:pt>
                      <c:pt idx="5">
                        <c:v>1.3623978201634877E-2</c:v>
                      </c:pt>
                      <c:pt idx="6">
                        <c:v>3.5422343324250684E-2</c:v>
                      </c:pt>
                      <c:pt idx="7">
                        <c:v>0.11444141689373297</c:v>
                      </c:pt>
                      <c:pt idx="8">
                        <c:v>8.1743869209809257E-3</c:v>
                      </c:pt>
                      <c:pt idx="9">
                        <c:v>0.12534059945504086</c:v>
                      </c:pt>
                      <c:pt idx="10">
                        <c:v>2.4523160762942781E-2</c:v>
                      </c:pt>
                      <c:pt idx="11">
                        <c:v>5.4495912806539509E-2</c:v>
                      </c:pt>
                      <c:pt idx="12">
                        <c:v>8.4468664850136238E-2</c:v>
                      </c:pt>
                    </c:numCache>
                  </c:numRef>
                </c:val>
              </c15:ser>
            </c15:filteredBarSeries>
            <c15:filteredBa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PSF!$K$2</c15:sqref>
                        </c15:formulaRef>
                      </c:ext>
                    </c:extLst>
                    <c:strCache>
                      <c:ptCount val="1"/>
                      <c:pt idx="0">
                        <c:v>jun-16</c:v>
                      </c:pt>
                    </c:strCache>
                  </c:strRef>
                </c:tx>
                <c:spPr>
                  <a:solidFill>
                    <a:schemeClr val="accent4">
                      <a:lumMod val="6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PSF!$A$3:$A$15</c15:sqref>
                        </c15:formulaRef>
                      </c:ext>
                    </c:extLst>
                    <c:strCache>
                      <c:ptCount val="13"/>
                      <c:pt idx="0">
                        <c:v>angst</c:v>
                      </c:pt>
                      <c:pt idx="1">
                        <c:v>depressie</c:v>
                      </c:pt>
                      <c:pt idx="2">
                        <c:v>faalangst</c:v>
                      </c:pt>
                      <c:pt idx="3">
                        <c:v>Finan/materiële situatie thuis</c:v>
                      </c:pt>
                      <c:pt idx="4">
                        <c:v>interactie gezin</c:v>
                      </c:pt>
                      <c:pt idx="5">
                        <c:v>interactie leerkracht</c:v>
                      </c:pt>
                      <c:pt idx="6">
                        <c:v>misbruik/mishandeling</c:v>
                      </c:pt>
                      <c:pt idx="7">
                        <c:v>pesten/cyberpesten</c:v>
                      </c:pt>
                      <c:pt idx="8">
                        <c:v>regelovertredend gedrag</c:v>
                      </c:pt>
                      <c:pt idx="9">
                        <c:v>relatievaardig</c:v>
                      </c:pt>
                      <c:pt idx="10">
                        <c:v>verlies, verdriet</c:v>
                      </c:pt>
                      <c:pt idx="11">
                        <c:v>zelfmoordgedachten</c:v>
                      </c:pt>
                      <c:pt idx="12">
                        <c:v>zelfverwonding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PSF!$K$3:$K$15</c15:sqref>
                        </c15:formulaRef>
                      </c:ext>
                    </c:extLst>
                    <c:numCache>
                      <c:formatCode>0%</c:formatCode>
                      <c:ptCount val="13"/>
                      <c:pt idx="0">
                        <c:v>1.2594458438287154E-2</c:v>
                      </c:pt>
                      <c:pt idx="1">
                        <c:v>3.0226700251889168E-2</c:v>
                      </c:pt>
                      <c:pt idx="2">
                        <c:v>1.0075566750629723E-2</c:v>
                      </c:pt>
                      <c:pt idx="3">
                        <c:v>2.5188916876574307E-3</c:v>
                      </c:pt>
                      <c:pt idx="4">
                        <c:v>6.2972292191435769E-2</c:v>
                      </c:pt>
                      <c:pt idx="5">
                        <c:v>7.556675062972292E-3</c:v>
                      </c:pt>
                      <c:pt idx="6">
                        <c:v>3.0226700251889168E-2</c:v>
                      </c:pt>
                      <c:pt idx="7">
                        <c:v>9.06801007556675E-2</c:v>
                      </c:pt>
                      <c:pt idx="8">
                        <c:v>0</c:v>
                      </c:pt>
                      <c:pt idx="9">
                        <c:v>9.06801007556675E-2</c:v>
                      </c:pt>
                      <c:pt idx="10">
                        <c:v>2.5188916876574308E-2</c:v>
                      </c:pt>
                      <c:pt idx="11">
                        <c:v>2.5188916876574308E-2</c:v>
                      </c:pt>
                      <c:pt idx="12">
                        <c:v>4.0302267002518891E-2</c:v>
                      </c:pt>
                    </c:numCache>
                  </c:numRef>
                </c:val>
              </c15:ser>
            </c15:filteredBarSeries>
          </c:ext>
        </c:extLst>
      </c:barChart>
      <c:catAx>
        <c:axId val="59253853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35792"/>
        <c:crosses val="autoZero"/>
        <c:auto val="1"/>
        <c:lblAlgn val="ctr"/>
        <c:lblOffset val="100"/>
        <c:noMultiLvlLbl val="0"/>
      </c:catAx>
      <c:valAx>
        <c:axId val="59253579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385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l-BE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nl-N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nl-BE"/>
              <a:t>Ervaren baat PHPLive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'Ervaren baat PHPLive'!$A$3</c:f>
              <c:strCache>
                <c:ptCount val="1"/>
                <c:pt idx="0">
                  <c:v>?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'Ervaren baat PHPLive'!$B$2:$K$2</c:f>
              <c:strCache>
                <c:ptCount val="5"/>
                <c:pt idx="0">
                  <c:v>feb-16</c:v>
                </c:pt>
                <c:pt idx="1">
                  <c:v>mrt-16</c:v>
                </c:pt>
                <c:pt idx="2">
                  <c:v>apr-16</c:v>
                </c:pt>
                <c:pt idx="3">
                  <c:v>mei-16</c:v>
                </c:pt>
                <c:pt idx="4">
                  <c:v>jun-16</c:v>
                </c:pt>
              </c:strCache>
            </c:strRef>
          </c:cat>
          <c:val>
            <c:numRef>
              <c:f>'Ervaren baat PHPLive'!$B$3:$K$3</c:f>
              <c:numCache>
                <c:formatCode>0%</c:formatCode>
                <c:ptCount val="5"/>
                <c:pt idx="0">
                  <c:v>0.56964285714285712</c:v>
                </c:pt>
                <c:pt idx="1">
                  <c:v>0.55712050078247266</c:v>
                </c:pt>
                <c:pt idx="2">
                  <c:v>0.52173913043478259</c:v>
                </c:pt>
                <c:pt idx="3">
                  <c:v>0.54527162977867205</c:v>
                </c:pt>
                <c:pt idx="4">
                  <c:v>0.45871559633027525</c:v>
                </c:pt>
              </c:numCache>
            </c:numRef>
          </c:val>
        </c:ser>
        <c:ser>
          <c:idx val="1"/>
          <c:order val="1"/>
          <c:tx>
            <c:strRef>
              <c:f>'Ervaren baat PHPLive'!$A$4</c:f>
              <c:strCache>
                <c:ptCount val="1"/>
                <c:pt idx="0">
                  <c:v>1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'Ervaren baat PHPLive'!$B$2:$K$2</c:f>
              <c:strCache>
                <c:ptCount val="5"/>
                <c:pt idx="0">
                  <c:v>feb-16</c:v>
                </c:pt>
                <c:pt idx="1">
                  <c:v>mrt-16</c:v>
                </c:pt>
                <c:pt idx="2">
                  <c:v>apr-16</c:v>
                </c:pt>
                <c:pt idx="3">
                  <c:v>mei-16</c:v>
                </c:pt>
                <c:pt idx="4">
                  <c:v>jun-16</c:v>
                </c:pt>
              </c:strCache>
            </c:strRef>
          </c:cat>
          <c:val>
            <c:numRef>
              <c:f>'Ervaren baat PHPLive'!$B$4:$K$4</c:f>
              <c:numCache>
                <c:formatCode>0%</c:formatCode>
                <c:ptCount val="5"/>
                <c:pt idx="0">
                  <c:v>0.15352697095435686</c:v>
                </c:pt>
                <c:pt idx="1">
                  <c:v>0.10954063604240283</c:v>
                </c:pt>
                <c:pt idx="2">
                  <c:v>0.10303030303030303</c:v>
                </c:pt>
                <c:pt idx="3">
                  <c:v>0.18141592920353983</c:v>
                </c:pt>
                <c:pt idx="4">
                  <c:v>0.14237288135593221</c:v>
                </c:pt>
              </c:numCache>
            </c:numRef>
          </c:val>
        </c:ser>
        <c:ser>
          <c:idx val="2"/>
          <c:order val="2"/>
          <c:tx>
            <c:strRef>
              <c:f>'Ervaren baat PHPLive'!$A$5</c:f>
              <c:strCache>
                <c:ptCount val="1"/>
                <c:pt idx="0">
                  <c:v>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'Ervaren baat PHPLive'!$B$2:$K$2</c:f>
              <c:strCache>
                <c:ptCount val="5"/>
                <c:pt idx="0">
                  <c:v>feb-16</c:v>
                </c:pt>
                <c:pt idx="1">
                  <c:v>mrt-16</c:v>
                </c:pt>
                <c:pt idx="2">
                  <c:v>apr-16</c:v>
                </c:pt>
                <c:pt idx="3">
                  <c:v>mei-16</c:v>
                </c:pt>
                <c:pt idx="4">
                  <c:v>jun-16</c:v>
                </c:pt>
              </c:strCache>
            </c:strRef>
          </c:cat>
          <c:val>
            <c:numRef>
              <c:f>'Ervaren baat PHPLive'!$B$5:$K$5</c:f>
              <c:numCache>
                <c:formatCode>0%</c:formatCode>
                <c:ptCount val="5"/>
                <c:pt idx="0">
                  <c:v>4.5643153526970952E-2</c:v>
                </c:pt>
                <c:pt idx="1">
                  <c:v>4.9469964664310952E-2</c:v>
                </c:pt>
                <c:pt idx="2">
                  <c:v>8.4848484848484854E-2</c:v>
                </c:pt>
                <c:pt idx="3">
                  <c:v>4.4247787610619468E-2</c:v>
                </c:pt>
                <c:pt idx="4">
                  <c:v>5.0847457627118647E-2</c:v>
                </c:pt>
              </c:numCache>
            </c:numRef>
          </c:val>
        </c:ser>
        <c:ser>
          <c:idx val="3"/>
          <c:order val="3"/>
          <c:tx>
            <c:strRef>
              <c:f>'Ervaren baat PHPLive'!$A$6</c:f>
              <c:strCache>
                <c:ptCount val="1"/>
                <c:pt idx="0">
                  <c:v>3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'Ervaren baat PHPLive'!$B$2:$K$2</c:f>
              <c:strCache>
                <c:ptCount val="5"/>
                <c:pt idx="0">
                  <c:v>feb-16</c:v>
                </c:pt>
                <c:pt idx="1">
                  <c:v>mrt-16</c:v>
                </c:pt>
                <c:pt idx="2">
                  <c:v>apr-16</c:v>
                </c:pt>
                <c:pt idx="3">
                  <c:v>mei-16</c:v>
                </c:pt>
                <c:pt idx="4">
                  <c:v>jun-16</c:v>
                </c:pt>
              </c:strCache>
            </c:strRef>
          </c:cat>
          <c:val>
            <c:numRef>
              <c:f>'Ervaren baat PHPLive'!$B$6:$K$6</c:f>
              <c:numCache>
                <c:formatCode>0%</c:formatCode>
                <c:ptCount val="5"/>
                <c:pt idx="0">
                  <c:v>0.1078838174273859</c:v>
                </c:pt>
                <c:pt idx="1">
                  <c:v>0.11307420494699646</c:v>
                </c:pt>
                <c:pt idx="2">
                  <c:v>0.10303030303030303</c:v>
                </c:pt>
                <c:pt idx="3">
                  <c:v>0.15044247787610621</c:v>
                </c:pt>
                <c:pt idx="4">
                  <c:v>0.10169491525423729</c:v>
                </c:pt>
              </c:numCache>
            </c:numRef>
          </c:val>
        </c:ser>
        <c:ser>
          <c:idx val="4"/>
          <c:order val="4"/>
          <c:tx>
            <c:strRef>
              <c:f>'Ervaren baat PHPLive'!$A$7</c:f>
              <c:strCache>
                <c:ptCount val="1"/>
                <c:pt idx="0">
                  <c:v>4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'Ervaren baat PHPLive'!$B$2:$K$2</c:f>
              <c:strCache>
                <c:ptCount val="5"/>
                <c:pt idx="0">
                  <c:v>feb-16</c:v>
                </c:pt>
                <c:pt idx="1">
                  <c:v>mrt-16</c:v>
                </c:pt>
                <c:pt idx="2">
                  <c:v>apr-16</c:v>
                </c:pt>
                <c:pt idx="3">
                  <c:v>mei-16</c:v>
                </c:pt>
                <c:pt idx="4">
                  <c:v>jun-16</c:v>
                </c:pt>
              </c:strCache>
            </c:strRef>
          </c:cat>
          <c:val>
            <c:numRef>
              <c:f>'Ervaren baat PHPLive'!$B$7:$K$7</c:f>
              <c:numCache>
                <c:formatCode>0%</c:formatCode>
                <c:ptCount val="5"/>
                <c:pt idx="0">
                  <c:v>0.2033195020746888</c:v>
                </c:pt>
                <c:pt idx="1">
                  <c:v>0.21554770318021202</c:v>
                </c:pt>
                <c:pt idx="2">
                  <c:v>0.20606060606060606</c:v>
                </c:pt>
                <c:pt idx="3">
                  <c:v>0.23451327433628319</c:v>
                </c:pt>
                <c:pt idx="4">
                  <c:v>0.16610169491525423</c:v>
                </c:pt>
              </c:numCache>
            </c:numRef>
          </c:val>
        </c:ser>
        <c:ser>
          <c:idx val="5"/>
          <c:order val="5"/>
          <c:tx>
            <c:strRef>
              <c:f>'Ervaren baat PHPLive'!$A$8</c:f>
              <c:strCache>
                <c:ptCount val="1"/>
                <c:pt idx="0">
                  <c:v>5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'Ervaren baat PHPLive'!$B$2:$K$2</c:f>
              <c:strCache>
                <c:ptCount val="5"/>
                <c:pt idx="0">
                  <c:v>feb-16</c:v>
                </c:pt>
                <c:pt idx="1">
                  <c:v>mrt-16</c:v>
                </c:pt>
                <c:pt idx="2">
                  <c:v>apr-16</c:v>
                </c:pt>
                <c:pt idx="3">
                  <c:v>mei-16</c:v>
                </c:pt>
                <c:pt idx="4">
                  <c:v>jun-16</c:v>
                </c:pt>
              </c:strCache>
            </c:strRef>
          </c:cat>
          <c:val>
            <c:numRef>
              <c:f>'Ervaren baat PHPLive'!$B$8:$K$8</c:f>
              <c:numCache>
                <c:formatCode>0%</c:formatCode>
                <c:ptCount val="5"/>
                <c:pt idx="0">
                  <c:v>0.48962655601659749</c:v>
                </c:pt>
                <c:pt idx="1">
                  <c:v>0.51236749116607772</c:v>
                </c:pt>
                <c:pt idx="2">
                  <c:v>0.50303030303030305</c:v>
                </c:pt>
                <c:pt idx="3">
                  <c:v>0.38938053097345132</c:v>
                </c:pt>
                <c:pt idx="4">
                  <c:v>0.53898305084745768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92538928"/>
        <c:axId val="592538144"/>
      </c:barChart>
      <c:catAx>
        <c:axId val="592538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38144"/>
        <c:crosses val="autoZero"/>
        <c:auto val="1"/>
        <c:lblAlgn val="ctr"/>
        <c:lblOffset val="100"/>
        <c:noMultiLvlLbl val="1"/>
      </c:catAx>
      <c:valAx>
        <c:axId val="5925381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38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l-BE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nl-N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nl-BE"/>
              <a:t>Duur</a:t>
            </a:r>
            <a:r>
              <a:rPr lang="nl-BE" baseline="0"/>
              <a:t> chatgesprek</a:t>
            </a:r>
            <a:endParaRPr lang="nl-BE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Duur!$A$14:$A$19</c:f>
              <c:strCache>
                <c:ptCount val="6"/>
                <c:pt idx="0">
                  <c:v>&lt;10'</c:v>
                </c:pt>
                <c:pt idx="1">
                  <c:v>10'-20'</c:v>
                </c:pt>
                <c:pt idx="2">
                  <c:v>20'-30'</c:v>
                </c:pt>
                <c:pt idx="3">
                  <c:v>30'-40'</c:v>
                </c:pt>
                <c:pt idx="4">
                  <c:v>40'-50'</c:v>
                </c:pt>
                <c:pt idx="5">
                  <c:v>50'&lt;</c:v>
                </c:pt>
              </c:strCache>
            </c:strRef>
          </c:cat>
          <c:val>
            <c:numRef>
              <c:f>Duur!$K$14:$K$19</c:f>
              <c:numCache>
                <c:formatCode>0%</c:formatCode>
                <c:ptCount val="6"/>
                <c:pt idx="0">
                  <c:v>0.30632514375326714</c:v>
                </c:pt>
                <c:pt idx="1">
                  <c:v>0.24830109775222164</c:v>
                </c:pt>
                <c:pt idx="2">
                  <c:v>0.18661787767903815</c:v>
                </c:pt>
                <c:pt idx="3">
                  <c:v>0.10507056978567694</c:v>
                </c:pt>
                <c:pt idx="4">
                  <c:v>6.7433350757971772E-2</c:v>
                </c:pt>
                <c:pt idx="5">
                  <c:v>8.050182958703607E-2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92541280"/>
        <c:axId val="592529520"/>
      </c:barChart>
      <c:catAx>
        <c:axId val="592541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29520"/>
        <c:crosses val="autoZero"/>
        <c:auto val="1"/>
        <c:lblAlgn val="ctr"/>
        <c:lblOffset val="100"/>
        <c:noMultiLvlLbl val="0"/>
      </c:catAx>
      <c:valAx>
        <c:axId val="5925295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412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l-BE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nl-N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Leeftijd Totaal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title>
    <c:autoTitleDeleted val="0"/>
    <c:plotArea>
      <c:layout>
        <c:manualLayout>
          <c:layoutTarget val="inner"/>
          <c:xMode val="edge"/>
          <c:yMode val="edge"/>
          <c:x val="0.11080621172353455"/>
          <c:y val="0.19486111111111112"/>
          <c:w val="0.88498840769903764"/>
          <c:h val="0.63904709827938178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Leeftijd!$A$19:$A$31</c:f>
              <c:strCache>
                <c:ptCount val="13"/>
                <c:pt idx="0">
                  <c:v>Blanco</c:v>
                </c:pt>
                <c:pt idx="1">
                  <c:v>?</c:v>
                </c:pt>
                <c:pt idx="2">
                  <c:v>&lt;12 jaar</c:v>
                </c:pt>
                <c:pt idx="3">
                  <c:v>12 jaar</c:v>
                </c:pt>
                <c:pt idx="4">
                  <c:v>13 jaar</c:v>
                </c:pt>
                <c:pt idx="5">
                  <c:v>14 jaar</c:v>
                </c:pt>
                <c:pt idx="6">
                  <c:v>15 jaar</c:v>
                </c:pt>
                <c:pt idx="7">
                  <c:v>16 jaar</c:v>
                </c:pt>
                <c:pt idx="8">
                  <c:v>17 jaar</c:v>
                </c:pt>
                <c:pt idx="9">
                  <c:v>18 jaar</c:v>
                </c:pt>
                <c:pt idx="10">
                  <c:v>19 jaar</c:v>
                </c:pt>
                <c:pt idx="11">
                  <c:v>20 jaar</c:v>
                </c:pt>
                <c:pt idx="12">
                  <c:v>&gt;20 jaar</c:v>
                </c:pt>
              </c:strCache>
            </c:strRef>
          </c:cat>
          <c:val>
            <c:numRef>
              <c:f>Leeftijd!$K$19:$K$31</c:f>
              <c:numCache>
                <c:formatCode>0%</c:formatCode>
                <c:ptCount val="13"/>
                <c:pt idx="0">
                  <c:v>3.3978044955567173E-2</c:v>
                </c:pt>
                <c:pt idx="1">
                  <c:v>0.39309984317825403</c:v>
                </c:pt>
                <c:pt idx="2">
                  <c:v>7.4751698902247782E-2</c:v>
                </c:pt>
                <c:pt idx="3">
                  <c:v>5.8546785154208053E-2</c:v>
                </c:pt>
                <c:pt idx="4">
                  <c:v>7.8410872974385787E-2</c:v>
                </c:pt>
                <c:pt idx="5">
                  <c:v>7.2660742289597485E-2</c:v>
                </c:pt>
                <c:pt idx="6">
                  <c:v>7.631991636173549E-2</c:v>
                </c:pt>
                <c:pt idx="7">
                  <c:v>8.5206481965499223E-2</c:v>
                </c:pt>
                <c:pt idx="8">
                  <c:v>5.3319393622582333E-2</c:v>
                </c:pt>
                <c:pt idx="9">
                  <c:v>2.8750653423941452E-2</c:v>
                </c:pt>
                <c:pt idx="10">
                  <c:v>1.1500261369576581E-2</c:v>
                </c:pt>
                <c:pt idx="11">
                  <c:v>2.0909566126502874E-3</c:v>
                </c:pt>
                <c:pt idx="12">
                  <c:v>3.1364349189754309E-2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92536184"/>
        <c:axId val="592531088"/>
      </c:barChart>
      <c:catAx>
        <c:axId val="5925361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31088"/>
        <c:crosses val="autoZero"/>
        <c:auto val="1"/>
        <c:lblAlgn val="ctr"/>
        <c:lblOffset val="100"/>
        <c:noMultiLvlLbl val="0"/>
      </c:catAx>
      <c:valAx>
        <c:axId val="5925310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361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l-BE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nl-N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nl-BE"/>
              <a:t>Gezondheidsthema's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Gezondheid!$A$14:$A$21</c:f>
              <c:strCache>
                <c:ptCount val="8"/>
                <c:pt idx="0">
                  <c:v>Eetproblemen</c:v>
                </c:pt>
                <c:pt idx="1">
                  <c:v>Gewicht en zelfbeleving</c:v>
                </c:pt>
                <c:pt idx="2">
                  <c:v>Medisch onderzoek</c:v>
                </c:pt>
                <c:pt idx="3">
                  <c:v>Middelengebruik</c:v>
                </c:pt>
                <c:pt idx="4">
                  <c:v>Puberteit</c:v>
                </c:pt>
                <c:pt idx="5">
                  <c:v>Seks en relaties</c:v>
                </c:pt>
                <c:pt idx="6">
                  <c:v>Slaapgewoonten</c:v>
                </c:pt>
                <c:pt idx="7">
                  <c:v>Internetverslaving</c:v>
                </c:pt>
              </c:strCache>
            </c:strRef>
          </c:cat>
          <c:val>
            <c:numRef>
              <c:f>Gezondheid!$K$14:$K$21</c:f>
              <c:numCache>
                <c:formatCode>0%</c:formatCode>
                <c:ptCount val="8"/>
                <c:pt idx="0">
                  <c:v>9.4093047569262945E-3</c:v>
                </c:pt>
                <c:pt idx="1">
                  <c:v>3.7637219027705178E-2</c:v>
                </c:pt>
                <c:pt idx="2">
                  <c:v>3.2932566649242032E-2</c:v>
                </c:pt>
                <c:pt idx="3">
                  <c:v>8.3638264506011497E-3</c:v>
                </c:pt>
                <c:pt idx="4">
                  <c:v>3.7637219027705178E-2</c:v>
                </c:pt>
                <c:pt idx="5">
                  <c:v>0.1134343962362781</c:v>
                </c:pt>
                <c:pt idx="6">
                  <c:v>4.1819132253005748E-3</c:v>
                </c:pt>
                <c:pt idx="7">
                  <c:v>1.0454783063251437E-3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92535008"/>
        <c:axId val="592539320"/>
      </c:barChart>
      <c:catAx>
        <c:axId val="5925350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39320"/>
        <c:crosses val="autoZero"/>
        <c:auto val="1"/>
        <c:lblAlgn val="ctr"/>
        <c:lblOffset val="100"/>
        <c:noMultiLvlLbl val="0"/>
      </c:catAx>
      <c:valAx>
        <c:axId val="5925393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3500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l-BE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nl-N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nl-BE"/>
              <a:t>OLB Thema's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OLB!$A$11:$A$15</c:f>
              <c:strCache>
                <c:ptCount val="5"/>
                <c:pt idx="0">
                  <c:v>Leer- en studiemethode</c:v>
                </c:pt>
                <c:pt idx="1">
                  <c:v>Leermoeilijkheden</c:v>
                </c:pt>
                <c:pt idx="2">
                  <c:v>Motivatie</c:v>
                </c:pt>
                <c:pt idx="3">
                  <c:v>Problematisch afwezig</c:v>
                </c:pt>
                <c:pt idx="4">
                  <c:v>Studiekeuze</c:v>
                </c:pt>
              </c:strCache>
            </c:strRef>
          </c:cat>
          <c:val>
            <c:numRef>
              <c:f>OLB!$K$11:$K$15</c:f>
              <c:numCache>
                <c:formatCode>0%</c:formatCode>
                <c:ptCount val="5"/>
                <c:pt idx="0">
                  <c:v>2.5614218504966021E-2</c:v>
                </c:pt>
                <c:pt idx="1">
                  <c:v>2.0909566126502874E-3</c:v>
                </c:pt>
                <c:pt idx="2">
                  <c:v>1.0454783063251437E-3</c:v>
                </c:pt>
                <c:pt idx="3">
                  <c:v>3.1364349189754314E-3</c:v>
                </c:pt>
                <c:pt idx="4">
                  <c:v>0.13695765812859384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92530304"/>
        <c:axId val="592535400"/>
      </c:barChart>
      <c:catAx>
        <c:axId val="5925303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35400"/>
        <c:crosses val="autoZero"/>
        <c:auto val="1"/>
        <c:lblAlgn val="ctr"/>
        <c:lblOffset val="100"/>
        <c:noMultiLvlLbl val="0"/>
      </c:catAx>
      <c:valAx>
        <c:axId val="5925354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3030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l-BE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nl-N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Welbevinden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PSF!$A$19:$A$31</c:f>
              <c:strCache>
                <c:ptCount val="13"/>
                <c:pt idx="0">
                  <c:v>angst</c:v>
                </c:pt>
                <c:pt idx="1">
                  <c:v>depressie</c:v>
                </c:pt>
                <c:pt idx="2">
                  <c:v>faalangst</c:v>
                </c:pt>
                <c:pt idx="3">
                  <c:v>Finan/materiële situatie thuis</c:v>
                </c:pt>
                <c:pt idx="4">
                  <c:v>interactie gezin</c:v>
                </c:pt>
                <c:pt idx="5">
                  <c:v>interactie leerkracht</c:v>
                </c:pt>
                <c:pt idx="6">
                  <c:v>misbruik/mishandeling</c:v>
                </c:pt>
                <c:pt idx="7">
                  <c:v>pesten/cyberpesten</c:v>
                </c:pt>
                <c:pt idx="8">
                  <c:v>regelovertredend gedrag</c:v>
                </c:pt>
                <c:pt idx="9">
                  <c:v>relatievaardig</c:v>
                </c:pt>
                <c:pt idx="10">
                  <c:v>verlies, verdriet</c:v>
                </c:pt>
                <c:pt idx="11">
                  <c:v>zelfmoordgedachten</c:v>
                </c:pt>
                <c:pt idx="12">
                  <c:v>zelfverwonding</c:v>
                </c:pt>
              </c:strCache>
            </c:strRef>
          </c:cat>
          <c:val>
            <c:numRef>
              <c:f>PSF!$K$19:$K$31</c:f>
              <c:numCache>
                <c:formatCode>0%</c:formatCode>
                <c:ptCount val="13"/>
                <c:pt idx="0">
                  <c:v>2.8227914270778882E-2</c:v>
                </c:pt>
                <c:pt idx="1">
                  <c:v>3.9728175640355461E-2</c:v>
                </c:pt>
                <c:pt idx="2">
                  <c:v>1.0454783063251438E-2</c:v>
                </c:pt>
                <c:pt idx="3">
                  <c:v>3.6591740721380033E-3</c:v>
                </c:pt>
                <c:pt idx="4">
                  <c:v>9.2524830109775219E-2</c:v>
                </c:pt>
                <c:pt idx="5">
                  <c:v>2.1432305279665446E-2</c:v>
                </c:pt>
                <c:pt idx="6">
                  <c:v>2.7705175117616311E-2</c:v>
                </c:pt>
                <c:pt idx="7">
                  <c:v>0.10350235232618923</c:v>
                </c:pt>
                <c:pt idx="8">
                  <c:v>7.8410872974385773E-3</c:v>
                </c:pt>
                <c:pt idx="9">
                  <c:v>9.9320439100888655E-2</c:v>
                </c:pt>
                <c:pt idx="10">
                  <c:v>2.6136957658128592E-2</c:v>
                </c:pt>
                <c:pt idx="11">
                  <c:v>5.5410350235232622E-2</c:v>
                </c:pt>
                <c:pt idx="12">
                  <c:v>4.4432828018818607E-2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82"/>
        <c:axId val="592531872"/>
        <c:axId val="592537360"/>
      </c:barChart>
      <c:catAx>
        <c:axId val="59253187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37360"/>
        <c:crosses val="autoZero"/>
        <c:auto val="1"/>
        <c:lblAlgn val="ctr"/>
        <c:lblOffset val="100"/>
        <c:noMultiLvlLbl val="0"/>
      </c:catAx>
      <c:valAx>
        <c:axId val="59253736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318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l-BE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nl-N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Chatresultaat </a:t>
            </a:r>
          </a:p>
        </c:rich>
      </c:tx>
      <c:layout>
        <c:manualLayout>
          <c:xMode val="edge"/>
          <c:yMode val="edge"/>
          <c:x val="0.42950648264324542"/>
          <c:y val="2.777777777777777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Chatresult!$A$15:$A$23</c:f>
              <c:strCache>
                <c:ptCount val="9"/>
                <c:pt idx="0">
                  <c:v>Crisis</c:v>
                </c:pt>
                <c:pt idx="1">
                  <c:v>Info en advies</c:v>
                </c:pt>
                <c:pt idx="2">
                  <c:v>Ondersteuning</c:v>
                </c:pt>
                <c:pt idx="3">
                  <c:v>Doorverwezen naar CLB</c:v>
                </c:pt>
                <c:pt idx="4">
                  <c:v>Doorverwezen naar netwerk</c:v>
                </c:pt>
                <c:pt idx="5">
                  <c:v>Wenst geen doorverwijzing</c:v>
                </c:pt>
                <c:pt idx="6">
                  <c:v>Vraagt vervolgsessie</c:v>
                </c:pt>
                <c:pt idx="7">
                  <c:v>Sessie afgebroken</c:v>
                </c:pt>
                <c:pt idx="8">
                  <c:v>Vermoedelijk nepsessie</c:v>
                </c:pt>
              </c:strCache>
            </c:strRef>
          </c:cat>
          <c:val>
            <c:numRef>
              <c:f>Chatresult!$K$15:$K$23</c:f>
              <c:numCache>
                <c:formatCode>0%</c:formatCode>
                <c:ptCount val="9"/>
                <c:pt idx="0">
                  <c:v>5.2273915316257188E-3</c:v>
                </c:pt>
                <c:pt idx="1">
                  <c:v>0.43021432305279667</c:v>
                </c:pt>
                <c:pt idx="2">
                  <c:v>0.29796131730266595</c:v>
                </c:pt>
                <c:pt idx="3">
                  <c:v>0.23366440146366962</c:v>
                </c:pt>
                <c:pt idx="4">
                  <c:v>0.11447987454260324</c:v>
                </c:pt>
                <c:pt idx="5">
                  <c:v>1.7250392054364874E-2</c:v>
                </c:pt>
                <c:pt idx="6">
                  <c:v>1.6727652901202299E-2</c:v>
                </c:pt>
                <c:pt idx="7">
                  <c:v>0.20595922634605332</c:v>
                </c:pt>
                <c:pt idx="8">
                  <c:v>9.0956612650287511E-2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92532656"/>
        <c:axId val="592539712"/>
      </c:barChart>
      <c:catAx>
        <c:axId val="5925326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39712"/>
        <c:crosses val="autoZero"/>
        <c:auto val="1"/>
        <c:lblAlgn val="ctr"/>
        <c:lblOffset val="100"/>
        <c:noMultiLvlLbl val="0"/>
      </c:catAx>
      <c:valAx>
        <c:axId val="5925397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326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l-BE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nl-NL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nl-BE"/>
              <a:t>Ervaren</a:t>
            </a:r>
            <a:r>
              <a:rPr lang="nl-BE" baseline="0"/>
              <a:t> baat </a:t>
            </a:r>
          </a:p>
          <a:p>
            <a:pPr>
              <a:defRPr/>
            </a:pPr>
            <a:r>
              <a:rPr lang="nl-BE" baseline="0"/>
              <a:t>PHPLive registratie</a:t>
            </a:r>
          </a:p>
        </c:rich>
      </c:tx>
      <c:layout>
        <c:manualLayout>
          <c:xMode val="edge"/>
          <c:yMode val="edge"/>
          <c:x val="0.37820822397200349"/>
          <c:y val="2.314814814814814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title>
    <c:autoTitleDeleted val="0"/>
    <c:plotArea>
      <c:layout/>
      <c:barChart>
        <c:barDir val="col"/>
        <c:grouping val="clustered"/>
        <c:varyColors val="0"/>
        <c:ser>
          <c:idx val="1"/>
          <c:order val="1"/>
          <c:spPr>
            <a:solidFill>
              <a:schemeClr val="accent1">
                <a:tint val="77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nl-B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Lit>
              <c:ptCount val="6"/>
              <c:pt idx="0">
                <c:v>?</c:v>
              </c:pt>
              <c:pt idx="1">
                <c:v>1</c:v>
              </c:pt>
              <c:pt idx="2">
                <c:v>2</c:v>
              </c:pt>
              <c:pt idx="3">
                <c:v>3</c:v>
              </c:pt>
              <c:pt idx="4">
                <c:v>4</c:v>
              </c:pt>
              <c:pt idx="5">
                <c:v>5</c:v>
              </c:pt>
            </c:strLit>
          </c:cat>
          <c:val>
            <c:numRef>
              <c:f>'Ervaren baat PHPLive'!$K$15:$K$20</c:f>
              <c:numCache>
                <c:formatCode>0%</c:formatCode>
                <c:ptCount val="6"/>
                <c:pt idx="0">
                  <c:v>0.53209590100541382</c:v>
                </c:pt>
                <c:pt idx="1">
                  <c:v>0.13884297520661157</c:v>
                </c:pt>
                <c:pt idx="2">
                  <c:v>5.2892561983471073E-2</c:v>
                </c:pt>
                <c:pt idx="3">
                  <c:v>0.11487603305785124</c:v>
                </c:pt>
                <c:pt idx="4">
                  <c:v>0.20330578512396694</c:v>
                </c:pt>
                <c:pt idx="5">
                  <c:v>0.4900826446280992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92533440"/>
        <c:axId val="592540104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spPr>
                  <a:solidFill>
                    <a:schemeClr val="accent1">
                      <a:shade val="76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nl-BE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Lit>
                    <c:ptCount val="6"/>
                    <c:pt idx="0">
                      <c:v>?</c:v>
                    </c:pt>
                    <c:pt idx="1">
                      <c:v>1</c:v>
                    </c:pt>
                    <c:pt idx="2">
                      <c:v>2</c:v>
                    </c:pt>
                    <c:pt idx="3">
                      <c:v>3</c:v>
                    </c:pt>
                    <c:pt idx="4">
                      <c:v>4</c:v>
                    </c:pt>
                    <c:pt idx="5">
                      <c:v>5</c:v>
                    </c:pt>
                  </c:strLit>
                </c:cat>
                <c:val>
                  <c:numRef>
                    <c:extLst>
                      <c:ext uri="{02D57815-91ED-43cb-92C2-25804820EDAC}">
                        <c15:formulaRef>
                          <c15:sqref>'Ervaren baat PHPLive'!$A$15:$A$20</c15:sqref>
                        </c15:formulaRef>
                      </c:ext>
                    </c:extLst>
                    <c:numCache>
                      <c:formatCode>General</c:formatCode>
                      <c:ptCount val="6"/>
                      <c:pt idx="0">
                        <c:v>0</c:v>
                      </c:pt>
                      <c:pt idx="1">
                        <c:v>1</c:v>
                      </c:pt>
                      <c:pt idx="2">
                        <c:v>2</c:v>
                      </c:pt>
                      <c:pt idx="3">
                        <c:v>3</c:v>
                      </c:pt>
                      <c:pt idx="4">
                        <c:v>4</c:v>
                      </c:pt>
                      <c:pt idx="5">
                        <c:v>5</c:v>
                      </c:pt>
                    </c:numCache>
                  </c:numRef>
                </c:val>
              </c15:ser>
            </c15:filteredBarSeries>
          </c:ext>
        </c:extLst>
      </c:barChart>
      <c:catAx>
        <c:axId val="59253344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40104"/>
        <c:crosses val="autoZero"/>
        <c:auto val="1"/>
        <c:lblAlgn val="ctr"/>
        <c:lblOffset val="100"/>
        <c:noMultiLvlLbl val="0"/>
      </c:catAx>
      <c:valAx>
        <c:axId val="5925401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59253344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l-BE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156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 Casier</dc:creator>
  <cp:keywords/>
  <dc:description/>
  <cp:lastModifiedBy>Piet Casier</cp:lastModifiedBy>
  <cp:revision>3</cp:revision>
  <dcterms:created xsi:type="dcterms:W3CDTF">2016-07-05T08:47:00Z</dcterms:created>
  <dcterms:modified xsi:type="dcterms:W3CDTF">2016-07-05T08:49:00Z</dcterms:modified>
</cp:coreProperties>
</file>