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themeColor="background1"/>
  <w:body>
    <w:p w:rsidR="00023622" w:rsidRDefault="00023622" w:rsidP="001248E0">
      <w:pPr>
        <w:rPr>
          <w:color w:val="4472C4" w:themeColor="accent5"/>
          <w:sz w:val="44"/>
          <w:szCs w:val="44"/>
        </w:rPr>
      </w:pPr>
      <w:r>
        <w:rPr>
          <w:noProof/>
          <w:lang w:eastAsia="nl-BE"/>
        </w:rPr>
        <w:drawing>
          <wp:inline distT="0" distB="0" distL="0" distR="0" wp14:anchorId="5B17CB97" wp14:editId="3AEA38F2">
            <wp:extent cx="1211580" cy="918733"/>
            <wp:effectExtent l="0" t="0" r="7620" b="0"/>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VCLBpuzzel (Mobile)_transp.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238580" cy="939207"/>
                    </a:xfrm>
                    <a:prstGeom prst="rect">
                      <a:avLst/>
                    </a:prstGeom>
                  </pic:spPr>
                </pic:pic>
              </a:graphicData>
            </a:graphic>
          </wp:inline>
        </w:drawing>
      </w:r>
    </w:p>
    <w:p w:rsidR="00CD4AA1" w:rsidRDefault="00C50652" w:rsidP="00023622">
      <w:pPr>
        <w:jc w:val="center"/>
        <w:rPr>
          <w:color w:val="4472C4" w:themeColor="accent5"/>
          <w:sz w:val="44"/>
          <w:szCs w:val="44"/>
        </w:rPr>
      </w:pPr>
      <w:proofErr w:type="spellStart"/>
      <w:r>
        <w:rPr>
          <w:color w:val="4472C4" w:themeColor="accent5"/>
          <w:sz w:val="44"/>
          <w:szCs w:val="44"/>
        </w:rPr>
        <w:t>CLBch@t</w:t>
      </w:r>
      <w:proofErr w:type="spellEnd"/>
    </w:p>
    <w:p w:rsidR="001248E0" w:rsidRDefault="00C50652" w:rsidP="00023622">
      <w:pPr>
        <w:jc w:val="center"/>
        <w:rPr>
          <w:color w:val="4472C4" w:themeColor="accent5"/>
          <w:sz w:val="28"/>
          <w:szCs w:val="28"/>
        </w:rPr>
      </w:pPr>
      <w:r>
        <w:rPr>
          <w:color w:val="4472C4" w:themeColor="accent5"/>
          <w:sz w:val="28"/>
          <w:szCs w:val="28"/>
        </w:rPr>
        <w:t>februari 2016</w:t>
      </w:r>
    </w:p>
    <w:p w:rsidR="003A4895" w:rsidRDefault="003A4895" w:rsidP="001248E0">
      <w:pPr>
        <w:rPr>
          <w:sz w:val="24"/>
          <w:szCs w:val="24"/>
        </w:rPr>
      </w:pPr>
    </w:p>
    <w:p w:rsidR="00CC2B02" w:rsidRDefault="00CC2B02" w:rsidP="001248E0">
      <w:pPr>
        <w:rPr>
          <w:sz w:val="24"/>
          <w:szCs w:val="24"/>
        </w:rPr>
      </w:pPr>
      <w:r>
        <w:rPr>
          <w:sz w:val="24"/>
          <w:szCs w:val="24"/>
        </w:rPr>
        <w:t xml:space="preserve">De eerste </w:t>
      </w:r>
      <w:proofErr w:type="spellStart"/>
      <w:r>
        <w:rPr>
          <w:sz w:val="24"/>
          <w:szCs w:val="24"/>
        </w:rPr>
        <w:t>CLBch@t</w:t>
      </w:r>
      <w:proofErr w:type="spellEnd"/>
      <w:r>
        <w:rPr>
          <w:sz w:val="24"/>
          <w:szCs w:val="24"/>
        </w:rPr>
        <w:t xml:space="preserve"> maand zit er op. </w:t>
      </w:r>
      <w:r w:rsidR="00507079">
        <w:rPr>
          <w:sz w:val="24"/>
          <w:szCs w:val="24"/>
        </w:rPr>
        <w:t xml:space="preserve">We waren </w:t>
      </w:r>
      <w:r>
        <w:rPr>
          <w:sz w:val="24"/>
          <w:szCs w:val="24"/>
        </w:rPr>
        <w:t>drie</w:t>
      </w:r>
      <w:r w:rsidR="00023622">
        <w:rPr>
          <w:sz w:val="24"/>
          <w:szCs w:val="24"/>
        </w:rPr>
        <w:t xml:space="preserve"> weken online. </w:t>
      </w:r>
      <w:r>
        <w:rPr>
          <w:sz w:val="24"/>
          <w:szCs w:val="24"/>
        </w:rPr>
        <w:t>De cijfers spreken voor zich</w:t>
      </w:r>
      <w:r w:rsidR="00B92FC8">
        <w:rPr>
          <w:sz w:val="24"/>
          <w:szCs w:val="24"/>
        </w:rPr>
        <w:t xml:space="preserve"> en hoeven weinig verduidelijkende commentaar</w:t>
      </w:r>
      <w:r>
        <w:rPr>
          <w:sz w:val="24"/>
          <w:szCs w:val="24"/>
        </w:rPr>
        <w:t>.</w:t>
      </w:r>
    </w:p>
    <w:p w:rsidR="00CC2B02" w:rsidRDefault="00CC2B02" w:rsidP="001248E0">
      <w:pPr>
        <w:rPr>
          <w:sz w:val="24"/>
          <w:szCs w:val="24"/>
        </w:rPr>
      </w:pPr>
      <w:r>
        <w:rPr>
          <w:sz w:val="24"/>
          <w:szCs w:val="24"/>
        </w:rPr>
        <w:t xml:space="preserve">100 CLB-medewerkers over de netten heen zorgen voor </w:t>
      </w:r>
      <w:r w:rsidR="00507079">
        <w:rPr>
          <w:sz w:val="24"/>
          <w:szCs w:val="24"/>
        </w:rPr>
        <w:t xml:space="preserve">een uitbreiding </w:t>
      </w:r>
      <w:r>
        <w:rPr>
          <w:sz w:val="24"/>
          <w:szCs w:val="24"/>
        </w:rPr>
        <w:t>van de bereikbaarheid van elk CLB</w:t>
      </w:r>
      <w:r w:rsidR="00B92FC8">
        <w:rPr>
          <w:sz w:val="24"/>
          <w:szCs w:val="24"/>
        </w:rPr>
        <w:t xml:space="preserve"> met 15 uur per week</w:t>
      </w:r>
      <w:r>
        <w:rPr>
          <w:sz w:val="24"/>
          <w:szCs w:val="24"/>
        </w:rPr>
        <w:t xml:space="preserve">. Zoals je verder kan lezen zijn er een 420 leerlingen die daarvan gebruikt gemaakt hebben in februari. </w:t>
      </w:r>
      <w:r w:rsidR="00507079">
        <w:rPr>
          <w:sz w:val="24"/>
          <w:szCs w:val="24"/>
        </w:rPr>
        <w:t>Een aantal leerlingen kwam</w:t>
      </w:r>
      <w:r>
        <w:rPr>
          <w:sz w:val="24"/>
          <w:szCs w:val="24"/>
        </w:rPr>
        <w:t xml:space="preserve"> meermaals langs wat maakt dat de CLB-medewerkers 550 gesprekken en gesprekjes voerden op de chat.</w:t>
      </w:r>
      <w:r w:rsidR="00507079">
        <w:rPr>
          <w:sz w:val="24"/>
          <w:szCs w:val="24"/>
        </w:rPr>
        <w:t xml:space="preserve"> Deze CLB-medewerkers zijn alvast heel enthousiast over de stap die ze gezet hebben, dankbaar ook voor de kans die ze kregen om aan dit project </w:t>
      </w:r>
      <w:r w:rsidR="00023622">
        <w:rPr>
          <w:sz w:val="24"/>
          <w:szCs w:val="24"/>
        </w:rPr>
        <w:t xml:space="preserve">mee </w:t>
      </w:r>
      <w:r w:rsidR="00507079">
        <w:rPr>
          <w:sz w:val="24"/>
          <w:szCs w:val="24"/>
        </w:rPr>
        <w:t>te</w:t>
      </w:r>
      <w:r w:rsidR="00B92FC8">
        <w:rPr>
          <w:sz w:val="24"/>
          <w:szCs w:val="24"/>
        </w:rPr>
        <w:t xml:space="preserve"> </w:t>
      </w:r>
      <w:r w:rsidR="00023622">
        <w:rPr>
          <w:sz w:val="24"/>
          <w:szCs w:val="24"/>
        </w:rPr>
        <w:t xml:space="preserve">werken. De chatopdracht is </w:t>
      </w:r>
      <w:r w:rsidR="00B92FC8">
        <w:rPr>
          <w:sz w:val="24"/>
          <w:szCs w:val="24"/>
        </w:rPr>
        <w:t xml:space="preserve">heel intens en vermoeiend. Na 3 uur  chatten is het mogen afsluiten absoluut welkom. De leuke appreciaties die leerlingen geven bij het afsluiten van de chat is meer dan deugddoend. Ze bewijzen de zinvolheid van de chat als bijkomende contactmogelijkheid met </w:t>
      </w:r>
      <w:r w:rsidR="00023622">
        <w:rPr>
          <w:sz w:val="24"/>
          <w:szCs w:val="24"/>
        </w:rPr>
        <w:t xml:space="preserve">een </w:t>
      </w:r>
      <w:r w:rsidR="00B92FC8">
        <w:rPr>
          <w:sz w:val="24"/>
          <w:szCs w:val="24"/>
        </w:rPr>
        <w:t>CLB</w:t>
      </w:r>
      <w:r w:rsidR="00023622">
        <w:rPr>
          <w:sz w:val="24"/>
          <w:szCs w:val="24"/>
        </w:rPr>
        <w:t>-medewerker</w:t>
      </w:r>
      <w:r w:rsidR="00B92FC8">
        <w:rPr>
          <w:sz w:val="24"/>
          <w:szCs w:val="24"/>
        </w:rPr>
        <w:t>.</w:t>
      </w:r>
    </w:p>
    <w:p w:rsidR="00112796" w:rsidRDefault="00112796" w:rsidP="001248E0">
      <w:pPr>
        <w:rPr>
          <w:sz w:val="24"/>
          <w:szCs w:val="24"/>
        </w:rPr>
      </w:pPr>
    </w:p>
    <w:p w:rsidR="00112796" w:rsidRPr="003A5BCA" w:rsidRDefault="003A5BCA" w:rsidP="001248E0">
      <w:pPr>
        <w:rPr>
          <w:color w:val="4472C4" w:themeColor="accent5"/>
          <w:sz w:val="36"/>
          <w:szCs w:val="36"/>
        </w:rPr>
      </w:pPr>
      <w:r w:rsidRPr="003A5BCA">
        <w:rPr>
          <w:color w:val="4472C4" w:themeColor="accent5"/>
          <w:sz w:val="36"/>
          <w:szCs w:val="36"/>
        </w:rPr>
        <w:t>Enkele cijfers</w:t>
      </w:r>
    </w:p>
    <w:p w:rsidR="00B92FC8" w:rsidRDefault="00C50652" w:rsidP="0081137E">
      <w:pPr>
        <w:pStyle w:val="Lijstalinea"/>
        <w:numPr>
          <w:ilvl w:val="0"/>
          <w:numId w:val="2"/>
        </w:numPr>
        <w:rPr>
          <w:sz w:val="24"/>
          <w:szCs w:val="24"/>
        </w:rPr>
      </w:pPr>
      <w:r w:rsidRPr="00B92FC8">
        <w:rPr>
          <w:sz w:val="24"/>
          <w:szCs w:val="24"/>
        </w:rPr>
        <w:t>Aantal geregistreerde gesprekken: 422</w:t>
      </w:r>
    </w:p>
    <w:p w:rsidR="00B92FC8" w:rsidRDefault="00C50652" w:rsidP="008B38DE">
      <w:pPr>
        <w:pStyle w:val="Lijstalinea"/>
        <w:numPr>
          <w:ilvl w:val="0"/>
          <w:numId w:val="2"/>
        </w:numPr>
        <w:rPr>
          <w:sz w:val="24"/>
          <w:szCs w:val="24"/>
        </w:rPr>
      </w:pPr>
      <w:r w:rsidRPr="00B92FC8">
        <w:rPr>
          <w:sz w:val="24"/>
          <w:szCs w:val="24"/>
        </w:rPr>
        <w:t>Aantal opgenomen gesprek</w:t>
      </w:r>
      <w:r w:rsidR="003A4895" w:rsidRPr="00B92FC8">
        <w:rPr>
          <w:sz w:val="24"/>
          <w:szCs w:val="24"/>
        </w:rPr>
        <w:t>k</w:t>
      </w:r>
      <w:r w:rsidRPr="00B92FC8">
        <w:rPr>
          <w:sz w:val="24"/>
          <w:szCs w:val="24"/>
        </w:rPr>
        <w:t>en: 550</w:t>
      </w:r>
    </w:p>
    <w:p w:rsidR="003A4895" w:rsidRPr="00B92FC8" w:rsidRDefault="003A4895" w:rsidP="008B38DE">
      <w:pPr>
        <w:pStyle w:val="Lijstalinea"/>
        <w:numPr>
          <w:ilvl w:val="0"/>
          <w:numId w:val="2"/>
        </w:numPr>
        <w:rPr>
          <w:sz w:val="24"/>
          <w:szCs w:val="24"/>
        </w:rPr>
      </w:pPr>
      <w:r w:rsidRPr="00B92FC8">
        <w:rPr>
          <w:sz w:val="24"/>
          <w:szCs w:val="24"/>
        </w:rPr>
        <w:t>Aantal niet opgenomen verzoeken: 829</w:t>
      </w:r>
    </w:p>
    <w:p w:rsidR="00B661FD" w:rsidRPr="00112796" w:rsidRDefault="00B661FD" w:rsidP="00B92FC8">
      <w:pPr>
        <w:ind w:firstLine="360"/>
        <w:rPr>
          <w:sz w:val="24"/>
          <w:szCs w:val="24"/>
        </w:rPr>
      </w:pPr>
      <w:r>
        <w:rPr>
          <w:sz w:val="24"/>
          <w:szCs w:val="24"/>
        </w:rPr>
        <w:t>Commentaar</w:t>
      </w:r>
    </w:p>
    <w:p w:rsidR="00C50652" w:rsidRPr="00112796" w:rsidRDefault="00C50652" w:rsidP="003A4895">
      <w:pPr>
        <w:pStyle w:val="Lijstalinea"/>
        <w:numPr>
          <w:ilvl w:val="0"/>
          <w:numId w:val="1"/>
        </w:numPr>
        <w:rPr>
          <w:sz w:val="24"/>
          <w:szCs w:val="24"/>
        </w:rPr>
      </w:pPr>
      <w:r w:rsidRPr="00112796">
        <w:rPr>
          <w:sz w:val="24"/>
          <w:szCs w:val="24"/>
        </w:rPr>
        <w:t>Het verschil in geregistreerde en opgenomen gesprekken</w:t>
      </w:r>
      <w:r w:rsidR="003A4895" w:rsidRPr="00112796">
        <w:rPr>
          <w:sz w:val="24"/>
          <w:szCs w:val="24"/>
        </w:rPr>
        <w:t>:</w:t>
      </w:r>
      <w:r w:rsidR="003A4895" w:rsidRPr="00112796">
        <w:rPr>
          <w:sz w:val="24"/>
          <w:szCs w:val="24"/>
        </w:rPr>
        <w:br/>
        <w:t>g</w:t>
      </w:r>
      <w:r w:rsidRPr="00112796">
        <w:rPr>
          <w:sz w:val="24"/>
          <w:szCs w:val="24"/>
        </w:rPr>
        <w:t xml:space="preserve">esprekken die een verbinding realiseren maar </w:t>
      </w:r>
      <w:r w:rsidR="003A4895" w:rsidRPr="00112796">
        <w:rPr>
          <w:sz w:val="24"/>
          <w:szCs w:val="24"/>
        </w:rPr>
        <w:t xml:space="preserve">onmiddellijk afgebroken worden, </w:t>
      </w:r>
      <w:r w:rsidRPr="00112796">
        <w:rPr>
          <w:sz w:val="24"/>
          <w:szCs w:val="24"/>
        </w:rPr>
        <w:t xml:space="preserve">worden door de software geregistreerd als ‘opgenomen’ maar worden door de medewerker </w:t>
      </w:r>
      <w:r w:rsidR="003A4895" w:rsidRPr="00112796">
        <w:rPr>
          <w:sz w:val="24"/>
          <w:szCs w:val="24"/>
        </w:rPr>
        <w:t>in de registratiemodule</w:t>
      </w:r>
      <w:r w:rsidR="008D6A46" w:rsidRPr="00112796">
        <w:rPr>
          <w:sz w:val="24"/>
          <w:szCs w:val="24"/>
        </w:rPr>
        <w:t xml:space="preserve"> doorgaans</w:t>
      </w:r>
      <w:r w:rsidR="003A4895" w:rsidRPr="00112796">
        <w:rPr>
          <w:sz w:val="24"/>
          <w:szCs w:val="24"/>
        </w:rPr>
        <w:t xml:space="preserve"> n</w:t>
      </w:r>
      <w:r w:rsidRPr="00112796">
        <w:rPr>
          <w:sz w:val="24"/>
          <w:szCs w:val="24"/>
        </w:rPr>
        <w:t>iet geregistreerd.</w:t>
      </w:r>
    </w:p>
    <w:p w:rsidR="003A4895" w:rsidRDefault="003A4895" w:rsidP="003A4895">
      <w:pPr>
        <w:pStyle w:val="Lijstalinea"/>
        <w:numPr>
          <w:ilvl w:val="0"/>
          <w:numId w:val="1"/>
        </w:numPr>
        <w:rPr>
          <w:sz w:val="24"/>
          <w:szCs w:val="24"/>
        </w:rPr>
      </w:pPr>
      <w:r w:rsidRPr="00112796">
        <w:rPr>
          <w:sz w:val="24"/>
          <w:szCs w:val="24"/>
        </w:rPr>
        <w:t>Het aantal niet opgenomen verzoeken lijkt hoog maar dat zijn geen unieke verzoeken. De chatsoftware registreert elk verzoek dat niet opgenomen wordt maar ‘weet’ natuurlijk niet dat nogal wat van de oproepers een tweede en een derde keer proberen en uit</w:t>
      </w:r>
      <w:r w:rsidR="00B92FC8">
        <w:rPr>
          <w:sz w:val="24"/>
          <w:szCs w:val="24"/>
        </w:rPr>
        <w:t>eindelijk toch binnen geraken.</w:t>
      </w:r>
      <w:r w:rsidR="00B92FC8">
        <w:rPr>
          <w:sz w:val="24"/>
          <w:szCs w:val="24"/>
        </w:rPr>
        <w:br/>
        <w:t>Een a</w:t>
      </w:r>
      <w:r w:rsidRPr="00112796">
        <w:rPr>
          <w:sz w:val="24"/>
          <w:szCs w:val="24"/>
        </w:rPr>
        <w:t>lgemeen aanvoelen is dat het aantal gemiste oproepers niet alarmerend hoog ligt.</w:t>
      </w:r>
    </w:p>
    <w:p w:rsidR="003A5BCA" w:rsidRDefault="008E3E3D">
      <w:pPr>
        <w:rPr>
          <w:sz w:val="24"/>
          <w:szCs w:val="24"/>
        </w:rPr>
      </w:pPr>
      <w:r>
        <w:rPr>
          <w:sz w:val="24"/>
          <w:szCs w:val="24"/>
        </w:rPr>
        <w:lastRenderedPageBreak/>
        <w:t xml:space="preserve">De </w:t>
      </w:r>
      <w:proofErr w:type="spellStart"/>
      <w:r>
        <w:rPr>
          <w:sz w:val="24"/>
          <w:szCs w:val="24"/>
        </w:rPr>
        <w:t>CLBch@</w:t>
      </w:r>
      <w:r w:rsidR="00B92FC8">
        <w:rPr>
          <w:sz w:val="24"/>
          <w:szCs w:val="24"/>
        </w:rPr>
        <w:t>t-website</w:t>
      </w:r>
      <w:proofErr w:type="spellEnd"/>
      <w:r w:rsidR="00B92FC8">
        <w:rPr>
          <w:sz w:val="24"/>
          <w:szCs w:val="24"/>
        </w:rPr>
        <w:t xml:space="preserve"> werd in de maand februari 5986  keer bezocht. Daarvan waren er 4725 unieke bezoekers. Ze klikten samen 36.166 pagina’s aan wat doet vermoeden dat de meeste bezoekers alle informatie ov</w:t>
      </w:r>
      <w:r>
        <w:rPr>
          <w:sz w:val="24"/>
          <w:szCs w:val="24"/>
        </w:rPr>
        <w:t xml:space="preserve">er </w:t>
      </w:r>
      <w:proofErr w:type="spellStart"/>
      <w:r>
        <w:rPr>
          <w:sz w:val="24"/>
          <w:szCs w:val="24"/>
        </w:rPr>
        <w:t>CLBch@</w:t>
      </w:r>
      <w:r w:rsidR="003A5BCA">
        <w:rPr>
          <w:sz w:val="24"/>
          <w:szCs w:val="24"/>
        </w:rPr>
        <w:t>t</w:t>
      </w:r>
      <w:proofErr w:type="spellEnd"/>
      <w:r w:rsidR="003A5BCA">
        <w:rPr>
          <w:sz w:val="24"/>
          <w:szCs w:val="24"/>
        </w:rPr>
        <w:t xml:space="preserve"> minstens aanklikten.</w:t>
      </w:r>
    </w:p>
    <w:p w:rsidR="00023622" w:rsidRDefault="00023622">
      <w:pPr>
        <w:rPr>
          <w:color w:val="4472C4" w:themeColor="accent5"/>
          <w:sz w:val="36"/>
          <w:szCs w:val="36"/>
        </w:rPr>
      </w:pPr>
    </w:p>
    <w:p w:rsidR="00112796" w:rsidRDefault="003A5BCA">
      <w:pPr>
        <w:rPr>
          <w:color w:val="4472C4" w:themeColor="accent5"/>
          <w:sz w:val="36"/>
          <w:szCs w:val="36"/>
        </w:rPr>
      </w:pPr>
      <w:r w:rsidRPr="003A5BCA">
        <w:rPr>
          <w:color w:val="4472C4" w:themeColor="accent5"/>
          <w:sz w:val="36"/>
          <w:szCs w:val="36"/>
        </w:rPr>
        <w:t>De registratieresultaten</w:t>
      </w:r>
    </w:p>
    <w:p w:rsidR="003A5BCA" w:rsidRPr="003A5BCA" w:rsidRDefault="003A5BCA">
      <w:pPr>
        <w:rPr>
          <w:color w:val="4472C4" w:themeColor="accent5"/>
          <w:sz w:val="36"/>
          <w:szCs w:val="36"/>
        </w:rPr>
      </w:pPr>
    </w:p>
    <w:p w:rsidR="00112796" w:rsidRDefault="00055132" w:rsidP="001248E0">
      <w:r>
        <w:rPr>
          <w:noProof/>
          <w:lang w:eastAsia="nl-BE"/>
        </w:rPr>
        <w:drawing>
          <wp:inline distT="0" distB="0" distL="0" distR="0" wp14:anchorId="1C33D7F9" wp14:editId="0D28EC48">
            <wp:extent cx="5760720" cy="3761740"/>
            <wp:effectExtent l="0" t="0" r="11430" b="10160"/>
            <wp:docPr id="1" name="Grafiek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r w:rsidR="00112796">
        <w:br/>
      </w:r>
    </w:p>
    <w:p w:rsidR="00724669" w:rsidRDefault="003A4895" w:rsidP="001248E0">
      <w:pPr>
        <w:rPr>
          <w:sz w:val="24"/>
          <w:szCs w:val="24"/>
        </w:rPr>
      </w:pPr>
      <w:r w:rsidRPr="00112796">
        <w:rPr>
          <w:sz w:val="24"/>
          <w:szCs w:val="24"/>
        </w:rPr>
        <w:t>32% van de gesprekken duren minder dan 10 min.</w:t>
      </w:r>
      <w:r w:rsidR="00112796" w:rsidRPr="00112796">
        <w:rPr>
          <w:sz w:val="24"/>
          <w:szCs w:val="24"/>
        </w:rPr>
        <w:br/>
      </w:r>
      <w:r w:rsidR="00724669" w:rsidRPr="00112796">
        <w:rPr>
          <w:sz w:val="24"/>
          <w:szCs w:val="24"/>
        </w:rPr>
        <w:t>57% van de gesprekken duren minder dan 20 min.</w:t>
      </w:r>
      <w:r w:rsidR="00112796" w:rsidRPr="00112796">
        <w:rPr>
          <w:sz w:val="24"/>
          <w:szCs w:val="24"/>
        </w:rPr>
        <w:br/>
      </w:r>
      <w:r w:rsidR="00724669" w:rsidRPr="00112796">
        <w:rPr>
          <w:sz w:val="24"/>
          <w:szCs w:val="24"/>
        </w:rPr>
        <w:t>11% van de gesprekken duren meer dan 40 min.</w:t>
      </w:r>
    </w:p>
    <w:p w:rsidR="003A5BCA" w:rsidRPr="00112796" w:rsidRDefault="003A5BCA" w:rsidP="001248E0">
      <w:pPr>
        <w:rPr>
          <w:sz w:val="24"/>
          <w:szCs w:val="24"/>
        </w:rPr>
      </w:pPr>
    </w:p>
    <w:p w:rsidR="00055132" w:rsidRPr="001C34E2" w:rsidRDefault="00055132" w:rsidP="001248E0">
      <w:pPr>
        <w:rPr>
          <w:sz w:val="24"/>
          <w:szCs w:val="24"/>
        </w:rPr>
      </w:pPr>
      <w:r>
        <w:rPr>
          <w:noProof/>
          <w:lang w:eastAsia="nl-BE"/>
        </w:rPr>
        <w:lastRenderedPageBreak/>
        <w:drawing>
          <wp:inline distT="0" distB="0" distL="0" distR="0" wp14:anchorId="25C2ECCD" wp14:editId="1AA98DA3">
            <wp:extent cx="5760720" cy="3761740"/>
            <wp:effectExtent l="0" t="0" r="11430" b="10160"/>
            <wp:docPr id="15" name="Grafiek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3A5BCA" w:rsidRDefault="003A5BCA" w:rsidP="001248E0">
      <w:pPr>
        <w:rPr>
          <w:sz w:val="24"/>
          <w:szCs w:val="24"/>
        </w:rPr>
      </w:pPr>
    </w:p>
    <w:p w:rsidR="00724669" w:rsidRPr="001C34E2" w:rsidRDefault="00724669" w:rsidP="001248E0">
      <w:pPr>
        <w:rPr>
          <w:sz w:val="24"/>
          <w:szCs w:val="24"/>
        </w:rPr>
      </w:pPr>
      <w:r w:rsidRPr="001C34E2">
        <w:rPr>
          <w:sz w:val="24"/>
          <w:szCs w:val="24"/>
        </w:rPr>
        <w:t>Bij 37% van de gesprekken komt de leefti</w:t>
      </w:r>
      <w:r w:rsidR="003A5BCA">
        <w:rPr>
          <w:sz w:val="24"/>
          <w:szCs w:val="24"/>
        </w:rPr>
        <w:t>jd van de oproeper niet aan bod omdat dit gegeven niet relevant is voor het antwoord.</w:t>
      </w:r>
    </w:p>
    <w:p w:rsidR="00724669" w:rsidRDefault="00023622" w:rsidP="001248E0">
      <w:pPr>
        <w:rPr>
          <w:sz w:val="24"/>
          <w:szCs w:val="24"/>
        </w:rPr>
      </w:pPr>
      <w:r>
        <w:rPr>
          <w:sz w:val="24"/>
          <w:szCs w:val="24"/>
        </w:rPr>
        <w:t>Van de groep leerlingen waarvan we</w:t>
      </w:r>
      <w:r w:rsidR="00724669" w:rsidRPr="001C34E2">
        <w:rPr>
          <w:sz w:val="24"/>
          <w:szCs w:val="24"/>
        </w:rPr>
        <w:t xml:space="preserve"> de le</w:t>
      </w:r>
      <w:r w:rsidR="00D7650D">
        <w:rPr>
          <w:sz w:val="24"/>
          <w:szCs w:val="24"/>
        </w:rPr>
        <w:t xml:space="preserve">eftijd wel </w:t>
      </w:r>
      <w:r>
        <w:rPr>
          <w:sz w:val="24"/>
          <w:szCs w:val="24"/>
        </w:rPr>
        <w:t>kennen, zit</w:t>
      </w:r>
      <w:r w:rsidR="00D7650D">
        <w:rPr>
          <w:sz w:val="24"/>
          <w:szCs w:val="24"/>
        </w:rPr>
        <w:t xml:space="preserve"> 2 % van de leerlingen in</w:t>
      </w:r>
      <w:r w:rsidR="00724669" w:rsidRPr="001C34E2">
        <w:rPr>
          <w:sz w:val="24"/>
          <w:szCs w:val="24"/>
        </w:rPr>
        <w:t xml:space="preserve"> het 5</w:t>
      </w:r>
      <w:r w:rsidR="00724669" w:rsidRPr="001C34E2">
        <w:rPr>
          <w:sz w:val="24"/>
          <w:szCs w:val="24"/>
          <w:vertAlign w:val="superscript"/>
        </w:rPr>
        <w:t>de</w:t>
      </w:r>
      <w:r w:rsidR="00D7650D">
        <w:rPr>
          <w:sz w:val="24"/>
          <w:szCs w:val="24"/>
        </w:rPr>
        <w:t xml:space="preserve"> of</w:t>
      </w:r>
      <w:r w:rsidR="00724669" w:rsidRPr="001C34E2">
        <w:rPr>
          <w:sz w:val="24"/>
          <w:szCs w:val="24"/>
        </w:rPr>
        <w:t xml:space="preserve"> 6</w:t>
      </w:r>
      <w:r w:rsidR="00724669" w:rsidRPr="001C34E2">
        <w:rPr>
          <w:sz w:val="24"/>
          <w:szCs w:val="24"/>
          <w:vertAlign w:val="superscript"/>
        </w:rPr>
        <w:t>de</w:t>
      </w:r>
      <w:r w:rsidR="00D7650D">
        <w:rPr>
          <w:sz w:val="24"/>
          <w:szCs w:val="24"/>
        </w:rPr>
        <w:t xml:space="preserve"> leerjaar, </w:t>
      </w:r>
      <w:r>
        <w:rPr>
          <w:sz w:val="24"/>
          <w:szCs w:val="24"/>
        </w:rPr>
        <w:t xml:space="preserve">is 27% </w:t>
      </w:r>
      <w:r w:rsidR="00D7650D">
        <w:rPr>
          <w:sz w:val="24"/>
          <w:szCs w:val="24"/>
        </w:rPr>
        <w:t xml:space="preserve"> tussen 12 en 14 jaar, </w:t>
      </w:r>
      <w:r>
        <w:rPr>
          <w:sz w:val="24"/>
          <w:szCs w:val="24"/>
        </w:rPr>
        <w:t>is 31%</w:t>
      </w:r>
      <w:r w:rsidR="00D7650D">
        <w:rPr>
          <w:sz w:val="24"/>
          <w:szCs w:val="24"/>
        </w:rPr>
        <w:t xml:space="preserve"> 15 jaar en ouder. Ouder dan 20 jaar wijst op een aantal ouders die online kwamen om vragen te stellen over hun schoolgaande kinderen.</w:t>
      </w:r>
    </w:p>
    <w:p w:rsidR="00112796" w:rsidRDefault="00112796" w:rsidP="001248E0">
      <w:pPr>
        <w:rPr>
          <w:sz w:val="24"/>
          <w:szCs w:val="24"/>
        </w:rPr>
      </w:pPr>
    </w:p>
    <w:p w:rsidR="004D7015" w:rsidRDefault="00112796" w:rsidP="001248E0">
      <w:pPr>
        <w:rPr>
          <w:sz w:val="24"/>
          <w:szCs w:val="24"/>
        </w:rPr>
      </w:pPr>
      <w:r>
        <w:rPr>
          <w:noProof/>
          <w:lang w:eastAsia="nl-BE"/>
        </w:rPr>
        <w:lastRenderedPageBreak/>
        <w:drawing>
          <wp:inline distT="0" distB="0" distL="0" distR="0" wp14:anchorId="4B9FA003" wp14:editId="32BAC350">
            <wp:extent cx="5760720" cy="3757295"/>
            <wp:effectExtent l="0" t="0" r="11430" b="14605"/>
            <wp:docPr id="22" name="Grafiek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4D7015" w:rsidRPr="001C34E2" w:rsidRDefault="00023622" w:rsidP="001248E0">
      <w:pPr>
        <w:rPr>
          <w:sz w:val="24"/>
          <w:szCs w:val="24"/>
        </w:rPr>
      </w:pPr>
      <w:r>
        <w:rPr>
          <w:sz w:val="24"/>
          <w:szCs w:val="24"/>
        </w:rPr>
        <w:t>In 7,5 % van de gesprekken was</w:t>
      </w:r>
      <w:r w:rsidR="00724669" w:rsidRPr="001C34E2">
        <w:rPr>
          <w:sz w:val="24"/>
          <w:szCs w:val="24"/>
        </w:rPr>
        <w:t xml:space="preserve"> ‘seks en relaties’ </w:t>
      </w:r>
      <w:r>
        <w:rPr>
          <w:sz w:val="24"/>
          <w:szCs w:val="24"/>
        </w:rPr>
        <w:t>het thema</w:t>
      </w:r>
      <w:r w:rsidR="00724669" w:rsidRPr="001C34E2">
        <w:rPr>
          <w:sz w:val="24"/>
          <w:szCs w:val="24"/>
        </w:rPr>
        <w:t xml:space="preserve">. In 4% van de gesprekken ‘gewicht en zelfbeleving’ en </w:t>
      </w:r>
      <w:r w:rsidR="001B7C4D" w:rsidRPr="001C34E2">
        <w:rPr>
          <w:sz w:val="24"/>
          <w:szCs w:val="24"/>
        </w:rPr>
        <w:t>het ‘medisch onderzoek’ was in bijna 3% van de gesprekken een thema.</w:t>
      </w:r>
      <w:r>
        <w:rPr>
          <w:sz w:val="24"/>
          <w:szCs w:val="24"/>
        </w:rPr>
        <w:t xml:space="preserve"> In een aantal gesprekken komen meer dan één thema aan bod.</w:t>
      </w:r>
    </w:p>
    <w:p w:rsidR="0019761B" w:rsidRDefault="00A42750" w:rsidP="001248E0">
      <w:pPr>
        <w:rPr>
          <w:color w:val="4472C4" w:themeColor="accent5"/>
          <w:sz w:val="28"/>
          <w:szCs w:val="28"/>
        </w:rPr>
      </w:pPr>
      <w:r>
        <w:rPr>
          <w:noProof/>
          <w:lang w:eastAsia="nl-BE"/>
        </w:rPr>
        <w:drawing>
          <wp:inline distT="0" distB="0" distL="0" distR="0" wp14:anchorId="151D2C6C" wp14:editId="2222EA6E">
            <wp:extent cx="5760720" cy="3757295"/>
            <wp:effectExtent l="0" t="0" r="11430" b="14605"/>
            <wp:docPr id="19" name="Grafiek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1B7C4D" w:rsidRDefault="00A42750" w:rsidP="001248E0">
      <w:pPr>
        <w:rPr>
          <w:sz w:val="24"/>
          <w:szCs w:val="24"/>
        </w:rPr>
      </w:pPr>
      <w:r>
        <w:rPr>
          <w:sz w:val="24"/>
          <w:szCs w:val="24"/>
        </w:rPr>
        <w:lastRenderedPageBreak/>
        <w:t>In 17</w:t>
      </w:r>
      <w:r w:rsidR="001B7C4D" w:rsidRPr="001C34E2">
        <w:rPr>
          <w:sz w:val="24"/>
          <w:szCs w:val="24"/>
        </w:rPr>
        <w:t>% van de gesprekken was ‘studiekeuze’ een thema.</w:t>
      </w:r>
      <w:r w:rsidR="008E3E3D">
        <w:rPr>
          <w:sz w:val="24"/>
          <w:szCs w:val="24"/>
        </w:rPr>
        <w:t xml:space="preserve"> Bij vragen over studierichtingen en studiekeuze wordt ook verwezen naar onderwijskiezer.be</w:t>
      </w:r>
    </w:p>
    <w:p w:rsidR="00112796" w:rsidRPr="001C34E2" w:rsidRDefault="00112796" w:rsidP="001248E0">
      <w:pPr>
        <w:rPr>
          <w:sz w:val="24"/>
          <w:szCs w:val="24"/>
        </w:rPr>
      </w:pPr>
    </w:p>
    <w:p w:rsidR="0019761B" w:rsidRDefault="00A42750" w:rsidP="001248E0">
      <w:pPr>
        <w:rPr>
          <w:color w:val="4472C4" w:themeColor="accent5"/>
          <w:sz w:val="28"/>
          <w:szCs w:val="28"/>
        </w:rPr>
      </w:pPr>
      <w:r>
        <w:rPr>
          <w:noProof/>
          <w:lang w:eastAsia="nl-BE"/>
        </w:rPr>
        <w:drawing>
          <wp:inline distT="0" distB="0" distL="0" distR="0" wp14:anchorId="580F7BA9" wp14:editId="0394D485">
            <wp:extent cx="5760720" cy="3757295"/>
            <wp:effectExtent l="0" t="0" r="11430" b="14605"/>
            <wp:docPr id="17" name="Grafiek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1B7C4D" w:rsidRPr="001C34E2" w:rsidRDefault="001B7C4D" w:rsidP="001248E0">
      <w:pPr>
        <w:rPr>
          <w:sz w:val="24"/>
          <w:szCs w:val="24"/>
        </w:rPr>
      </w:pPr>
      <w:r w:rsidRPr="001C34E2">
        <w:rPr>
          <w:sz w:val="24"/>
          <w:szCs w:val="24"/>
        </w:rPr>
        <w:t>In 13% van de gesprekken was ‘relatievaardig’ een thema, in 10% van de gesprekken kwam ‘pest</w:t>
      </w:r>
      <w:r w:rsidR="00A42750">
        <w:rPr>
          <w:sz w:val="24"/>
          <w:szCs w:val="24"/>
        </w:rPr>
        <w:t>en/cyberpesten</w:t>
      </w:r>
      <w:r w:rsidR="008E3E3D">
        <w:rPr>
          <w:sz w:val="24"/>
          <w:szCs w:val="24"/>
        </w:rPr>
        <w:t>’</w:t>
      </w:r>
      <w:r w:rsidR="00A42750">
        <w:rPr>
          <w:sz w:val="24"/>
          <w:szCs w:val="24"/>
        </w:rPr>
        <w:t xml:space="preserve"> aan bod, in</w:t>
      </w:r>
      <w:r w:rsidRPr="001C34E2">
        <w:rPr>
          <w:sz w:val="24"/>
          <w:szCs w:val="24"/>
        </w:rPr>
        <w:t xml:space="preserve"> 8 % van de gesprekken kwam ‘interactie gezin’ aan bod.</w:t>
      </w:r>
      <w:r w:rsidR="00A42750">
        <w:rPr>
          <w:sz w:val="24"/>
          <w:szCs w:val="24"/>
        </w:rPr>
        <w:t xml:space="preserve"> </w:t>
      </w:r>
      <w:r w:rsidRPr="001C34E2">
        <w:rPr>
          <w:sz w:val="24"/>
          <w:szCs w:val="24"/>
        </w:rPr>
        <w:t>In 5% van de gesprekken zijn ‘zelfmoordgevoelens’ een thema.</w:t>
      </w:r>
      <w:r w:rsidR="00A42750">
        <w:rPr>
          <w:sz w:val="24"/>
          <w:szCs w:val="24"/>
        </w:rPr>
        <w:t xml:space="preserve"> Angst, depressie, zelfmoordgevoelens en zelfverwonding zijn thema’s die vaak samen in een gesprek aan bod komen.</w:t>
      </w:r>
    </w:p>
    <w:p w:rsidR="001B7C4D" w:rsidRDefault="00112796" w:rsidP="001248E0">
      <w:pPr>
        <w:rPr>
          <w:color w:val="4472C4" w:themeColor="accent5"/>
          <w:sz w:val="28"/>
          <w:szCs w:val="28"/>
        </w:rPr>
      </w:pPr>
      <w:r>
        <w:rPr>
          <w:noProof/>
          <w:lang w:eastAsia="nl-BE"/>
        </w:rPr>
        <w:lastRenderedPageBreak/>
        <w:drawing>
          <wp:inline distT="0" distB="0" distL="0" distR="0" wp14:anchorId="334EA973" wp14:editId="2ACD4FD7">
            <wp:extent cx="5760720" cy="3757295"/>
            <wp:effectExtent l="0" t="0" r="11430" b="14605"/>
            <wp:docPr id="23" name="Grafiek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3A5BCA" w:rsidRDefault="001B7C4D" w:rsidP="001248E0">
      <w:pPr>
        <w:rPr>
          <w:sz w:val="24"/>
          <w:szCs w:val="24"/>
        </w:rPr>
      </w:pPr>
      <w:r w:rsidRPr="001C34E2">
        <w:rPr>
          <w:sz w:val="24"/>
          <w:szCs w:val="24"/>
        </w:rPr>
        <w:t xml:space="preserve">Info en advies: </w:t>
      </w:r>
      <w:r w:rsidR="00A42750">
        <w:rPr>
          <w:sz w:val="24"/>
          <w:szCs w:val="24"/>
        </w:rPr>
        <w:t>36</w:t>
      </w:r>
      <w:r w:rsidRPr="001C34E2">
        <w:rPr>
          <w:sz w:val="24"/>
          <w:szCs w:val="24"/>
        </w:rPr>
        <w:t>%</w:t>
      </w:r>
      <w:r w:rsidR="00A42750">
        <w:rPr>
          <w:sz w:val="24"/>
          <w:szCs w:val="24"/>
        </w:rPr>
        <w:br/>
      </w:r>
      <w:r w:rsidRPr="001C34E2">
        <w:rPr>
          <w:sz w:val="24"/>
          <w:szCs w:val="24"/>
        </w:rPr>
        <w:t>Ondersteuning: 25%</w:t>
      </w:r>
      <w:r w:rsidR="00A42750">
        <w:rPr>
          <w:sz w:val="24"/>
          <w:szCs w:val="24"/>
        </w:rPr>
        <w:br/>
      </w:r>
      <w:r w:rsidRPr="001C34E2">
        <w:rPr>
          <w:sz w:val="24"/>
          <w:szCs w:val="24"/>
        </w:rPr>
        <w:t>Doorverwezen naar CLB: 24</w:t>
      </w:r>
      <w:r w:rsidR="00A42750">
        <w:rPr>
          <w:sz w:val="24"/>
          <w:szCs w:val="24"/>
        </w:rPr>
        <w:t>,</w:t>
      </w:r>
      <w:r w:rsidRPr="001C34E2">
        <w:rPr>
          <w:sz w:val="24"/>
          <w:szCs w:val="24"/>
        </w:rPr>
        <w:t>%</w:t>
      </w:r>
      <w:r w:rsidR="001C34E2">
        <w:rPr>
          <w:sz w:val="24"/>
          <w:szCs w:val="24"/>
        </w:rPr>
        <w:t xml:space="preserve"> (inbegrepen ‘doorverwezen naar onderwijskiezer’</w:t>
      </w:r>
      <w:r w:rsidR="00A42750">
        <w:rPr>
          <w:sz w:val="24"/>
          <w:szCs w:val="24"/>
        </w:rPr>
        <w:t>)</w:t>
      </w:r>
      <w:r w:rsidR="00A42750">
        <w:rPr>
          <w:sz w:val="24"/>
          <w:szCs w:val="24"/>
        </w:rPr>
        <w:br/>
      </w:r>
      <w:r w:rsidR="00C3642E" w:rsidRPr="001C34E2">
        <w:rPr>
          <w:sz w:val="24"/>
          <w:szCs w:val="24"/>
        </w:rPr>
        <w:t xml:space="preserve">Sessie afgebroken: </w:t>
      </w:r>
      <w:r w:rsidR="00A42750">
        <w:rPr>
          <w:sz w:val="24"/>
          <w:szCs w:val="24"/>
        </w:rPr>
        <w:t>26</w:t>
      </w:r>
      <w:r w:rsidR="00C3642E" w:rsidRPr="001C34E2">
        <w:rPr>
          <w:sz w:val="24"/>
          <w:szCs w:val="24"/>
        </w:rPr>
        <w:t xml:space="preserve">% </w:t>
      </w:r>
    </w:p>
    <w:p w:rsidR="008E3E3D" w:rsidRDefault="008E3E3D" w:rsidP="001248E0">
      <w:pPr>
        <w:rPr>
          <w:sz w:val="24"/>
          <w:szCs w:val="24"/>
        </w:rPr>
      </w:pPr>
    </w:p>
    <w:p w:rsidR="003A5BCA" w:rsidRDefault="008E3E3D" w:rsidP="001248E0">
      <w:pPr>
        <w:rPr>
          <w:sz w:val="24"/>
          <w:szCs w:val="24"/>
        </w:rPr>
      </w:pPr>
      <w:r>
        <w:rPr>
          <w:sz w:val="24"/>
          <w:szCs w:val="24"/>
        </w:rPr>
        <w:t xml:space="preserve">Het opzet van </w:t>
      </w:r>
      <w:proofErr w:type="spellStart"/>
      <w:r>
        <w:rPr>
          <w:sz w:val="24"/>
          <w:szCs w:val="24"/>
        </w:rPr>
        <w:t>CLBch@</w:t>
      </w:r>
      <w:r w:rsidR="003A5BCA">
        <w:rPr>
          <w:sz w:val="24"/>
          <w:szCs w:val="24"/>
        </w:rPr>
        <w:t>t</w:t>
      </w:r>
      <w:proofErr w:type="spellEnd"/>
      <w:r w:rsidR="003A5BCA">
        <w:rPr>
          <w:sz w:val="24"/>
          <w:szCs w:val="24"/>
        </w:rPr>
        <w:t xml:space="preserve"> is een bijkomende troef uitspelen om het breed onthaal te realiseren en tevens drempelverlagend te werken. De resultaten in deze grafiek geven aan </w:t>
      </w:r>
      <w:r w:rsidR="00E21245">
        <w:rPr>
          <w:sz w:val="24"/>
          <w:szCs w:val="24"/>
        </w:rPr>
        <w:t xml:space="preserve">dat de chat tijdens </w:t>
      </w:r>
      <w:r w:rsidR="003A5BCA">
        <w:rPr>
          <w:sz w:val="24"/>
          <w:szCs w:val="24"/>
        </w:rPr>
        <w:t>de eerste chatmaand binnen de voo</w:t>
      </w:r>
      <w:r w:rsidR="00E21245">
        <w:rPr>
          <w:sz w:val="24"/>
          <w:szCs w:val="24"/>
        </w:rPr>
        <w:t>ropgestelde grenzen functioneerde</w:t>
      </w:r>
      <w:r w:rsidR="003A5BCA">
        <w:rPr>
          <w:sz w:val="24"/>
          <w:szCs w:val="24"/>
        </w:rPr>
        <w:t>.</w:t>
      </w:r>
    </w:p>
    <w:p w:rsidR="00E21245" w:rsidRDefault="00E21245" w:rsidP="001248E0">
      <w:pPr>
        <w:rPr>
          <w:sz w:val="24"/>
          <w:szCs w:val="24"/>
        </w:rPr>
      </w:pPr>
      <w:r>
        <w:rPr>
          <w:sz w:val="24"/>
          <w:szCs w:val="24"/>
        </w:rPr>
        <w:t xml:space="preserve">Het percentage afgebroken sessies heeft vooral te maken met de wijze waarop jongeren de chat hanteren. Eens ze weten wat ze wilden weten zijn ze weg… vaak zonder het gesprek effectief af te sluiten. </w:t>
      </w:r>
      <w:r>
        <w:rPr>
          <w:sz w:val="24"/>
          <w:szCs w:val="24"/>
        </w:rPr>
        <w:br/>
        <w:t>Een aantal jongeren werkt met een weinig stabiele draadloze (wifi – 3G/4G) verbinding waardoor deze wel eens verbroken wordt.</w:t>
      </w:r>
    </w:p>
    <w:p w:rsidR="00A42750" w:rsidRDefault="00A42750" w:rsidP="001248E0">
      <w:pPr>
        <w:rPr>
          <w:sz w:val="24"/>
          <w:szCs w:val="24"/>
        </w:rPr>
      </w:pPr>
    </w:p>
    <w:p w:rsidR="00A42750" w:rsidRDefault="00A42750" w:rsidP="001248E0">
      <w:pPr>
        <w:rPr>
          <w:sz w:val="24"/>
          <w:szCs w:val="24"/>
        </w:rPr>
      </w:pPr>
      <w:r>
        <w:rPr>
          <w:noProof/>
          <w:lang w:eastAsia="nl-BE"/>
        </w:rPr>
        <w:lastRenderedPageBreak/>
        <w:drawing>
          <wp:inline distT="0" distB="0" distL="0" distR="0" wp14:anchorId="6380E6AF" wp14:editId="73F27D49">
            <wp:extent cx="5760720" cy="3757295"/>
            <wp:effectExtent l="0" t="0" r="11430" b="14605"/>
            <wp:docPr id="21" name="Grafiek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A42750" w:rsidRDefault="00A42750" w:rsidP="001248E0">
      <w:pPr>
        <w:rPr>
          <w:sz w:val="24"/>
          <w:szCs w:val="24"/>
        </w:rPr>
      </w:pPr>
    </w:p>
    <w:p w:rsidR="00E21245" w:rsidRDefault="00E21245" w:rsidP="001248E0">
      <w:pPr>
        <w:rPr>
          <w:sz w:val="24"/>
          <w:szCs w:val="24"/>
        </w:rPr>
      </w:pPr>
      <w:r>
        <w:rPr>
          <w:sz w:val="24"/>
          <w:szCs w:val="24"/>
        </w:rPr>
        <w:t>Bij het correct afsluiten van de chatsoftware door de leerling, of wanneer de CLB-</w:t>
      </w:r>
      <w:proofErr w:type="spellStart"/>
      <w:r>
        <w:rPr>
          <w:sz w:val="24"/>
          <w:szCs w:val="24"/>
        </w:rPr>
        <w:t>beantwoorder</w:t>
      </w:r>
      <w:proofErr w:type="spellEnd"/>
      <w:r>
        <w:rPr>
          <w:sz w:val="24"/>
          <w:szCs w:val="24"/>
        </w:rPr>
        <w:t xml:space="preserve"> zelf als eerste afsluit, verschijnt een vraag bij de leerling om zijn appreciatie te geven aan het gevoerde chatgesprek. Hij kan dat door het toekennen van 1 tot 5 sterren.</w:t>
      </w:r>
    </w:p>
    <w:p w:rsidR="00A42750" w:rsidRDefault="00E21245" w:rsidP="001248E0">
      <w:pPr>
        <w:rPr>
          <w:sz w:val="24"/>
          <w:szCs w:val="24"/>
        </w:rPr>
      </w:pPr>
      <w:r>
        <w:rPr>
          <w:sz w:val="24"/>
          <w:szCs w:val="24"/>
        </w:rPr>
        <w:t>53% van de leerlingen geeft geen appreciatie.</w:t>
      </w:r>
      <w:r>
        <w:rPr>
          <w:sz w:val="24"/>
          <w:szCs w:val="24"/>
        </w:rPr>
        <w:br/>
        <w:t>O</w:t>
      </w:r>
      <w:r w:rsidR="00A42750">
        <w:rPr>
          <w:sz w:val="24"/>
          <w:szCs w:val="24"/>
        </w:rPr>
        <w:t xml:space="preserve">.a. wanneer </w:t>
      </w:r>
      <w:r>
        <w:rPr>
          <w:sz w:val="24"/>
          <w:szCs w:val="24"/>
        </w:rPr>
        <w:t xml:space="preserve">een leerling het chatgesprek </w:t>
      </w:r>
      <w:r w:rsidR="00A42750">
        <w:rPr>
          <w:sz w:val="24"/>
          <w:szCs w:val="24"/>
        </w:rPr>
        <w:t>als beëindigd beschouwd maar de applicatie niet afsluit zoals de software het voorziet, verschijnt de vraag om een apprec</w:t>
      </w:r>
      <w:r>
        <w:rPr>
          <w:sz w:val="24"/>
          <w:szCs w:val="24"/>
        </w:rPr>
        <w:t>iatie te geven niet. Ook bij het afbreken van het gesprek door een probleem met de verbinding verschijnt de appreciatievraag niet. Het aantal afgebroken sessies heeft bijgevolg een invloed op het aantal leerlingen dat de appreciatievraag voorgeschoteld krijgt of niet.</w:t>
      </w:r>
    </w:p>
    <w:p w:rsidR="00A42750" w:rsidRDefault="00A42750" w:rsidP="001248E0">
      <w:pPr>
        <w:rPr>
          <w:sz w:val="24"/>
          <w:szCs w:val="24"/>
        </w:rPr>
      </w:pPr>
      <w:r>
        <w:rPr>
          <w:sz w:val="24"/>
          <w:szCs w:val="24"/>
        </w:rPr>
        <w:t>Van de groep leerling</w:t>
      </w:r>
      <w:r w:rsidR="008D68AE">
        <w:rPr>
          <w:sz w:val="24"/>
          <w:szCs w:val="24"/>
        </w:rPr>
        <w:t>en die wel een appreciatie geeft,</w:t>
      </w:r>
      <w:r>
        <w:rPr>
          <w:sz w:val="24"/>
          <w:szCs w:val="24"/>
        </w:rPr>
        <w:t xml:space="preserve"> geeft 71%</w:t>
      </w:r>
      <w:r w:rsidR="008D68AE">
        <w:rPr>
          <w:sz w:val="24"/>
          <w:szCs w:val="24"/>
        </w:rPr>
        <w:t xml:space="preserve"> van de leerlingen</w:t>
      </w:r>
      <w:r>
        <w:rPr>
          <w:sz w:val="24"/>
          <w:szCs w:val="24"/>
        </w:rPr>
        <w:t xml:space="preserve"> 4 of 5 sterren.</w:t>
      </w:r>
      <w:r w:rsidR="008D68AE">
        <w:rPr>
          <w:sz w:val="24"/>
          <w:szCs w:val="24"/>
        </w:rPr>
        <w:t xml:space="preserve"> 87% geeft 3 sterren en meer.</w:t>
      </w:r>
      <w:r w:rsidR="00E21245">
        <w:rPr>
          <w:sz w:val="24"/>
          <w:szCs w:val="24"/>
        </w:rPr>
        <w:t xml:space="preserve"> Dit aantal is statisch in principe voldoende om een realistische trend te kunnen  vaststellen.</w:t>
      </w:r>
    </w:p>
    <w:p w:rsidR="008E3E3D" w:rsidRDefault="008E3E3D" w:rsidP="001248E0">
      <w:pPr>
        <w:rPr>
          <w:sz w:val="24"/>
          <w:szCs w:val="24"/>
        </w:rPr>
      </w:pPr>
    </w:p>
    <w:p w:rsidR="008E3E3D" w:rsidRDefault="008E3E3D" w:rsidP="001248E0">
      <w:pPr>
        <w:rPr>
          <w:sz w:val="24"/>
          <w:szCs w:val="24"/>
        </w:rPr>
      </w:pPr>
    </w:p>
    <w:p w:rsidR="008E3E3D" w:rsidRDefault="008E3E3D" w:rsidP="001248E0">
      <w:pPr>
        <w:rPr>
          <w:sz w:val="24"/>
          <w:szCs w:val="24"/>
        </w:rPr>
      </w:pPr>
      <w:r>
        <w:rPr>
          <w:sz w:val="24"/>
          <w:szCs w:val="24"/>
        </w:rPr>
        <w:t>Piet Casier</w:t>
      </w:r>
      <w:bookmarkStart w:id="0" w:name="_GoBack"/>
      <w:bookmarkEnd w:id="0"/>
    </w:p>
    <w:p w:rsidR="00A42750" w:rsidRPr="001C34E2" w:rsidRDefault="00A42750" w:rsidP="001248E0">
      <w:pPr>
        <w:rPr>
          <w:sz w:val="24"/>
          <w:szCs w:val="24"/>
        </w:rPr>
      </w:pPr>
    </w:p>
    <w:sectPr w:rsidR="00A42750" w:rsidRPr="001C34E2" w:rsidSect="00023622">
      <w:headerReference w:type="default" r:id="rId15"/>
      <w:footerReference w:type="default" r:id="rId16"/>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7454A" w:rsidRDefault="0057454A" w:rsidP="0074053F">
      <w:pPr>
        <w:spacing w:after="0" w:line="240" w:lineRule="auto"/>
      </w:pPr>
      <w:r>
        <w:separator/>
      </w:r>
    </w:p>
  </w:endnote>
  <w:endnote w:type="continuationSeparator" w:id="0">
    <w:p w:rsidR="0057454A" w:rsidRDefault="0057454A" w:rsidP="007405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4053F" w:rsidRDefault="0074053F">
    <w:pPr>
      <w:pStyle w:val="Voettekst"/>
    </w:pPr>
    <w:r>
      <w:rPr>
        <w:noProof/>
        <w:lang w:eastAsia="nl-BE"/>
      </w:rPr>
      <w:drawing>
        <wp:inline distT="0" distB="0" distL="0" distR="0">
          <wp:extent cx="998220" cy="476113"/>
          <wp:effectExtent l="0" t="0" r="0" b="635"/>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transparant (1).gif"/>
                  <pic:cNvPicPr/>
                </pic:nvPicPr>
                <pic:blipFill>
                  <a:blip r:embed="rId1">
                    <a:extLst>
                      <a:ext uri="{28A0092B-C50C-407E-A947-70E740481C1C}">
                        <a14:useLocalDpi xmlns:a14="http://schemas.microsoft.com/office/drawing/2010/main" val="0"/>
                      </a:ext>
                    </a:extLst>
                  </a:blip>
                  <a:stretch>
                    <a:fillRect/>
                  </a:stretch>
                </pic:blipFill>
                <pic:spPr>
                  <a:xfrm>
                    <a:off x="0" y="0"/>
                    <a:ext cx="1048984" cy="500325"/>
                  </a:xfrm>
                  <a:prstGeom prst="rect">
                    <a:avLst/>
                  </a:prstGeom>
                </pic:spPr>
              </pic:pic>
            </a:graphicData>
          </a:graphic>
        </wp:inline>
      </w:drawing>
    </w:r>
    <w:r>
      <w:t xml:space="preserve">   </w:t>
    </w:r>
    <w:r>
      <w:rPr>
        <w:noProof/>
        <w:lang w:eastAsia="nl-BE"/>
      </w:rPr>
      <w:drawing>
        <wp:inline distT="0" distB="0" distL="0" distR="0">
          <wp:extent cx="1318260" cy="401755"/>
          <wp:effectExtent l="0" t="0" r="0" b="0"/>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OV_logo_DEF_transparant.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382393" cy="421300"/>
                  </a:xfrm>
                  <a:prstGeom prst="rect">
                    <a:avLst/>
                  </a:prstGeom>
                </pic:spPr>
              </pic:pic>
            </a:graphicData>
          </a:graphic>
        </wp:inline>
      </w:drawing>
    </w:r>
    <w:r>
      <w:t xml:space="preserve"> </w:t>
    </w:r>
    <w:r>
      <w:rPr>
        <w:noProof/>
        <w:lang w:eastAsia="nl-BE"/>
      </w:rPr>
      <w:drawing>
        <wp:inline distT="0" distB="0" distL="0" distR="0">
          <wp:extent cx="1238095" cy="466667"/>
          <wp:effectExtent l="0" t="0" r="635" b="0"/>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VCLB.png"/>
                  <pic:cNvPicPr/>
                </pic:nvPicPr>
                <pic:blipFill>
                  <a:blip r:embed="rId3">
                    <a:extLst>
                      <a:ext uri="{28A0092B-C50C-407E-A947-70E740481C1C}">
                        <a14:useLocalDpi xmlns:a14="http://schemas.microsoft.com/office/drawing/2010/main" val="0"/>
                      </a:ext>
                    </a:extLst>
                  </a:blip>
                  <a:stretch>
                    <a:fillRect/>
                  </a:stretch>
                </pic:blipFill>
                <pic:spPr>
                  <a:xfrm>
                    <a:off x="0" y="0"/>
                    <a:ext cx="1238095" cy="466667"/>
                  </a:xfrm>
                  <a:prstGeom prst="rect">
                    <a:avLst/>
                  </a:prstGeom>
                </pic:spPr>
              </pic:pic>
            </a:graphicData>
          </a:graphic>
        </wp:inline>
      </w:drawing>
    </w:r>
    <w:r>
      <w:t xml:space="preserve">  </w:t>
    </w:r>
    <w:r>
      <w:rPr>
        <w:noProof/>
        <w:lang w:eastAsia="nl-BE"/>
      </w:rPr>
      <w:drawing>
        <wp:inline distT="0" distB="0" distL="0" distR="0">
          <wp:extent cx="1165860" cy="357351"/>
          <wp:effectExtent l="0" t="0" r="0" b="5080"/>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002.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258911" cy="385872"/>
                  </a:xfrm>
                  <a:prstGeom prst="rect">
                    <a:avLst/>
                  </a:prstGeom>
                </pic:spPr>
              </pic:pic>
            </a:graphicData>
          </a:graphic>
        </wp:inline>
      </w:drawing>
    </w:r>
  </w:p>
  <w:p w:rsidR="0074053F" w:rsidRDefault="0074053F">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7454A" w:rsidRDefault="0057454A" w:rsidP="0074053F">
      <w:pPr>
        <w:spacing w:after="0" w:line="240" w:lineRule="auto"/>
      </w:pPr>
      <w:r>
        <w:separator/>
      </w:r>
    </w:p>
  </w:footnote>
  <w:footnote w:type="continuationSeparator" w:id="0">
    <w:p w:rsidR="0057454A" w:rsidRDefault="0057454A" w:rsidP="0074053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45211700"/>
      <w:docPartObj>
        <w:docPartGallery w:val="Page Numbers (Top of Page)"/>
        <w:docPartUnique/>
      </w:docPartObj>
    </w:sdtPr>
    <w:sdtEndPr/>
    <w:sdtContent>
      <w:p w:rsidR="001C34E2" w:rsidRDefault="001C34E2">
        <w:pPr>
          <w:pStyle w:val="Koptekst"/>
          <w:jc w:val="right"/>
        </w:pPr>
        <w:r>
          <w:fldChar w:fldCharType="begin"/>
        </w:r>
        <w:r>
          <w:instrText>PAGE   \* MERGEFORMAT</w:instrText>
        </w:r>
        <w:r>
          <w:fldChar w:fldCharType="separate"/>
        </w:r>
        <w:r w:rsidR="008E3E3D" w:rsidRPr="008E3E3D">
          <w:rPr>
            <w:noProof/>
            <w:lang w:val="nl-NL"/>
          </w:rPr>
          <w:t>7</w:t>
        </w:r>
        <w:r>
          <w:fldChar w:fldCharType="end"/>
        </w:r>
      </w:p>
    </w:sdtContent>
  </w:sdt>
  <w:p w:rsidR="001C34E2" w:rsidRDefault="001C34E2">
    <w:pPr>
      <w:pStyle w:val="Kopteks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C0801E0"/>
    <w:multiLevelType w:val="hybridMultilevel"/>
    <w:tmpl w:val="44D4EFE0"/>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 w15:restartNumberingAfterBreak="0">
    <w:nsid w:val="64A67031"/>
    <w:multiLevelType w:val="hybridMultilevel"/>
    <w:tmpl w:val="9418F34E"/>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053F"/>
    <w:rsid w:val="00023622"/>
    <w:rsid w:val="00055132"/>
    <w:rsid w:val="00112796"/>
    <w:rsid w:val="00117B59"/>
    <w:rsid w:val="001248E0"/>
    <w:rsid w:val="00140456"/>
    <w:rsid w:val="0019761B"/>
    <w:rsid w:val="001B7C4D"/>
    <w:rsid w:val="001C34E2"/>
    <w:rsid w:val="003A4895"/>
    <w:rsid w:val="003A5BCA"/>
    <w:rsid w:val="004D7015"/>
    <w:rsid w:val="004E5A3E"/>
    <w:rsid w:val="00507079"/>
    <w:rsid w:val="0057454A"/>
    <w:rsid w:val="00636703"/>
    <w:rsid w:val="006E286E"/>
    <w:rsid w:val="00724669"/>
    <w:rsid w:val="0074053F"/>
    <w:rsid w:val="008D68AE"/>
    <w:rsid w:val="008D6A46"/>
    <w:rsid w:val="008E3E3D"/>
    <w:rsid w:val="0092468D"/>
    <w:rsid w:val="0099480E"/>
    <w:rsid w:val="00A42750"/>
    <w:rsid w:val="00B661FD"/>
    <w:rsid w:val="00B92FC8"/>
    <w:rsid w:val="00C3642E"/>
    <w:rsid w:val="00C50652"/>
    <w:rsid w:val="00CC2B02"/>
    <w:rsid w:val="00D7650D"/>
    <w:rsid w:val="00DB6C3F"/>
    <w:rsid w:val="00E21245"/>
    <w:rsid w:val="00F52202"/>
    <w:rsid w:val="00FD0751"/>
    <w:rsid w:val="00FD0C02"/>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A256873-7384-4563-B2A7-F203B7CB71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74053F"/>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74053F"/>
  </w:style>
  <w:style w:type="paragraph" w:styleId="Voettekst">
    <w:name w:val="footer"/>
    <w:basedOn w:val="Standaard"/>
    <w:link w:val="VoettekstChar"/>
    <w:uiPriority w:val="99"/>
    <w:unhideWhenUsed/>
    <w:rsid w:val="0074053F"/>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74053F"/>
  </w:style>
  <w:style w:type="paragraph" w:styleId="Lijstalinea">
    <w:name w:val="List Paragraph"/>
    <w:basedOn w:val="Standaard"/>
    <w:uiPriority w:val="34"/>
    <w:qFormat/>
    <w:rsid w:val="003A489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6.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chart" Target="charts/chart5.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hart" Target="charts/chart4.xm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chart" Target="charts/chart3.xml"/><Relationship Id="rId4" Type="http://schemas.openxmlformats.org/officeDocument/2006/relationships/webSettings" Target="webSettings.xml"/><Relationship Id="rId9" Type="http://schemas.openxmlformats.org/officeDocument/2006/relationships/chart" Target="charts/chart2.xml"/><Relationship Id="rId14" Type="http://schemas.openxmlformats.org/officeDocument/2006/relationships/chart" Target="charts/chart7.xml"/></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eg"/><Relationship Id="rId1" Type="http://schemas.openxmlformats.org/officeDocument/2006/relationships/image" Target="media/image2.gif"/><Relationship Id="rId4" Type="http://schemas.openxmlformats.org/officeDocument/2006/relationships/image" Target="media/image5.png"/></Relationships>
</file>

<file path=word/charts/_rels/chart1.xml.rels><?xml version="1.0" encoding="UTF-8" standalone="yes"?>
<Relationships xmlns="http://schemas.openxmlformats.org/package/2006/relationships"><Relationship Id="rId3" Type="http://schemas.openxmlformats.org/officeDocument/2006/relationships/oleObject" Target="file:///C:\Users\Piet.L2013_3\Google%20Drive\V_centrum\Methodieken\Online%20hulp\Internetten\CLBchat%20rapporten\chatresultaten.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Piet.L2013_3\Google%20Drive\V_centrum\Methodieken\Online%20hulp\Internetten\CLBchat%20rapporten\chatresultaten.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Piet.L2013_3\Google%20Drive\V_centrum\Methodieken\Online%20hulp\Internetten\CLBchat%20rapporten\chatresultaten.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C:\Users\Piet.L2013_3\Google%20Drive\V_centrum\Methodieken\Online%20hulp\Internetten\CLBchat%20rapporten\chatresultaten.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C:\Users\Piet.L2013_3\Google%20Drive\V_centrum\Methodieken\Online%20hulp\Internetten\CLBchat%20rapporten\chatresultaten.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file:///C:\Users\Piet.L2013_3\Google%20Drive\V_centrum\Methodieken\Online%20hulp\Internetten\CLBchat%20rapporten\chatresultaten.xlsx"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file:///C:\Users\Piet.L2013_3\Google%20Drive\V_centrum\Methodieken\Online%20hulp\Internetten\CLBchat%20rapporten\chatresultaten.xlsx" TargetMode="External"/><Relationship Id="rId2" Type="http://schemas.microsoft.com/office/2011/relationships/chartColorStyle" Target="colors7.xml"/><Relationship Id="rId1" Type="http://schemas.microsoft.com/office/2011/relationships/chartStyle" Target="style7.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Duur van de sessie</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nl-BE"/>
        </a:p>
      </c:tx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nl-BE"/>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Duur!$A$3:$A$9</c:f>
              <c:strCache>
                <c:ptCount val="7"/>
                <c:pt idx="0">
                  <c:v>blanco</c:v>
                </c:pt>
                <c:pt idx="1">
                  <c:v>&lt;10'</c:v>
                </c:pt>
                <c:pt idx="2">
                  <c:v>10'-20'</c:v>
                </c:pt>
                <c:pt idx="3">
                  <c:v>20'-30'</c:v>
                </c:pt>
                <c:pt idx="4">
                  <c:v>30'-40'</c:v>
                </c:pt>
                <c:pt idx="5">
                  <c:v>40'-50'</c:v>
                </c:pt>
                <c:pt idx="6">
                  <c:v>50'&lt;</c:v>
                </c:pt>
              </c:strCache>
            </c:strRef>
          </c:cat>
          <c:val>
            <c:numRef>
              <c:f>Duur!$B$3:$B$9</c:f>
              <c:numCache>
                <c:formatCode>General</c:formatCode>
                <c:ptCount val="7"/>
                <c:pt idx="0">
                  <c:v>3</c:v>
                </c:pt>
                <c:pt idx="1">
                  <c:v>135</c:v>
                </c:pt>
                <c:pt idx="2">
                  <c:v>107</c:v>
                </c:pt>
                <c:pt idx="3">
                  <c:v>76</c:v>
                </c:pt>
                <c:pt idx="4">
                  <c:v>52</c:v>
                </c:pt>
                <c:pt idx="5">
                  <c:v>32</c:v>
                </c:pt>
                <c:pt idx="6">
                  <c:v>17</c:v>
                </c:pt>
              </c:numCache>
            </c:numRef>
          </c:val>
        </c:ser>
        <c:ser>
          <c:idx val="1"/>
          <c:order val="1"/>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nl-BE"/>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Duur!$A$3:$A$9</c:f>
              <c:strCache>
                <c:ptCount val="7"/>
                <c:pt idx="0">
                  <c:v>blanco</c:v>
                </c:pt>
                <c:pt idx="1">
                  <c:v>&lt;10'</c:v>
                </c:pt>
                <c:pt idx="2">
                  <c:v>10'-20'</c:v>
                </c:pt>
                <c:pt idx="3">
                  <c:v>20'-30'</c:v>
                </c:pt>
                <c:pt idx="4">
                  <c:v>30'-40'</c:v>
                </c:pt>
                <c:pt idx="5">
                  <c:v>40'-50'</c:v>
                </c:pt>
                <c:pt idx="6">
                  <c:v>50'&lt;</c:v>
                </c:pt>
              </c:strCache>
            </c:strRef>
          </c:cat>
          <c:val>
            <c:numRef>
              <c:f>Duur!$C$3:$C$9</c:f>
              <c:numCache>
                <c:formatCode>0%</c:formatCode>
                <c:ptCount val="7"/>
                <c:pt idx="0">
                  <c:v>7.1090047393364926E-3</c:v>
                </c:pt>
                <c:pt idx="1">
                  <c:v>0.31990521327014215</c:v>
                </c:pt>
                <c:pt idx="2">
                  <c:v>0.25355450236966826</c:v>
                </c:pt>
                <c:pt idx="3">
                  <c:v>0.18009478672985782</c:v>
                </c:pt>
                <c:pt idx="4">
                  <c:v>0.12322274881516587</c:v>
                </c:pt>
                <c:pt idx="5">
                  <c:v>7.582938388625593E-2</c:v>
                </c:pt>
                <c:pt idx="6">
                  <c:v>4.0284360189573459E-2</c:v>
                </c:pt>
              </c:numCache>
            </c:numRef>
          </c:val>
        </c:ser>
        <c:dLbls>
          <c:dLblPos val="outEnd"/>
          <c:showLegendKey val="0"/>
          <c:showVal val="1"/>
          <c:showCatName val="0"/>
          <c:showSerName val="0"/>
          <c:showPercent val="0"/>
          <c:showBubbleSize val="0"/>
        </c:dLbls>
        <c:gapWidth val="219"/>
        <c:overlap val="-27"/>
        <c:axId val="367897768"/>
        <c:axId val="412090496"/>
      </c:barChart>
      <c:catAx>
        <c:axId val="36789776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nl-BE"/>
          </a:p>
        </c:txPr>
        <c:crossAx val="412090496"/>
        <c:crosses val="autoZero"/>
        <c:auto val="1"/>
        <c:lblAlgn val="ctr"/>
        <c:lblOffset val="100"/>
        <c:noMultiLvlLbl val="0"/>
      </c:catAx>
      <c:valAx>
        <c:axId val="41209049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nl-BE"/>
          </a:p>
        </c:txPr>
        <c:crossAx val="36789776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nl-BE"/>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Leeftijd oproeper</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nl-BE"/>
        </a:p>
      </c:tx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nl-BE"/>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Leeftijd!$A$3:$A$15</c:f>
              <c:strCache>
                <c:ptCount val="13"/>
                <c:pt idx="0">
                  <c:v>Blanco</c:v>
                </c:pt>
                <c:pt idx="1">
                  <c:v>?</c:v>
                </c:pt>
                <c:pt idx="2">
                  <c:v>&lt;12 jaar</c:v>
                </c:pt>
                <c:pt idx="3">
                  <c:v>12 jaar</c:v>
                </c:pt>
                <c:pt idx="4">
                  <c:v>13 jaar</c:v>
                </c:pt>
                <c:pt idx="5">
                  <c:v>14 jaar</c:v>
                </c:pt>
                <c:pt idx="6">
                  <c:v>15 jaar</c:v>
                </c:pt>
                <c:pt idx="7">
                  <c:v>16 jaar</c:v>
                </c:pt>
                <c:pt idx="8">
                  <c:v>17 jaar</c:v>
                </c:pt>
                <c:pt idx="9">
                  <c:v>18 jaar</c:v>
                </c:pt>
                <c:pt idx="10">
                  <c:v>19 jaar</c:v>
                </c:pt>
                <c:pt idx="11">
                  <c:v>20 jaar</c:v>
                </c:pt>
                <c:pt idx="12">
                  <c:v>&gt;20 jaar</c:v>
                </c:pt>
              </c:strCache>
            </c:strRef>
          </c:cat>
          <c:val>
            <c:numRef>
              <c:f>Leeftijd!$B$3:$B$15</c:f>
              <c:numCache>
                <c:formatCode>General</c:formatCode>
                <c:ptCount val="13"/>
                <c:pt idx="0">
                  <c:v>9</c:v>
                </c:pt>
                <c:pt idx="1">
                  <c:v>149</c:v>
                </c:pt>
                <c:pt idx="2">
                  <c:v>6</c:v>
                </c:pt>
                <c:pt idx="3">
                  <c:v>27</c:v>
                </c:pt>
                <c:pt idx="4">
                  <c:v>41</c:v>
                </c:pt>
                <c:pt idx="5">
                  <c:v>36</c:v>
                </c:pt>
                <c:pt idx="6">
                  <c:v>25</c:v>
                </c:pt>
                <c:pt idx="7">
                  <c:v>25</c:v>
                </c:pt>
                <c:pt idx="8">
                  <c:v>36</c:v>
                </c:pt>
                <c:pt idx="9">
                  <c:v>16</c:v>
                </c:pt>
                <c:pt idx="10">
                  <c:v>6</c:v>
                </c:pt>
                <c:pt idx="11">
                  <c:v>2</c:v>
                </c:pt>
                <c:pt idx="12">
                  <c:v>4</c:v>
                </c:pt>
              </c:numCache>
            </c:numRef>
          </c:val>
        </c:ser>
        <c:ser>
          <c:idx val="1"/>
          <c:order val="1"/>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nl-BE"/>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Leeftijd!$A$3:$A$15</c:f>
              <c:strCache>
                <c:ptCount val="13"/>
                <c:pt idx="0">
                  <c:v>Blanco</c:v>
                </c:pt>
                <c:pt idx="1">
                  <c:v>?</c:v>
                </c:pt>
                <c:pt idx="2">
                  <c:v>&lt;12 jaar</c:v>
                </c:pt>
                <c:pt idx="3">
                  <c:v>12 jaar</c:v>
                </c:pt>
                <c:pt idx="4">
                  <c:v>13 jaar</c:v>
                </c:pt>
                <c:pt idx="5">
                  <c:v>14 jaar</c:v>
                </c:pt>
                <c:pt idx="6">
                  <c:v>15 jaar</c:v>
                </c:pt>
                <c:pt idx="7">
                  <c:v>16 jaar</c:v>
                </c:pt>
                <c:pt idx="8">
                  <c:v>17 jaar</c:v>
                </c:pt>
                <c:pt idx="9">
                  <c:v>18 jaar</c:v>
                </c:pt>
                <c:pt idx="10">
                  <c:v>19 jaar</c:v>
                </c:pt>
                <c:pt idx="11">
                  <c:v>20 jaar</c:v>
                </c:pt>
                <c:pt idx="12">
                  <c:v>&gt;20 jaar</c:v>
                </c:pt>
              </c:strCache>
            </c:strRef>
          </c:cat>
          <c:val>
            <c:numRef>
              <c:f>Leeftijd!$C$3:$C$15</c:f>
              <c:numCache>
                <c:formatCode>0%</c:formatCode>
                <c:ptCount val="13"/>
                <c:pt idx="0">
                  <c:v>6.5445026178010471E-2</c:v>
                </c:pt>
                <c:pt idx="1">
                  <c:v>0.3900523560209424</c:v>
                </c:pt>
                <c:pt idx="2">
                  <c:v>1.5706806282722512E-2</c:v>
                </c:pt>
                <c:pt idx="3">
                  <c:v>7.0680628272251314E-2</c:v>
                </c:pt>
                <c:pt idx="4">
                  <c:v>0.10732984293193717</c:v>
                </c:pt>
                <c:pt idx="5">
                  <c:v>9.4240837696335081E-2</c:v>
                </c:pt>
                <c:pt idx="6">
                  <c:v>6.5445026178010471E-2</c:v>
                </c:pt>
                <c:pt idx="7">
                  <c:v>6.5445026178010471E-2</c:v>
                </c:pt>
                <c:pt idx="8">
                  <c:v>9.4240837696335081E-2</c:v>
                </c:pt>
                <c:pt idx="9">
                  <c:v>4.1884816753926704E-2</c:v>
                </c:pt>
                <c:pt idx="10">
                  <c:v>1.5706806282722512E-2</c:v>
                </c:pt>
                <c:pt idx="11">
                  <c:v>5.235602094240838E-3</c:v>
                </c:pt>
                <c:pt idx="12">
                  <c:v>1.0471204188481676E-2</c:v>
                </c:pt>
              </c:numCache>
            </c:numRef>
          </c:val>
        </c:ser>
        <c:dLbls>
          <c:dLblPos val="outEnd"/>
          <c:showLegendKey val="0"/>
          <c:showVal val="1"/>
          <c:showCatName val="0"/>
          <c:showSerName val="0"/>
          <c:showPercent val="0"/>
          <c:showBubbleSize val="0"/>
        </c:dLbls>
        <c:gapWidth val="219"/>
        <c:overlap val="-27"/>
        <c:axId val="364292824"/>
        <c:axId val="364293216"/>
      </c:barChart>
      <c:catAx>
        <c:axId val="3642928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nl-BE"/>
          </a:p>
        </c:txPr>
        <c:crossAx val="364293216"/>
        <c:crosses val="autoZero"/>
        <c:auto val="1"/>
        <c:lblAlgn val="ctr"/>
        <c:lblOffset val="100"/>
        <c:noMultiLvlLbl val="0"/>
      </c:catAx>
      <c:valAx>
        <c:axId val="36429321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Aantal</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nl-BE"/>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nl-BE"/>
          </a:p>
        </c:txPr>
        <c:crossAx val="36429282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nl-BE"/>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Gezondheid</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nl-BE"/>
        </a:p>
      </c:tx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nl-BE"/>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Gezondheid!$A$3:$A$10</c:f>
              <c:strCache>
                <c:ptCount val="8"/>
                <c:pt idx="0">
                  <c:v>Eetproblemen</c:v>
                </c:pt>
                <c:pt idx="1">
                  <c:v>Gewicht en zelfbeleving</c:v>
                </c:pt>
                <c:pt idx="2">
                  <c:v>Medisch onderzoek</c:v>
                </c:pt>
                <c:pt idx="3">
                  <c:v>Middelengebruik</c:v>
                </c:pt>
                <c:pt idx="4">
                  <c:v>Puberteit</c:v>
                </c:pt>
                <c:pt idx="5">
                  <c:v>Seks en relaties</c:v>
                </c:pt>
                <c:pt idx="6">
                  <c:v>Slaapgewoonten</c:v>
                </c:pt>
                <c:pt idx="7">
                  <c:v>Internetverslaving</c:v>
                </c:pt>
              </c:strCache>
            </c:strRef>
          </c:cat>
          <c:val>
            <c:numRef>
              <c:f>Gezondheid!$B$3:$B$10</c:f>
              <c:numCache>
                <c:formatCode>General</c:formatCode>
                <c:ptCount val="8"/>
                <c:pt idx="0">
                  <c:v>4</c:v>
                </c:pt>
                <c:pt idx="1">
                  <c:v>17</c:v>
                </c:pt>
                <c:pt idx="2">
                  <c:v>12</c:v>
                </c:pt>
                <c:pt idx="3">
                  <c:v>5</c:v>
                </c:pt>
                <c:pt idx="4">
                  <c:v>18</c:v>
                </c:pt>
                <c:pt idx="5">
                  <c:v>32</c:v>
                </c:pt>
                <c:pt idx="6">
                  <c:v>2</c:v>
                </c:pt>
                <c:pt idx="7">
                  <c:v>1</c:v>
                </c:pt>
              </c:numCache>
            </c:numRef>
          </c:val>
        </c:ser>
        <c:dLbls>
          <c:dLblPos val="outEnd"/>
          <c:showLegendKey val="0"/>
          <c:showVal val="1"/>
          <c:showCatName val="0"/>
          <c:showSerName val="0"/>
          <c:showPercent val="0"/>
          <c:showBubbleSize val="0"/>
        </c:dLbls>
        <c:gapWidth val="219"/>
        <c:overlap val="-27"/>
        <c:axId val="364294000"/>
        <c:axId val="364294392"/>
      </c:barChart>
      <c:catAx>
        <c:axId val="36429400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nl-BE"/>
          </a:p>
        </c:txPr>
        <c:crossAx val="364294392"/>
        <c:crosses val="autoZero"/>
        <c:auto val="1"/>
        <c:lblAlgn val="ctr"/>
        <c:lblOffset val="100"/>
        <c:noMultiLvlLbl val="0"/>
      </c:catAx>
      <c:valAx>
        <c:axId val="364294392"/>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Aantal</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nl-BE"/>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nl-BE"/>
          </a:p>
        </c:txPr>
        <c:crossAx val="36429400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nl-BE"/>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Leren en onderwijsloopbaan</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nl-BE"/>
        </a:p>
      </c:txPr>
    </c:title>
    <c:autoTitleDeleted val="0"/>
    <c:plotArea>
      <c:layout>
        <c:manualLayout>
          <c:layoutTarget val="inner"/>
          <c:xMode val="edge"/>
          <c:yMode val="edge"/>
          <c:x val="6.1800503916176266E-2"/>
          <c:y val="7.5696214322236458E-2"/>
          <c:w val="0.92315095187158858"/>
          <c:h val="0.87354963607128744"/>
        </c:manualLayout>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nl-BE"/>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OLB!$A$3:$A$7</c:f>
              <c:strCache>
                <c:ptCount val="5"/>
                <c:pt idx="0">
                  <c:v>Leer- en studiemethode</c:v>
                </c:pt>
                <c:pt idx="1">
                  <c:v>Leermoeilijkheden</c:v>
                </c:pt>
                <c:pt idx="2">
                  <c:v>Motivatie</c:v>
                </c:pt>
                <c:pt idx="3">
                  <c:v>Problematisch afwezig</c:v>
                </c:pt>
                <c:pt idx="4">
                  <c:v>Studiekeuze</c:v>
                </c:pt>
              </c:strCache>
            </c:strRef>
          </c:cat>
          <c:val>
            <c:numRef>
              <c:f>OLB!$B$3:$B$7</c:f>
              <c:numCache>
                <c:formatCode>General</c:formatCode>
                <c:ptCount val="5"/>
                <c:pt idx="0">
                  <c:v>13</c:v>
                </c:pt>
                <c:pt idx="1">
                  <c:v>14</c:v>
                </c:pt>
                <c:pt idx="2">
                  <c:v>4</c:v>
                </c:pt>
                <c:pt idx="3">
                  <c:v>1</c:v>
                </c:pt>
                <c:pt idx="4">
                  <c:v>70</c:v>
                </c:pt>
              </c:numCache>
            </c:numRef>
          </c:val>
        </c:ser>
        <c:ser>
          <c:idx val="1"/>
          <c:order val="1"/>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nl-BE"/>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OLB!$A$3:$A$7</c:f>
              <c:strCache>
                <c:ptCount val="5"/>
                <c:pt idx="0">
                  <c:v>Leer- en studiemethode</c:v>
                </c:pt>
                <c:pt idx="1">
                  <c:v>Leermoeilijkheden</c:v>
                </c:pt>
                <c:pt idx="2">
                  <c:v>Motivatie</c:v>
                </c:pt>
                <c:pt idx="3">
                  <c:v>Problematisch afwezig</c:v>
                </c:pt>
                <c:pt idx="4">
                  <c:v>Studiekeuze</c:v>
                </c:pt>
              </c:strCache>
            </c:strRef>
          </c:cat>
          <c:val>
            <c:numRef>
              <c:f>OLB!$C$3:$C$7</c:f>
              <c:numCache>
                <c:formatCode>0%</c:formatCode>
                <c:ptCount val="5"/>
                <c:pt idx="0">
                  <c:v>3.0805687203791468E-2</c:v>
                </c:pt>
                <c:pt idx="1">
                  <c:v>3.3175355450236969E-2</c:v>
                </c:pt>
                <c:pt idx="2">
                  <c:v>9.4786729857819912E-3</c:v>
                </c:pt>
                <c:pt idx="3">
                  <c:v>2.3696682464454978E-3</c:v>
                </c:pt>
                <c:pt idx="4">
                  <c:v>0.16587677725118483</c:v>
                </c:pt>
              </c:numCache>
            </c:numRef>
          </c:val>
        </c:ser>
        <c:dLbls>
          <c:dLblPos val="outEnd"/>
          <c:showLegendKey val="0"/>
          <c:showVal val="1"/>
          <c:showCatName val="0"/>
          <c:showSerName val="0"/>
          <c:showPercent val="0"/>
          <c:showBubbleSize val="0"/>
        </c:dLbls>
        <c:gapWidth val="219"/>
        <c:overlap val="-27"/>
        <c:axId val="364295176"/>
        <c:axId val="364295568"/>
      </c:barChart>
      <c:catAx>
        <c:axId val="36429517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nl-BE"/>
          </a:p>
        </c:txPr>
        <c:crossAx val="364295568"/>
        <c:crosses val="autoZero"/>
        <c:auto val="1"/>
        <c:lblAlgn val="ctr"/>
        <c:lblOffset val="100"/>
        <c:noMultiLvlLbl val="0"/>
      </c:catAx>
      <c:valAx>
        <c:axId val="364295568"/>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Aantal</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nl-BE"/>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nl-BE"/>
          </a:p>
        </c:txPr>
        <c:crossAx val="36429517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nl-BE"/>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Welbevinden</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nl-BE"/>
        </a:p>
      </c:tx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nl-BE"/>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PSF!$A$3:$A$15</c:f>
              <c:strCache>
                <c:ptCount val="13"/>
                <c:pt idx="0">
                  <c:v>angst</c:v>
                </c:pt>
                <c:pt idx="1">
                  <c:v>depressie</c:v>
                </c:pt>
                <c:pt idx="2">
                  <c:v>faalangst</c:v>
                </c:pt>
                <c:pt idx="3">
                  <c:v>Finan/materiële situatie thuis</c:v>
                </c:pt>
                <c:pt idx="4">
                  <c:v>interactie gezin</c:v>
                </c:pt>
                <c:pt idx="5">
                  <c:v>interactie leerkracht</c:v>
                </c:pt>
                <c:pt idx="6">
                  <c:v>misbruik/mishandeling</c:v>
                </c:pt>
                <c:pt idx="7">
                  <c:v>pesten/cyberpesten</c:v>
                </c:pt>
                <c:pt idx="8">
                  <c:v>regelovertredend gedrag</c:v>
                </c:pt>
                <c:pt idx="9">
                  <c:v>relatievaardig</c:v>
                </c:pt>
                <c:pt idx="10">
                  <c:v>verlies, verdriet</c:v>
                </c:pt>
                <c:pt idx="11">
                  <c:v>zelfmoordgedachten</c:v>
                </c:pt>
                <c:pt idx="12">
                  <c:v>zelfverwonding</c:v>
                </c:pt>
              </c:strCache>
            </c:strRef>
          </c:cat>
          <c:val>
            <c:numRef>
              <c:f>PSF!$B$3:$B$15</c:f>
              <c:numCache>
                <c:formatCode>General</c:formatCode>
                <c:ptCount val="13"/>
                <c:pt idx="0">
                  <c:v>6</c:v>
                </c:pt>
                <c:pt idx="1">
                  <c:v>13</c:v>
                </c:pt>
                <c:pt idx="2">
                  <c:v>5</c:v>
                </c:pt>
                <c:pt idx="3">
                  <c:v>3</c:v>
                </c:pt>
                <c:pt idx="4">
                  <c:v>33</c:v>
                </c:pt>
                <c:pt idx="5">
                  <c:v>10</c:v>
                </c:pt>
                <c:pt idx="6">
                  <c:v>12</c:v>
                </c:pt>
                <c:pt idx="7">
                  <c:v>44</c:v>
                </c:pt>
                <c:pt idx="8">
                  <c:v>4</c:v>
                </c:pt>
                <c:pt idx="9">
                  <c:v>55</c:v>
                </c:pt>
                <c:pt idx="10">
                  <c:v>7</c:v>
                </c:pt>
                <c:pt idx="11">
                  <c:v>19</c:v>
                </c:pt>
                <c:pt idx="12">
                  <c:v>10</c:v>
                </c:pt>
              </c:numCache>
            </c:numRef>
          </c:val>
        </c:ser>
        <c:ser>
          <c:idx val="1"/>
          <c:order val="1"/>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nl-BE"/>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PSF!$A$3:$A$15</c:f>
              <c:strCache>
                <c:ptCount val="13"/>
                <c:pt idx="0">
                  <c:v>angst</c:v>
                </c:pt>
                <c:pt idx="1">
                  <c:v>depressie</c:v>
                </c:pt>
                <c:pt idx="2">
                  <c:v>faalangst</c:v>
                </c:pt>
                <c:pt idx="3">
                  <c:v>Finan/materiële situatie thuis</c:v>
                </c:pt>
                <c:pt idx="4">
                  <c:v>interactie gezin</c:v>
                </c:pt>
                <c:pt idx="5">
                  <c:v>interactie leerkracht</c:v>
                </c:pt>
                <c:pt idx="6">
                  <c:v>misbruik/mishandeling</c:v>
                </c:pt>
                <c:pt idx="7">
                  <c:v>pesten/cyberpesten</c:v>
                </c:pt>
                <c:pt idx="8">
                  <c:v>regelovertredend gedrag</c:v>
                </c:pt>
                <c:pt idx="9">
                  <c:v>relatievaardig</c:v>
                </c:pt>
                <c:pt idx="10">
                  <c:v>verlies, verdriet</c:v>
                </c:pt>
                <c:pt idx="11">
                  <c:v>zelfmoordgedachten</c:v>
                </c:pt>
                <c:pt idx="12">
                  <c:v>zelfverwonding</c:v>
                </c:pt>
              </c:strCache>
            </c:strRef>
          </c:cat>
          <c:val>
            <c:numRef>
              <c:f>PSF!$C$3:$C$15</c:f>
              <c:numCache>
                <c:formatCode>0%</c:formatCode>
                <c:ptCount val="13"/>
                <c:pt idx="0">
                  <c:v>1.4218009478672985E-2</c:v>
                </c:pt>
                <c:pt idx="1">
                  <c:v>3.0805687203791468E-2</c:v>
                </c:pt>
                <c:pt idx="2">
                  <c:v>1.1848341232227487E-2</c:v>
                </c:pt>
                <c:pt idx="3">
                  <c:v>7.1090047393364926E-3</c:v>
                </c:pt>
                <c:pt idx="4">
                  <c:v>7.8199052132701424E-2</c:v>
                </c:pt>
                <c:pt idx="5">
                  <c:v>2.3696682464454975E-2</c:v>
                </c:pt>
                <c:pt idx="6">
                  <c:v>2.843601895734597E-2</c:v>
                </c:pt>
                <c:pt idx="7">
                  <c:v>0.10426540284360189</c:v>
                </c:pt>
                <c:pt idx="8">
                  <c:v>9.4786729857819912E-3</c:v>
                </c:pt>
                <c:pt idx="9">
                  <c:v>0.13033175355450238</c:v>
                </c:pt>
                <c:pt idx="10">
                  <c:v>1.6587677725118485E-2</c:v>
                </c:pt>
                <c:pt idx="11">
                  <c:v>4.5023696682464455E-2</c:v>
                </c:pt>
                <c:pt idx="12">
                  <c:v>2.3696682464454975E-2</c:v>
                </c:pt>
              </c:numCache>
            </c:numRef>
          </c:val>
        </c:ser>
        <c:dLbls>
          <c:dLblPos val="outEnd"/>
          <c:showLegendKey val="0"/>
          <c:showVal val="1"/>
          <c:showCatName val="0"/>
          <c:showSerName val="0"/>
          <c:showPercent val="0"/>
          <c:showBubbleSize val="0"/>
        </c:dLbls>
        <c:gapWidth val="219"/>
        <c:overlap val="-27"/>
        <c:axId val="364296352"/>
        <c:axId val="410200344"/>
      </c:barChart>
      <c:catAx>
        <c:axId val="36429635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nl-BE"/>
          </a:p>
        </c:txPr>
        <c:crossAx val="410200344"/>
        <c:crosses val="autoZero"/>
        <c:auto val="1"/>
        <c:lblAlgn val="ctr"/>
        <c:lblOffset val="100"/>
        <c:noMultiLvlLbl val="0"/>
      </c:catAx>
      <c:valAx>
        <c:axId val="41020034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Aantal</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nl-BE"/>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nl-BE"/>
          </a:p>
        </c:txPr>
        <c:crossAx val="36429635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nl-BE"/>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Chatresultaat</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nl-BE"/>
        </a:p>
      </c:tx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nl-BE"/>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Chatresult!$A$3:$A$11</c:f>
              <c:strCache>
                <c:ptCount val="9"/>
                <c:pt idx="0">
                  <c:v>Crisis</c:v>
                </c:pt>
                <c:pt idx="1">
                  <c:v>Info en advies</c:v>
                </c:pt>
                <c:pt idx="2">
                  <c:v>Ondersteuning</c:v>
                </c:pt>
                <c:pt idx="3">
                  <c:v>Doorverwezen naar CLB</c:v>
                </c:pt>
                <c:pt idx="4">
                  <c:v>Doorverwezen naar netwerk</c:v>
                </c:pt>
                <c:pt idx="5">
                  <c:v>Wenst geen doorverwijzing</c:v>
                </c:pt>
                <c:pt idx="6">
                  <c:v>Vraagt vervolgsessie</c:v>
                </c:pt>
                <c:pt idx="7">
                  <c:v>Sessie afgebroken</c:v>
                </c:pt>
                <c:pt idx="8">
                  <c:v>Vermoedelijk nepsessie</c:v>
                </c:pt>
              </c:strCache>
            </c:strRef>
          </c:cat>
          <c:val>
            <c:numRef>
              <c:f>Chatresult!$B$3:$B$11</c:f>
              <c:numCache>
                <c:formatCode>General</c:formatCode>
                <c:ptCount val="9"/>
                <c:pt idx="0">
                  <c:v>2</c:v>
                </c:pt>
                <c:pt idx="1">
                  <c:v>154</c:v>
                </c:pt>
                <c:pt idx="2">
                  <c:v>107</c:v>
                </c:pt>
                <c:pt idx="3">
                  <c:v>101</c:v>
                </c:pt>
                <c:pt idx="4">
                  <c:v>46</c:v>
                </c:pt>
                <c:pt idx="5">
                  <c:v>15</c:v>
                </c:pt>
                <c:pt idx="6">
                  <c:v>12</c:v>
                </c:pt>
                <c:pt idx="7">
                  <c:v>109</c:v>
                </c:pt>
                <c:pt idx="8">
                  <c:v>37</c:v>
                </c:pt>
              </c:numCache>
            </c:numRef>
          </c:val>
        </c:ser>
        <c:ser>
          <c:idx val="1"/>
          <c:order val="1"/>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nl-BE"/>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Chatresult!$A$3:$A$11</c:f>
              <c:strCache>
                <c:ptCount val="9"/>
                <c:pt idx="0">
                  <c:v>Crisis</c:v>
                </c:pt>
                <c:pt idx="1">
                  <c:v>Info en advies</c:v>
                </c:pt>
                <c:pt idx="2">
                  <c:v>Ondersteuning</c:v>
                </c:pt>
                <c:pt idx="3">
                  <c:v>Doorverwezen naar CLB</c:v>
                </c:pt>
                <c:pt idx="4">
                  <c:v>Doorverwezen naar netwerk</c:v>
                </c:pt>
                <c:pt idx="5">
                  <c:v>Wenst geen doorverwijzing</c:v>
                </c:pt>
                <c:pt idx="6">
                  <c:v>Vraagt vervolgsessie</c:v>
                </c:pt>
                <c:pt idx="7">
                  <c:v>Sessie afgebroken</c:v>
                </c:pt>
                <c:pt idx="8">
                  <c:v>Vermoedelijk nepsessie</c:v>
                </c:pt>
              </c:strCache>
            </c:strRef>
          </c:cat>
          <c:val>
            <c:numRef>
              <c:f>Chatresult!$C$3:$C$11</c:f>
              <c:numCache>
                <c:formatCode>0%</c:formatCode>
                <c:ptCount val="9"/>
                <c:pt idx="0">
                  <c:v>4.7393364928909956E-3</c:v>
                </c:pt>
                <c:pt idx="1">
                  <c:v>0.36492890995260663</c:v>
                </c:pt>
                <c:pt idx="2">
                  <c:v>0.25355450236966826</c:v>
                </c:pt>
                <c:pt idx="3">
                  <c:v>0.23933649289099526</c:v>
                </c:pt>
                <c:pt idx="4">
                  <c:v>0.10900473933649289</c:v>
                </c:pt>
                <c:pt idx="5">
                  <c:v>3.7914691943127965E-2</c:v>
                </c:pt>
                <c:pt idx="6">
                  <c:v>2.843601895734597E-2</c:v>
                </c:pt>
                <c:pt idx="7">
                  <c:v>0.25829383886255924</c:v>
                </c:pt>
                <c:pt idx="8">
                  <c:v>8.7677725118483416E-2</c:v>
                </c:pt>
              </c:numCache>
            </c:numRef>
          </c:val>
        </c:ser>
        <c:dLbls>
          <c:dLblPos val="outEnd"/>
          <c:showLegendKey val="0"/>
          <c:showVal val="1"/>
          <c:showCatName val="0"/>
          <c:showSerName val="0"/>
          <c:showPercent val="0"/>
          <c:showBubbleSize val="0"/>
        </c:dLbls>
        <c:gapWidth val="219"/>
        <c:overlap val="-27"/>
        <c:axId val="410201128"/>
        <c:axId val="410201520"/>
      </c:barChart>
      <c:catAx>
        <c:axId val="4102011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nl-BE"/>
          </a:p>
        </c:txPr>
        <c:crossAx val="410201520"/>
        <c:crosses val="autoZero"/>
        <c:auto val="1"/>
        <c:lblAlgn val="ctr"/>
        <c:lblOffset val="100"/>
        <c:noMultiLvlLbl val="0"/>
      </c:catAx>
      <c:valAx>
        <c:axId val="41020152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Aantal</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nl-BE"/>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nl-BE"/>
          </a:p>
        </c:txPr>
        <c:crossAx val="41020112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nl-BE"/>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Ervaren baat bij de leerling</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nl-BE"/>
        </a:p>
      </c:txPr>
    </c:title>
    <c:autoTitleDeleted val="0"/>
    <c:plotArea>
      <c:layout/>
      <c:barChart>
        <c:barDir val="col"/>
        <c:grouping val="clustered"/>
        <c:varyColors val="0"/>
        <c:ser>
          <c:idx val="1"/>
          <c:order val="1"/>
          <c:spPr>
            <a:solidFill>
              <a:schemeClr val="accent5"/>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nl-BE"/>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'Ervaren baat'!$B$4:$B$8</c:f>
              <c:numCache>
                <c:formatCode>General</c:formatCode>
                <c:ptCount val="5"/>
                <c:pt idx="0">
                  <c:v>15</c:v>
                </c:pt>
                <c:pt idx="1">
                  <c:v>11</c:v>
                </c:pt>
                <c:pt idx="2">
                  <c:v>31</c:v>
                </c:pt>
                <c:pt idx="3">
                  <c:v>55</c:v>
                </c:pt>
                <c:pt idx="4">
                  <c:v>85</c:v>
                </c:pt>
              </c:numCache>
            </c:numRef>
          </c:val>
        </c:ser>
        <c:ser>
          <c:idx val="2"/>
          <c:order val="2"/>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nl-BE"/>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'Ervaren baat'!$C$4:$C$8</c:f>
              <c:numCache>
                <c:formatCode>0%</c:formatCode>
                <c:ptCount val="5"/>
                <c:pt idx="0">
                  <c:v>7.6142131979695438E-2</c:v>
                </c:pt>
                <c:pt idx="1">
                  <c:v>5.5837563451776651E-2</c:v>
                </c:pt>
                <c:pt idx="2">
                  <c:v>0.15736040609137056</c:v>
                </c:pt>
                <c:pt idx="3">
                  <c:v>0.27918781725888325</c:v>
                </c:pt>
                <c:pt idx="4">
                  <c:v>0.43147208121827413</c:v>
                </c:pt>
              </c:numCache>
            </c:numRef>
          </c:val>
        </c:ser>
        <c:dLbls>
          <c:dLblPos val="outEnd"/>
          <c:showLegendKey val="0"/>
          <c:showVal val="1"/>
          <c:showCatName val="0"/>
          <c:showSerName val="0"/>
          <c:showPercent val="0"/>
          <c:showBubbleSize val="0"/>
        </c:dLbls>
        <c:gapWidth val="219"/>
        <c:overlap val="-27"/>
        <c:axId val="410202304"/>
        <c:axId val="410202696"/>
        <c:extLst>
          <c:ext xmlns:c15="http://schemas.microsoft.com/office/drawing/2012/chart" uri="{02D57815-91ED-43cb-92C2-25804820EDAC}">
            <c15:filteredBarSeries>
              <c15:ser>
                <c:idx val="0"/>
                <c:order val="0"/>
                <c:spPr>
                  <a:solidFill>
                    <a:schemeClr val="accent6"/>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nl-BE"/>
                    </a:p>
                  </c:txPr>
                  <c:dLblPos val="outEnd"/>
                  <c:showLegendKey val="0"/>
                  <c:showVal val="1"/>
                  <c:showCatName val="0"/>
                  <c:showSerName val="0"/>
                  <c:showPercent val="0"/>
                  <c:showBubbleSize val="0"/>
                  <c:showLeaderLines val="0"/>
                  <c:extLst>
                    <c:ext uri="{CE6537A1-D6FC-4f65-9D91-7224C49458BB}">
                      <c15:showLeaderLines val="1"/>
                      <c15:leaderLines>
                        <c:spPr>
                          <a:ln w="9525" cap="flat" cmpd="sng" algn="ctr">
                            <a:solidFill>
                              <a:schemeClr val="tx1">
                                <a:lumMod val="35000"/>
                                <a:lumOff val="65000"/>
                              </a:schemeClr>
                            </a:solidFill>
                            <a:round/>
                          </a:ln>
                          <a:effectLst/>
                        </c:spPr>
                      </c15:leaderLines>
                    </c:ext>
                  </c:extLst>
                </c:dLbls>
                <c:val>
                  <c:numRef>
                    <c:extLst>
                      <c:ext uri="{02D57815-91ED-43cb-92C2-25804820EDAC}">
                        <c15:formulaRef>
                          <c15:sqref>'Ervaren baat'!$A$4:$A$8</c15:sqref>
                        </c15:formulaRef>
                      </c:ext>
                    </c:extLst>
                    <c:numCache>
                      <c:formatCode>General</c:formatCode>
                      <c:ptCount val="5"/>
                      <c:pt idx="0">
                        <c:v>1</c:v>
                      </c:pt>
                      <c:pt idx="1">
                        <c:v>2</c:v>
                      </c:pt>
                      <c:pt idx="2">
                        <c:v>3</c:v>
                      </c:pt>
                      <c:pt idx="3">
                        <c:v>4</c:v>
                      </c:pt>
                      <c:pt idx="4">
                        <c:v>5</c:v>
                      </c:pt>
                    </c:numCache>
                  </c:numRef>
                </c:val>
              </c15:ser>
            </c15:filteredBarSeries>
          </c:ext>
        </c:extLst>
      </c:barChart>
      <c:catAx>
        <c:axId val="410202304"/>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Appreciatie door de leerling van 1 tot 5</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nl-BE"/>
            </a:p>
          </c:txPr>
        </c:title>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nl-BE"/>
          </a:p>
        </c:txPr>
        <c:crossAx val="410202696"/>
        <c:crosses val="autoZero"/>
        <c:auto val="1"/>
        <c:lblAlgn val="ctr"/>
        <c:lblOffset val="100"/>
        <c:noMultiLvlLbl val="0"/>
      </c:catAx>
      <c:valAx>
        <c:axId val="41020269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Aantal</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nl-BE"/>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nl-BE"/>
          </a:p>
        </c:txPr>
        <c:crossAx val="41020230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nl-BE"/>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7</Pages>
  <Words>772</Words>
  <Characters>4250</Characters>
  <Application>Microsoft Office Word</Application>
  <DocSecurity>0</DocSecurity>
  <Lines>35</Lines>
  <Paragraphs>10</Paragraphs>
  <ScaleCrop>false</ScaleCrop>
  <HeadingPairs>
    <vt:vector size="2" baseType="variant">
      <vt:variant>
        <vt:lpstr>Titel</vt:lpstr>
      </vt:variant>
      <vt:variant>
        <vt:i4>1</vt:i4>
      </vt:variant>
    </vt:vector>
  </HeadingPairs>
  <TitlesOfParts>
    <vt:vector size="1" baseType="lpstr">
      <vt:lpstr/>
    </vt:vector>
  </TitlesOfParts>
  <Company>Microsoft</Company>
  <LinksUpToDate>false</LinksUpToDate>
  <CharactersWithSpaces>5012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Piet</dc:creator>
  <cp:keywords/>
  <dc:description/>
  <cp:lastModifiedBy>Piet Casier</cp:lastModifiedBy>
  <cp:revision>3</cp:revision>
  <dcterms:created xsi:type="dcterms:W3CDTF">2016-03-02T14:52:00Z</dcterms:created>
  <dcterms:modified xsi:type="dcterms:W3CDTF">2016-03-03T12:54:00Z</dcterms:modified>
</cp:coreProperties>
</file>