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="-601" w:tblpY="61"/>
        <w:tblW w:w="10173" w:type="dxa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384"/>
        <w:gridCol w:w="6379"/>
        <w:gridCol w:w="992"/>
        <w:gridCol w:w="1418"/>
      </w:tblGrid>
      <w:tr w:rsidR="00937B2A" w:rsidRPr="00943A39" w:rsidTr="00937B2A">
        <w:tc>
          <w:tcPr>
            <w:tcW w:w="1384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On</w:t>
            </w:r>
            <w:smartTag w:uri="urn:schemas-microsoft-com:office:smarttags" w:element="PersonName">
              <w:r w:rsidRPr="00943A39">
                <w:rPr>
                  <w:rFonts w:ascii="Arial" w:eastAsia="Times New Roman" w:hAnsi="Arial" w:cs="Arial"/>
                  <w:sz w:val="16"/>
                  <w:szCs w:val="16"/>
                  <w:lang w:val="nl-NL"/>
                </w:rPr>
                <w:t>de</w:t>
              </w:r>
            </w:smartTag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rwerp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C65115">
            <w:pPr>
              <w:keepNext/>
              <w:spacing w:before="240" w:after="60" w:line="240" w:lineRule="auto"/>
              <w:outlineLvl w:val="2"/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</w:pPr>
            <w:r w:rsidRPr="00943A39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>Conclusies van het Comité PBW d.d.</w:t>
            </w:r>
            <w:r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 xml:space="preserve"> </w:t>
            </w:r>
            <w:r w:rsidR="00C65115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>18/12/2014</w:t>
            </w:r>
            <w:r w:rsidRPr="00943A39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Datum</w:t>
            </w:r>
          </w:p>
        </w:tc>
        <w:tc>
          <w:tcPr>
            <w:tcW w:w="1418" w:type="dxa"/>
            <w:vAlign w:val="center"/>
          </w:tcPr>
          <w:p w:rsidR="00937B2A" w:rsidRPr="00943A39" w:rsidRDefault="00C65115" w:rsidP="00C65115">
            <w:pPr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  <w:t>12/01/2015</w:t>
            </w:r>
          </w:p>
        </w:tc>
      </w:tr>
      <w:tr w:rsidR="00937B2A" w:rsidRPr="00943A39" w:rsidTr="00BF23FD">
        <w:trPr>
          <w:trHeight w:val="284"/>
        </w:trPr>
        <w:tc>
          <w:tcPr>
            <w:tcW w:w="1384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Auteur(s)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T. Ameloot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Status</w:t>
            </w:r>
          </w:p>
        </w:tc>
        <w:tc>
          <w:tcPr>
            <w:tcW w:w="1418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goedgekeurd</w:t>
            </w:r>
          </w:p>
        </w:tc>
      </w:tr>
      <w:tr w:rsidR="00937B2A" w:rsidRPr="00943A39" w:rsidTr="00BF23FD">
        <w:trPr>
          <w:trHeight w:val="284"/>
        </w:trPr>
        <w:tc>
          <w:tcPr>
            <w:tcW w:w="1384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Bestemd voor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Comité PBW Nieuwsbrief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418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</w:p>
        </w:tc>
      </w:tr>
    </w:tbl>
    <w:p w:rsidR="00943A39" w:rsidRDefault="00937B2A" w:rsidP="00937B2A">
      <w:r w:rsidRPr="00937B2A">
        <w:rPr>
          <w:noProof/>
          <w:lang w:eastAsia="nl-BE"/>
        </w:rPr>
        <w:drawing>
          <wp:anchor distT="0" distB="0" distL="114300" distR="114300" simplePos="0" relativeHeight="251658240" behindDoc="1" locked="0" layoutInCell="1" allowOverlap="1" wp14:anchorId="020AA697" wp14:editId="6DA5A46D">
            <wp:simplePos x="0" y="0"/>
            <wp:positionH relativeFrom="column">
              <wp:posOffset>-450215</wp:posOffset>
            </wp:positionH>
            <wp:positionV relativeFrom="paragraph">
              <wp:posOffset>-511175</wp:posOffset>
            </wp:positionV>
            <wp:extent cx="1486800" cy="518400"/>
            <wp:effectExtent l="0" t="0" r="0" b="0"/>
            <wp:wrapNone/>
            <wp:docPr id="2" name="Afbeelding 2" descr="C:\Users\annelies\Google Drive\Vormgeving\VCLB-Huisstijl\LOGOs VZW\logo_VCLB-2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elies\Google Drive\Vormgeving\VCLB-Huisstijl\LOGOs VZW\logo_VCLB-201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00" cy="5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3A39" w:rsidRDefault="00943A39" w:rsidP="00937B2A"/>
    <w:p w:rsidR="004569D2" w:rsidRDefault="00B70887" w:rsidP="00C04BDE">
      <w:pPr>
        <w:pStyle w:val="Lijstalinea"/>
        <w:numPr>
          <w:ilvl w:val="0"/>
          <w:numId w:val="1"/>
        </w:numPr>
        <w:ind w:left="348"/>
      </w:pPr>
      <w:r>
        <w:t xml:space="preserve">Het comité PBW </w:t>
      </w:r>
      <w:r w:rsidR="00C65115">
        <w:t>gaat akkoord om de basistekst, opgesteld door CAJO omtrent “occasionele opdrachten” uitgevoerd door CLB medewerker op het centrum</w:t>
      </w:r>
      <w:r w:rsidR="00BD475A">
        <w:t>,</w:t>
      </w:r>
      <w:r w:rsidR="00C65115">
        <w:t xml:space="preserve"> te publiceren op het intranet (website CPBW).</w:t>
      </w:r>
      <w:r w:rsidR="00C65115">
        <w:br/>
        <w:t xml:space="preserve">Aan commissie 5 (overleg met de vakbond) wordt gevraagd de praktische schikkingen en modaliteiten verder uit te werken. </w:t>
      </w:r>
      <w:r w:rsidR="00937B2A">
        <w:br/>
      </w:r>
    </w:p>
    <w:p w:rsidR="004569D2" w:rsidRDefault="00C65115" w:rsidP="00050EBF">
      <w:pPr>
        <w:pStyle w:val="Lijstalinea"/>
        <w:numPr>
          <w:ilvl w:val="0"/>
          <w:numId w:val="1"/>
        </w:numPr>
        <w:ind w:left="348"/>
      </w:pPr>
      <w:r w:rsidRPr="00C65115">
        <w:t xml:space="preserve">Het comité </w:t>
      </w:r>
      <w:r>
        <w:t xml:space="preserve">PBW wil een brief sturen aan FOD WASO omtrent de verplichte opleiding voor vertrouwenspersonen. In deze brief wil het comité pleiten voor een afspraak waarbij verworven competenties, </w:t>
      </w:r>
      <w:proofErr w:type="spellStart"/>
      <w:r>
        <w:t>vb</w:t>
      </w:r>
      <w:proofErr w:type="spellEnd"/>
      <w:r>
        <w:t xml:space="preserve"> een opleiding in gedragswetenschappen, meegenomen wordt als invulling van deze verplichte opleiding. </w:t>
      </w:r>
      <w:r w:rsidR="00937B2A">
        <w:br/>
      </w:r>
    </w:p>
    <w:p w:rsidR="00C65115" w:rsidRDefault="00C65115" w:rsidP="00937B2A">
      <w:pPr>
        <w:pStyle w:val="Lijstalinea"/>
        <w:numPr>
          <w:ilvl w:val="0"/>
          <w:numId w:val="1"/>
        </w:numPr>
        <w:ind w:left="348"/>
      </w:pPr>
      <w:r>
        <w:t>Het comité PBW gaat akkoord de tekst “Aankoopprocedure voor onderwijsinstellingen”, goedgekeurd op de begeleidingscommissie van de convenant onderwijs-FOD WASO te publiceren op het intranet (website CPBW).</w:t>
      </w:r>
    </w:p>
    <w:p w:rsidR="004569D2" w:rsidRDefault="00BD475A" w:rsidP="00937B2A">
      <w:pPr>
        <w:pStyle w:val="Lijstalinea"/>
        <w:ind w:left="348"/>
      </w:pPr>
      <w:r>
        <w:t>Het comité vraagt wel verder</w:t>
      </w:r>
      <w:r w:rsidR="00C65115">
        <w:t xml:space="preserve"> te werken aan een vereenvoudigde versie van deze tekst zodat het voor de centra duidelijker wordt van hen verwacht wordt i</w:t>
      </w:r>
      <w:r>
        <w:t>n</w:t>
      </w:r>
      <w:r w:rsidR="00C65115">
        <w:t xml:space="preserve"> het aankoopbeleid. </w:t>
      </w:r>
      <w:r w:rsidR="00937B2A">
        <w:br/>
      </w:r>
    </w:p>
    <w:p w:rsidR="004569D2" w:rsidRPr="004569D2" w:rsidRDefault="00C65115" w:rsidP="00FD7921">
      <w:pPr>
        <w:pStyle w:val="Lijstalinea"/>
        <w:numPr>
          <w:ilvl w:val="0"/>
          <w:numId w:val="1"/>
        </w:numPr>
        <w:ind w:left="348"/>
      </w:pPr>
      <w:r>
        <w:t>Het comité PBW bevestigt zijn oorspronkelijke risicoanalyse omtrent biologische risico’s (bij v</w:t>
      </w:r>
      <w:r w:rsidR="00BD475A">
        <w:t>accineren). Hierin wordt gepleit</w:t>
      </w:r>
      <w:r>
        <w:t xml:space="preserve"> voor een bewijs van vaccinatie hepatitis B bij aanwervi</w:t>
      </w:r>
      <w:r w:rsidR="00BD475A">
        <w:t>ng, het goed opvolgen van de ins</w:t>
      </w:r>
      <w:r>
        <w:t xml:space="preserve">tructies bij het verwerken van medisch afval </w:t>
      </w:r>
      <w:bookmarkStart w:id="0" w:name="_GoBack"/>
      <w:bookmarkEnd w:id="0"/>
      <w:r>
        <w:t xml:space="preserve">(o.a. enkel naalden in de naaldcontainers ) en het strikt toepassen van de voorgestelde procedure bij prikongevallen. </w:t>
      </w:r>
      <w:r w:rsidR="00777235">
        <w:t>Het co</w:t>
      </w:r>
      <w:r w:rsidR="00BD475A">
        <w:t>mité meent dat hiermee voldoend</w:t>
      </w:r>
      <w:r w:rsidR="00777235">
        <w:t>e</w:t>
      </w:r>
      <w:r w:rsidR="00BD475A">
        <w:t xml:space="preserve"> </w:t>
      </w:r>
      <w:r w:rsidR="00777235">
        <w:t xml:space="preserve">matregelen getroffen werden om de bedoelde risico’s te ondervangen. </w:t>
      </w:r>
    </w:p>
    <w:sectPr w:rsidR="004569D2" w:rsidRPr="004569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E0602"/>
    <w:multiLevelType w:val="hybridMultilevel"/>
    <w:tmpl w:val="B3E2535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9D2"/>
    <w:rsid w:val="000E0C64"/>
    <w:rsid w:val="0034702C"/>
    <w:rsid w:val="004569D2"/>
    <w:rsid w:val="0068676D"/>
    <w:rsid w:val="00777235"/>
    <w:rsid w:val="00937B2A"/>
    <w:rsid w:val="00943A39"/>
    <w:rsid w:val="00AF6CC7"/>
    <w:rsid w:val="00B70887"/>
    <w:rsid w:val="00BD475A"/>
    <w:rsid w:val="00BF23FD"/>
    <w:rsid w:val="00C65115"/>
    <w:rsid w:val="00CC1CCB"/>
    <w:rsid w:val="00D6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B18A7B86-0A09-4FAC-AC80-49348ED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4569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4569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jstalinea">
    <w:name w:val="List Paragraph"/>
    <w:basedOn w:val="Standaard"/>
    <w:uiPriority w:val="34"/>
    <w:qFormat/>
    <w:rsid w:val="004569D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943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43A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Trees Ameloot</dc:creator>
  <cp:lastModifiedBy>Trees</cp:lastModifiedBy>
  <cp:revision>3</cp:revision>
  <dcterms:created xsi:type="dcterms:W3CDTF">2015-01-12T08:31:00Z</dcterms:created>
  <dcterms:modified xsi:type="dcterms:W3CDTF">2015-01-12T08:35:00Z</dcterms:modified>
</cp:coreProperties>
</file>