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text" w:horzAnchor="margin" w:tblpX="-601" w:tblpY="61"/>
        <w:tblW w:w="10173" w:type="dxa"/>
        <w:tblBorders>
          <w:top w:val="single" w:sz="2" w:space="0" w:color="A6A6A6"/>
          <w:left w:val="single" w:sz="2" w:space="0" w:color="A6A6A6"/>
          <w:bottom w:val="single" w:sz="2" w:space="0" w:color="A6A6A6"/>
          <w:right w:val="single" w:sz="2" w:space="0" w:color="A6A6A6"/>
          <w:insideH w:val="single" w:sz="2" w:space="0" w:color="A6A6A6"/>
          <w:insideV w:val="single" w:sz="2" w:space="0" w:color="A6A6A6"/>
        </w:tblBorders>
        <w:tblLook w:val="04A0" w:firstRow="1" w:lastRow="0" w:firstColumn="1" w:lastColumn="0" w:noHBand="0" w:noVBand="1"/>
      </w:tblPr>
      <w:tblGrid>
        <w:gridCol w:w="1384"/>
        <w:gridCol w:w="6379"/>
        <w:gridCol w:w="992"/>
        <w:gridCol w:w="1418"/>
      </w:tblGrid>
      <w:tr w:rsidR="00937B2A" w:rsidRPr="00943A39" w:rsidTr="00937B2A">
        <w:tc>
          <w:tcPr>
            <w:tcW w:w="1384" w:type="dxa"/>
            <w:vAlign w:val="center"/>
          </w:tcPr>
          <w:p w:rsidR="00937B2A" w:rsidRPr="00943A39" w:rsidRDefault="00937B2A" w:rsidP="00937B2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nl-NL"/>
              </w:rPr>
            </w:pPr>
            <w:r w:rsidRPr="00943A39">
              <w:rPr>
                <w:rFonts w:ascii="Arial" w:eastAsia="Times New Roman" w:hAnsi="Arial" w:cs="Arial"/>
                <w:sz w:val="16"/>
                <w:szCs w:val="16"/>
                <w:lang w:val="nl-NL"/>
              </w:rPr>
              <w:t>On</w:t>
            </w:r>
            <w:smartTag w:uri="urn:schemas-microsoft-com:office:smarttags" w:element="PersonName">
              <w:r w:rsidRPr="00943A39">
                <w:rPr>
                  <w:rFonts w:ascii="Arial" w:eastAsia="Times New Roman" w:hAnsi="Arial" w:cs="Arial"/>
                  <w:sz w:val="16"/>
                  <w:szCs w:val="16"/>
                  <w:lang w:val="nl-NL"/>
                </w:rPr>
                <w:t>de</w:t>
              </w:r>
            </w:smartTag>
            <w:r w:rsidRPr="00943A39">
              <w:rPr>
                <w:rFonts w:ascii="Arial" w:eastAsia="Times New Roman" w:hAnsi="Arial" w:cs="Arial"/>
                <w:sz w:val="16"/>
                <w:szCs w:val="16"/>
                <w:lang w:val="nl-NL"/>
              </w:rPr>
              <w:t>rwerp</w:t>
            </w:r>
          </w:p>
        </w:tc>
        <w:tc>
          <w:tcPr>
            <w:tcW w:w="6379" w:type="dxa"/>
            <w:vAlign w:val="center"/>
          </w:tcPr>
          <w:p w:rsidR="00937B2A" w:rsidRPr="00943A39" w:rsidRDefault="00937B2A" w:rsidP="00937B2A">
            <w:pPr>
              <w:keepNext/>
              <w:spacing w:before="240" w:after="60" w:line="240" w:lineRule="auto"/>
              <w:outlineLvl w:val="2"/>
              <w:rPr>
                <w:rFonts w:ascii="Arial" w:eastAsia="MS Mincho" w:hAnsi="Arial" w:cs="Arial"/>
                <w:b/>
                <w:bCs/>
                <w:sz w:val="40"/>
                <w:szCs w:val="40"/>
                <w:lang w:val="nl-NL" w:eastAsia="ja-JP"/>
              </w:rPr>
            </w:pPr>
            <w:r w:rsidRPr="00943A39">
              <w:rPr>
                <w:rFonts w:ascii="Arial" w:eastAsia="MS Mincho" w:hAnsi="Arial" w:cs="Arial"/>
                <w:b/>
                <w:bCs/>
                <w:sz w:val="40"/>
                <w:szCs w:val="40"/>
                <w:lang w:val="nl-NL" w:eastAsia="ja-JP"/>
              </w:rPr>
              <w:t>Conclusies van het Comité PBW d.d.</w:t>
            </w:r>
            <w:r>
              <w:rPr>
                <w:rFonts w:ascii="Arial" w:eastAsia="MS Mincho" w:hAnsi="Arial" w:cs="Arial"/>
                <w:b/>
                <w:bCs/>
                <w:sz w:val="40"/>
                <w:szCs w:val="40"/>
                <w:lang w:val="nl-NL" w:eastAsia="ja-JP"/>
              </w:rPr>
              <w:t xml:space="preserve"> 17/10/2013</w:t>
            </w:r>
            <w:r w:rsidRPr="00943A39">
              <w:rPr>
                <w:rFonts w:ascii="Arial" w:eastAsia="MS Mincho" w:hAnsi="Arial" w:cs="Arial"/>
                <w:b/>
                <w:bCs/>
                <w:sz w:val="40"/>
                <w:szCs w:val="40"/>
                <w:lang w:val="nl-NL" w:eastAsia="ja-JP"/>
              </w:rPr>
              <w:t xml:space="preserve"> </w:t>
            </w:r>
          </w:p>
        </w:tc>
        <w:tc>
          <w:tcPr>
            <w:tcW w:w="992" w:type="dxa"/>
            <w:vAlign w:val="center"/>
          </w:tcPr>
          <w:p w:rsidR="00937B2A" w:rsidRPr="00943A39" w:rsidRDefault="00937B2A" w:rsidP="00937B2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nl-NL"/>
              </w:rPr>
            </w:pPr>
            <w:r w:rsidRPr="00943A39">
              <w:rPr>
                <w:rFonts w:ascii="Arial" w:eastAsia="Times New Roman" w:hAnsi="Arial" w:cs="Arial"/>
                <w:sz w:val="16"/>
                <w:szCs w:val="16"/>
                <w:lang w:val="nl-NL"/>
              </w:rPr>
              <w:t>Datum</w:t>
            </w:r>
          </w:p>
        </w:tc>
        <w:tc>
          <w:tcPr>
            <w:tcW w:w="1418" w:type="dxa"/>
            <w:vAlign w:val="center"/>
          </w:tcPr>
          <w:p w:rsidR="00937B2A" w:rsidRPr="00943A39" w:rsidRDefault="00937B2A" w:rsidP="00937B2A">
            <w:pPr>
              <w:spacing w:after="0" w:line="240" w:lineRule="auto"/>
              <w:rPr>
                <w:rFonts w:ascii="Arial" w:eastAsia="Times New Roman" w:hAnsi="Arial" w:cs="Arial"/>
                <w:b/>
                <w:sz w:val="16"/>
                <w:szCs w:val="16"/>
                <w:lang w:val="nl-NL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  <w:lang w:val="nl-NL"/>
              </w:rPr>
              <w:t>25/10/2013</w:t>
            </w:r>
          </w:p>
        </w:tc>
      </w:tr>
      <w:tr w:rsidR="00937B2A" w:rsidRPr="00943A39" w:rsidTr="00BF23FD">
        <w:trPr>
          <w:trHeight w:val="284"/>
        </w:trPr>
        <w:tc>
          <w:tcPr>
            <w:tcW w:w="1384" w:type="dxa"/>
            <w:vAlign w:val="center"/>
          </w:tcPr>
          <w:p w:rsidR="00937B2A" w:rsidRPr="00943A39" w:rsidRDefault="00937B2A" w:rsidP="00BF23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nl-NL"/>
              </w:rPr>
            </w:pPr>
            <w:r w:rsidRPr="00943A39">
              <w:rPr>
                <w:rFonts w:ascii="Arial" w:eastAsia="Times New Roman" w:hAnsi="Arial" w:cs="Arial"/>
                <w:sz w:val="16"/>
                <w:szCs w:val="16"/>
                <w:lang w:val="nl-NL"/>
              </w:rPr>
              <w:t>Auteur(s)</w:t>
            </w:r>
          </w:p>
        </w:tc>
        <w:tc>
          <w:tcPr>
            <w:tcW w:w="6379" w:type="dxa"/>
            <w:vAlign w:val="center"/>
          </w:tcPr>
          <w:p w:rsidR="00937B2A" w:rsidRPr="00943A39" w:rsidRDefault="00937B2A" w:rsidP="00BF23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nl-NL"/>
              </w:rPr>
            </w:pPr>
            <w:r w:rsidRPr="00943A39">
              <w:rPr>
                <w:rFonts w:ascii="Arial" w:eastAsia="Times New Roman" w:hAnsi="Arial" w:cs="Arial"/>
                <w:sz w:val="16"/>
                <w:szCs w:val="16"/>
                <w:lang w:val="nl-NL"/>
              </w:rPr>
              <w:t>T. Ameloot</w:t>
            </w:r>
          </w:p>
        </w:tc>
        <w:tc>
          <w:tcPr>
            <w:tcW w:w="992" w:type="dxa"/>
            <w:vAlign w:val="center"/>
          </w:tcPr>
          <w:p w:rsidR="00937B2A" w:rsidRPr="00943A39" w:rsidRDefault="00937B2A" w:rsidP="00BF23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nl-NL"/>
              </w:rPr>
            </w:pPr>
            <w:r w:rsidRPr="00943A39">
              <w:rPr>
                <w:rFonts w:ascii="Arial" w:eastAsia="Times New Roman" w:hAnsi="Arial" w:cs="Arial"/>
                <w:sz w:val="16"/>
                <w:szCs w:val="16"/>
                <w:lang w:val="nl-NL"/>
              </w:rPr>
              <w:t>Status</w:t>
            </w:r>
          </w:p>
        </w:tc>
        <w:tc>
          <w:tcPr>
            <w:tcW w:w="1418" w:type="dxa"/>
            <w:vAlign w:val="center"/>
          </w:tcPr>
          <w:p w:rsidR="00937B2A" w:rsidRPr="00943A39" w:rsidRDefault="00937B2A" w:rsidP="00BF23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nl-NL"/>
              </w:rPr>
            </w:pPr>
            <w:r w:rsidRPr="00943A39">
              <w:rPr>
                <w:rFonts w:ascii="Arial" w:eastAsia="Times New Roman" w:hAnsi="Arial" w:cs="Arial"/>
                <w:sz w:val="16"/>
                <w:szCs w:val="16"/>
                <w:lang w:val="nl-NL"/>
              </w:rPr>
              <w:t>goedgekeurd</w:t>
            </w:r>
          </w:p>
        </w:tc>
      </w:tr>
      <w:tr w:rsidR="00937B2A" w:rsidRPr="00943A39" w:rsidTr="00BF23FD">
        <w:trPr>
          <w:trHeight w:val="284"/>
        </w:trPr>
        <w:tc>
          <w:tcPr>
            <w:tcW w:w="1384" w:type="dxa"/>
            <w:vAlign w:val="center"/>
          </w:tcPr>
          <w:p w:rsidR="00937B2A" w:rsidRPr="00943A39" w:rsidRDefault="00937B2A" w:rsidP="00BF23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nl-NL"/>
              </w:rPr>
            </w:pPr>
            <w:r w:rsidRPr="00943A39">
              <w:rPr>
                <w:rFonts w:ascii="Arial" w:eastAsia="Times New Roman" w:hAnsi="Arial" w:cs="Arial"/>
                <w:sz w:val="16"/>
                <w:szCs w:val="16"/>
                <w:lang w:val="nl-NL"/>
              </w:rPr>
              <w:t>Bestemd voor</w:t>
            </w:r>
          </w:p>
        </w:tc>
        <w:tc>
          <w:tcPr>
            <w:tcW w:w="6379" w:type="dxa"/>
            <w:vAlign w:val="center"/>
          </w:tcPr>
          <w:p w:rsidR="00937B2A" w:rsidRPr="00943A39" w:rsidRDefault="00937B2A" w:rsidP="00BF23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nl-NL"/>
              </w:rPr>
            </w:pPr>
            <w:r w:rsidRPr="00943A39">
              <w:rPr>
                <w:rFonts w:ascii="Arial" w:eastAsia="Times New Roman" w:hAnsi="Arial" w:cs="Arial"/>
                <w:sz w:val="16"/>
                <w:szCs w:val="16"/>
                <w:lang w:val="nl-NL"/>
              </w:rPr>
              <w:t>Comité PBW Nieuwsbrief</w:t>
            </w:r>
          </w:p>
        </w:tc>
        <w:tc>
          <w:tcPr>
            <w:tcW w:w="992" w:type="dxa"/>
            <w:vAlign w:val="center"/>
          </w:tcPr>
          <w:p w:rsidR="00937B2A" w:rsidRPr="00943A39" w:rsidRDefault="00937B2A" w:rsidP="00BF23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nl-NL"/>
              </w:rPr>
            </w:pPr>
          </w:p>
        </w:tc>
        <w:tc>
          <w:tcPr>
            <w:tcW w:w="1418" w:type="dxa"/>
            <w:vAlign w:val="center"/>
          </w:tcPr>
          <w:p w:rsidR="00937B2A" w:rsidRPr="00943A39" w:rsidRDefault="00937B2A" w:rsidP="00BF23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nl-NL"/>
              </w:rPr>
            </w:pPr>
          </w:p>
        </w:tc>
      </w:tr>
    </w:tbl>
    <w:p w:rsidR="00943A39" w:rsidRDefault="00937B2A" w:rsidP="00937B2A">
      <w:r w:rsidRPr="00937B2A">
        <w:rPr>
          <w:noProof/>
          <w:lang w:eastAsia="nl-BE"/>
        </w:rPr>
        <w:drawing>
          <wp:anchor distT="0" distB="0" distL="114300" distR="114300" simplePos="0" relativeHeight="251658240" behindDoc="1" locked="0" layoutInCell="1" allowOverlap="1" wp14:anchorId="020AA697" wp14:editId="6DA5A46D">
            <wp:simplePos x="0" y="0"/>
            <wp:positionH relativeFrom="column">
              <wp:posOffset>-450215</wp:posOffset>
            </wp:positionH>
            <wp:positionV relativeFrom="paragraph">
              <wp:posOffset>-511175</wp:posOffset>
            </wp:positionV>
            <wp:extent cx="1486800" cy="518400"/>
            <wp:effectExtent l="0" t="0" r="0" b="0"/>
            <wp:wrapNone/>
            <wp:docPr id="2" name="Afbeelding 2" descr="C:\Users\annelies\Google Drive\Vormgeving\VCLB-Huisstijl\LOGOs VZW\logo_VCLB-20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elies\Google Drive\Vormgeving\VCLB-Huisstijl\LOGOs VZW\logo_VCLB-2012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6800" cy="51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43A39" w:rsidRDefault="00943A39" w:rsidP="00937B2A"/>
    <w:p w:rsidR="00B70887" w:rsidRDefault="00B70887" w:rsidP="00937B2A">
      <w:pPr>
        <w:pStyle w:val="Lijstalinea"/>
        <w:numPr>
          <w:ilvl w:val="0"/>
          <w:numId w:val="1"/>
        </w:numPr>
        <w:ind w:left="348"/>
      </w:pPr>
      <w:r>
        <w:t xml:space="preserve">Het comité PBW vindt het belangrijk om zicht te krijgen op de mate waarin CLB medewerkers </w:t>
      </w:r>
      <w:r w:rsidRPr="00937B2A">
        <w:rPr>
          <w:b/>
        </w:rPr>
        <w:t>agressie</w:t>
      </w:r>
      <w:r>
        <w:t xml:space="preserve"> ondervinden. De vergadering wil om die reden de medewerkers aansporen om elk vorm van agressie te noteren.</w:t>
      </w:r>
    </w:p>
    <w:p w:rsidR="004569D2" w:rsidRDefault="00B70887" w:rsidP="00937B2A">
      <w:pPr>
        <w:pStyle w:val="Lijstalinea"/>
        <w:ind w:left="348"/>
      </w:pPr>
      <w:r>
        <w:t>In aanloop tot een voorstelling aan de directies, wordt d</w:t>
      </w:r>
      <w:r w:rsidR="004569D2">
        <w:t xml:space="preserve">e tekst </w:t>
      </w:r>
      <w:bookmarkStart w:id="0" w:name="_GoBack"/>
      <w:bookmarkEnd w:id="0"/>
      <w:r w:rsidR="004569D2">
        <w:t>omtrent agressie</w:t>
      </w:r>
      <w:r>
        <w:t xml:space="preserve">, die al gepubliceerd werd in de Nieuwsbrief, herhaald. </w:t>
      </w:r>
      <w:r w:rsidR="00937B2A">
        <w:br/>
      </w:r>
    </w:p>
    <w:p w:rsidR="00B70887" w:rsidRDefault="00937B2A" w:rsidP="00937B2A">
      <w:pPr>
        <w:pStyle w:val="Lijstalinea"/>
        <w:numPr>
          <w:ilvl w:val="0"/>
          <w:numId w:val="1"/>
        </w:numPr>
        <w:ind w:left="348"/>
      </w:pPr>
      <w:r w:rsidRPr="00937B2A">
        <w:rPr>
          <w:b/>
        </w:rPr>
        <w:t>I</w:t>
      </w:r>
      <w:r w:rsidR="004569D2" w:rsidRPr="00937B2A">
        <w:rPr>
          <w:b/>
        </w:rPr>
        <w:t>nformatie</w:t>
      </w:r>
      <w:r w:rsidR="004569D2">
        <w:t xml:space="preserve"> naar de centra en het personeel over de verschillende vormen van </w:t>
      </w:r>
      <w:r w:rsidR="004569D2" w:rsidRPr="00937B2A">
        <w:rPr>
          <w:b/>
        </w:rPr>
        <w:t>gezondheidsbeoordeling</w:t>
      </w:r>
      <w:r w:rsidR="004569D2">
        <w:t xml:space="preserve"> door de preventie-adviseur arbeidsgeneesheer wordt als nuttig beoordeeld. </w:t>
      </w:r>
    </w:p>
    <w:p w:rsidR="004569D2" w:rsidRDefault="004569D2" w:rsidP="00937B2A">
      <w:pPr>
        <w:pStyle w:val="Lijstalinea"/>
        <w:ind w:left="348"/>
      </w:pPr>
      <w:r>
        <w:t>Er wordt aan de mensen van CAJO gevraagd hier een mededeling over op te stellen.</w:t>
      </w:r>
      <w:r w:rsidR="00937B2A">
        <w:br/>
      </w:r>
    </w:p>
    <w:p w:rsidR="004569D2" w:rsidRDefault="004569D2" w:rsidP="00937B2A">
      <w:pPr>
        <w:pStyle w:val="Lijstalinea"/>
        <w:numPr>
          <w:ilvl w:val="0"/>
          <w:numId w:val="1"/>
        </w:numPr>
        <w:ind w:left="348"/>
      </w:pPr>
      <w:r>
        <w:t>Rond het onderwerp “</w:t>
      </w:r>
      <w:r w:rsidRPr="00937B2A">
        <w:rPr>
          <w:b/>
        </w:rPr>
        <w:t>Tillen van lasten</w:t>
      </w:r>
      <w:r>
        <w:t>” (GPP 2013-2017) wordt een vragenlijst opgesteld om een zicht te krijgen over de aard van de problematiek en de oplossingen of “</w:t>
      </w:r>
      <w:proofErr w:type="spellStart"/>
      <w:r>
        <w:t>good</w:t>
      </w:r>
      <w:proofErr w:type="spellEnd"/>
      <w:r>
        <w:t xml:space="preserve"> </w:t>
      </w:r>
      <w:proofErr w:type="spellStart"/>
      <w:r>
        <w:t>practises</w:t>
      </w:r>
      <w:proofErr w:type="spellEnd"/>
      <w:r>
        <w:t>”, die al in de cent</w:t>
      </w:r>
      <w:r w:rsidR="00937B2A">
        <w:t>ra</w:t>
      </w:r>
      <w:r>
        <w:t xml:space="preserve"> ontwikkeld werden.</w:t>
      </w:r>
    </w:p>
    <w:p w:rsidR="004569D2" w:rsidRDefault="004569D2" w:rsidP="00937B2A">
      <w:pPr>
        <w:pStyle w:val="Lijstalinea"/>
        <w:ind w:left="348"/>
      </w:pPr>
      <w:r>
        <w:t>Deze vraag zal aan de preventiemedewerkers voorgelegd worden en besproken op de terugkomdagen van december.</w:t>
      </w:r>
    </w:p>
    <w:p w:rsidR="004569D2" w:rsidRDefault="00B70887" w:rsidP="00937B2A">
      <w:pPr>
        <w:pStyle w:val="Lijstalinea"/>
        <w:ind w:left="348"/>
      </w:pPr>
      <w:r>
        <w:t xml:space="preserve">Een document hierover </w:t>
      </w:r>
      <w:r w:rsidR="004569D2">
        <w:t xml:space="preserve">wordt voorgesteld op </w:t>
      </w:r>
      <w:r>
        <w:t xml:space="preserve">het </w:t>
      </w:r>
      <w:r w:rsidR="004569D2">
        <w:t xml:space="preserve"> daaropvolgende </w:t>
      </w:r>
      <w:r>
        <w:t>comité PBW</w:t>
      </w:r>
      <w:r w:rsidR="00937B2A">
        <w:t>.</w:t>
      </w:r>
      <w:r w:rsidR="00937B2A">
        <w:br/>
      </w:r>
    </w:p>
    <w:p w:rsidR="0034702C" w:rsidRDefault="004569D2" w:rsidP="00937B2A">
      <w:pPr>
        <w:pStyle w:val="Lijstalinea"/>
        <w:numPr>
          <w:ilvl w:val="0"/>
          <w:numId w:val="1"/>
        </w:numPr>
        <w:ind w:left="348"/>
      </w:pPr>
      <w:r>
        <w:t xml:space="preserve">De </w:t>
      </w:r>
      <w:r w:rsidRPr="00937B2A">
        <w:rPr>
          <w:b/>
        </w:rPr>
        <w:t>bevraging</w:t>
      </w:r>
      <w:r>
        <w:t xml:space="preserve">, die door de </w:t>
      </w:r>
      <w:r w:rsidRPr="00937B2A">
        <w:rPr>
          <w:b/>
        </w:rPr>
        <w:t>inspectie</w:t>
      </w:r>
      <w:r>
        <w:t xml:space="preserve"> </w:t>
      </w:r>
      <w:r w:rsidRPr="00937B2A">
        <w:rPr>
          <w:b/>
        </w:rPr>
        <w:t>CLB</w:t>
      </w:r>
      <w:r>
        <w:t xml:space="preserve"> bij de doorlichting voorgelegd wordt, neemt niet enkel items op komende uit de wet Welzijn. Ook andere wet-of regelgeving kan aan de basis liggen. </w:t>
      </w:r>
    </w:p>
    <w:p w:rsidR="00B70887" w:rsidRDefault="004569D2" w:rsidP="00937B2A">
      <w:pPr>
        <w:pStyle w:val="Lijstalinea"/>
        <w:ind w:left="348"/>
      </w:pPr>
      <w:r>
        <w:t>De inspectie neemt zich v</w:t>
      </w:r>
      <w:r w:rsidR="0034702C">
        <w:t>o</w:t>
      </w:r>
      <w:r>
        <w:t xml:space="preserve">or hierover </w:t>
      </w:r>
      <w:r w:rsidR="0034702C">
        <w:t xml:space="preserve">stelselmatig meer duiding te geven. </w:t>
      </w:r>
    </w:p>
    <w:p w:rsidR="004569D2" w:rsidRDefault="0034702C" w:rsidP="00937B2A">
      <w:pPr>
        <w:pStyle w:val="Lijstalinea"/>
        <w:ind w:left="348"/>
      </w:pPr>
      <w:r>
        <w:t xml:space="preserve">Voor zover </w:t>
      </w:r>
      <w:r w:rsidR="00B70887">
        <w:t>deze vragen aansluiten bij de wet Welzijn</w:t>
      </w:r>
      <w:r w:rsidR="00943A39">
        <w:t xml:space="preserve">, worden zij </w:t>
      </w:r>
      <w:r>
        <w:t>ook opgevolgd vanuit het comité PBW</w:t>
      </w:r>
      <w:r w:rsidR="00937B2A">
        <w:t>.</w:t>
      </w:r>
      <w:r w:rsidR="00937B2A">
        <w:br/>
      </w:r>
    </w:p>
    <w:p w:rsidR="0034702C" w:rsidRDefault="0034702C" w:rsidP="00937B2A">
      <w:pPr>
        <w:pStyle w:val="Lijstalinea"/>
        <w:numPr>
          <w:ilvl w:val="0"/>
          <w:numId w:val="1"/>
        </w:numPr>
        <w:ind w:left="348"/>
      </w:pPr>
      <w:r>
        <w:t xml:space="preserve">Tegen eind november krijgen de centra een voorstel van </w:t>
      </w:r>
      <w:r w:rsidRPr="00937B2A">
        <w:rPr>
          <w:b/>
        </w:rPr>
        <w:t>datum</w:t>
      </w:r>
      <w:r>
        <w:t xml:space="preserve"> voor de </w:t>
      </w:r>
      <w:r w:rsidRPr="00937B2A">
        <w:rPr>
          <w:b/>
        </w:rPr>
        <w:t>bezoeken</w:t>
      </w:r>
      <w:r>
        <w:t xml:space="preserve"> van de  </w:t>
      </w:r>
      <w:r w:rsidRPr="00937B2A">
        <w:rPr>
          <w:b/>
        </w:rPr>
        <w:t>interne preventie-adviseur</w:t>
      </w:r>
      <w:r>
        <w:t xml:space="preserve">. Zij worden dan uitgenodigd om deze datum te bevestigen of te verplaatsen. </w:t>
      </w:r>
    </w:p>
    <w:p w:rsidR="0034702C" w:rsidRDefault="0034702C" w:rsidP="00937B2A">
      <w:pPr>
        <w:pStyle w:val="Lijstalinea"/>
        <w:ind w:left="348"/>
      </w:pPr>
      <w:r>
        <w:t>De interne preventie-adviseur roept de centra op om, eens de datum definitief bevestigd werd, deze ook aan te houden. Bij de bezoeken van volgend jaren zijn immers zowel Ilse Maes als J</w:t>
      </w:r>
      <w:r w:rsidR="00943A39">
        <w:t xml:space="preserve">an De Schepper beiden werkzaam bij IDEWE </w:t>
      </w:r>
      <w:r>
        <w:t>betrokken. Dit betekent dat elke wijziging met 3 of meer personen moet doorgesproken worden.</w:t>
      </w:r>
    </w:p>
    <w:p w:rsidR="004569D2" w:rsidRPr="004569D2" w:rsidRDefault="004569D2" w:rsidP="00937B2A">
      <w:pPr>
        <w:pStyle w:val="Lijstalinea"/>
        <w:ind w:left="348"/>
      </w:pPr>
    </w:p>
    <w:sectPr w:rsidR="004569D2" w:rsidRPr="004569D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DE0602"/>
    <w:multiLevelType w:val="hybridMultilevel"/>
    <w:tmpl w:val="B3E25350"/>
    <w:lvl w:ilvl="0" w:tplc="08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69D2"/>
    <w:rsid w:val="000E0C64"/>
    <w:rsid w:val="0034702C"/>
    <w:rsid w:val="004569D2"/>
    <w:rsid w:val="0068676D"/>
    <w:rsid w:val="00937B2A"/>
    <w:rsid w:val="00943A39"/>
    <w:rsid w:val="00AF6CC7"/>
    <w:rsid w:val="00B70887"/>
    <w:rsid w:val="00BF23FD"/>
    <w:rsid w:val="00CC1CCB"/>
    <w:rsid w:val="00D63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Titel">
    <w:name w:val="Title"/>
    <w:basedOn w:val="Standaard"/>
    <w:next w:val="Standaard"/>
    <w:link w:val="TitelChar"/>
    <w:uiPriority w:val="10"/>
    <w:qFormat/>
    <w:rsid w:val="004569D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Char">
    <w:name w:val="Titel Char"/>
    <w:basedOn w:val="Standaardalinea-lettertype"/>
    <w:link w:val="Titel"/>
    <w:uiPriority w:val="10"/>
    <w:rsid w:val="004569D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Lijstalinea">
    <w:name w:val="List Paragraph"/>
    <w:basedOn w:val="Standaard"/>
    <w:uiPriority w:val="34"/>
    <w:qFormat/>
    <w:rsid w:val="004569D2"/>
    <w:pPr>
      <w:ind w:left="720"/>
      <w:contextualSpacing/>
    </w:pPr>
  </w:style>
  <w:style w:type="paragraph" w:styleId="Ballontekst">
    <w:name w:val="Balloon Text"/>
    <w:basedOn w:val="Standaard"/>
    <w:link w:val="BallontekstChar"/>
    <w:uiPriority w:val="99"/>
    <w:semiHidden/>
    <w:unhideWhenUsed/>
    <w:rsid w:val="00943A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943A3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Titel">
    <w:name w:val="Title"/>
    <w:basedOn w:val="Standaard"/>
    <w:next w:val="Standaard"/>
    <w:link w:val="TitelChar"/>
    <w:uiPriority w:val="10"/>
    <w:qFormat/>
    <w:rsid w:val="004569D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Char">
    <w:name w:val="Titel Char"/>
    <w:basedOn w:val="Standaardalinea-lettertype"/>
    <w:link w:val="Titel"/>
    <w:uiPriority w:val="10"/>
    <w:rsid w:val="004569D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Lijstalinea">
    <w:name w:val="List Paragraph"/>
    <w:basedOn w:val="Standaard"/>
    <w:uiPriority w:val="34"/>
    <w:qFormat/>
    <w:rsid w:val="004569D2"/>
    <w:pPr>
      <w:ind w:left="720"/>
      <w:contextualSpacing/>
    </w:pPr>
  </w:style>
  <w:style w:type="paragraph" w:styleId="Ballontekst">
    <w:name w:val="Balloon Text"/>
    <w:basedOn w:val="Standaard"/>
    <w:link w:val="BallontekstChar"/>
    <w:uiPriority w:val="99"/>
    <w:semiHidden/>
    <w:unhideWhenUsed/>
    <w:rsid w:val="00943A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943A3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313</Words>
  <Characters>1727</Characters>
  <Application>Microsoft Office Word</Application>
  <DocSecurity>0</DocSecurity>
  <Lines>14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Trees Ameloot</dc:creator>
  <cp:lastModifiedBy>Annelies De Graeve</cp:lastModifiedBy>
  <cp:revision>2</cp:revision>
  <dcterms:created xsi:type="dcterms:W3CDTF">2013-10-29T15:10:00Z</dcterms:created>
  <dcterms:modified xsi:type="dcterms:W3CDTF">2013-10-29T15:10:00Z</dcterms:modified>
</cp:coreProperties>
</file>